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6AD3" w:rsidRDefault="00062D19" w:rsidP="00731D26">
      <w:pPr>
        <w:spacing w:beforeLines="50" w:before="217" w:afterLines="50" w:after="217"/>
        <w:ind w:firstLineChars="0" w:firstLine="0"/>
        <w:jc w:val="center"/>
        <w:rPr>
          <w:rFonts w:ascii="黑体" w:eastAsia="黑体" w:hAnsi="黑体"/>
          <w:sz w:val="44"/>
          <w:szCs w:val="44"/>
        </w:rPr>
      </w:pPr>
      <w:r>
        <w:rPr>
          <w:rFonts w:ascii="黑体" w:eastAsia="黑体" w:hAnsi="黑体" w:hint="eastAsia"/>
          <w:sz w:val="44"/>
          <w:szCs w:val="44"/>
        </w:rPr>
        <w:t>绿色食品</w:t>
      </w:r>
      <w:r>
        <w:rPr>
          <w:rFonts w:ascii="黑体" w:eastAsia="黑体" w:hAnsi="黑体"/>
          <w:sz w:val="44"/>
          <w:szCs w:val="44"/>
        </w:rPr>
        <w:t>（</w:t>
      </w:r>
      <w:r>
        <w:rPr>
          <w:rFonts w:ascii="黑体" w:eastAsia="黑体" w:hAnsi="黑体" w:hint="eastAsia"/>
          <w:sz w:val="44"/>
          <w:szCs w:val="44"/>
        </w:rPr>
        <w:t>李子</w:t>
      </w:r>
      <w:r>
        <w:rPr>
          <w:rFonts w:ascii="黑体" w:eastAsia="黑体" w:hAnsi="黑体"/>
          <w:sz w:val="44"/>
          <w:szCs w:val="44"/>
        </w:rPr>
        <w:t>）绿色防控技术</w:t>
      </w:r>
      <w:r>
        <w:rPr>
          <w:rFonts w:ascii="黑体" w:eastAsia="黑体" w:hAnsi="黑体" w:hint="eastAsia"/>
          <w:sz w:val="44"/>
          <w:szCs w:val="44"/>
        </w:rPr>
        <w:t>指南</w:t>
      </w:r>
    </w:p>
    <w:p w:rsidR="001A6AD3" w:rsidRDefault="00062D19">
      <w:pPr>
        <w:ind w:firstLine="560"/>
        <w:jc w:val="center"/>
        <w:rPr>
          <w:rFonts w:ascii="楷体" w:eastAsia="楷体" w:hAnsi="楷体"/>
          <w:b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卢海燕</w:t>
      </w:r>
      <w:r>
        <w:rPr>
          <w:rFonts w:ascii="楷体" w:eastAsia="楷体" w:hAnsi="楷体" w:hint="eastAsia"/>
          <w:sz w:val="28"/>
          <w:szCs w:val="28"/>
          <w:vertAlign w:val="superscript"/>
        </w:rPr>
        <w:t>1</w:t>
      </w:r>
      <w:r>
        <w:rPr>
          <w:rFonts w:ascii="楷体" w:eastAsia="楷体" w:hAnsi="楷体" w:hint="eastAsia"/>
          <w:sz w:val="28"/>
          <w:szCs w:val="28"/>
        </w:rPr>
        <w:t xml:space="preserve">  孙晓明</w:t>
      </w:r>
      <w:r>
        <w:rPr>
          <w:rFonts w:ascii="楷体" w:eastAsia="楷体" w:hAnsi="楷体" w:hint="eastAsia"/>
          <w:sz w:val="28"/>
          <w:szCs w:val="28"/>
          <w:vertAlign w:val="superscript"/>
        </w:rPr>
        <w:t>1</w:t>
      </w:r>
      <w:r>
        <w:rPr>
          <w:rFonts w:ascii="楷体" w:eastAsia="楷体" w:hAnsi="楷体" w:hint="eastAsia"/>
          <w:sz w:val="28"/>
          <w:szCs w:val="28"/>
        </w:rPr>
        <w:t xml:space="preserve">  徐</w:t>
      </w:r>
      <w:r>
        <w:rPr>
          <w:rFonts w:ascii="楷体" w:eastAsia="楷体" w:hAnsi="楷体"/>
          <w:sz w:val="28"/>
          <w:szCs w:val="28"/>
        </w:rPr>
        <w:t>继东</w:t>
      </w:r>
      <w:r>
        <w:rPr>
          <w:rFonts w:ascii="楷体" w:eastAsia="楷体" w:hAnsi="楷体" w:hint="eastAsia"/>
          <w:sz w:val="28"/>
          <w:szCs w:val="28"/>
          <w:vertAlign w:val="superscript"/>
        </w:rPr>
        <w:t>2</w:t>
      </w:r>
      <w:r>
        <w:rPr>
          <w:rFonts w:ascii="楷体" w:eastAsia="楷体" w:hAnsi="楷体" w:hint="eastAsia"/>
          <w:sz w:val="28"/>
          <w:szCs w:val="28"/>
        </w:rPr>
        <w:t xml:space="preserve">  朱</w:t>
      </w:r>
      <w:r>
        <w:rPr>
          <w:rFonts w:ascii="楷体" w:eastAsia="楷体" w:hAnsi="楷体"/>
          <w:sz w:val="28"/>
          <w:szCs w:val="28"/>
        </w:rPr>
        <w:t>凤</w:t>
      </w:r>
      <w:r>
        <w:rPr>
          <w:rFonts w:ascii="楷体" w:eastAsia="楷体" w:hAnsi="楷体"/>
          <w:sz w:val="28"/>
          <w:szCs w:val="28"/>
          <w:vertAlign w:val="superscript"/>
        </w:rPr>
        <w:t>2</w:t>
      </w:r>
      <w:r>
        <w:rPr>
          <w:rFonts w:ascii="楷体" w:eastAsia="楷体" w:hAnsi="楷体" w:hint="eastAsia"/>
          <w:sz w:val="28"/>
          <w:szCs w:val="28"/>
        </w:rPr>
        <w:t xml:space="preserve">  王康</w:t>
      </w:r>
      <w:r>
        <w:rPr>
          <w:rFonts w:ascii="楷体" w:eastAsia="楷体" w:hAnsi="楷体"/>
          <w:sz w:val="28"/>
          <w:szCs w:val="28"/>
          <w:vertAlign w:val="superscript"/>
        </w:rPr>
        <w:t>3</w:t>
      </w:r>
      <w:r>
        <w:rPr>
          <w:rFonts w:ascii="楷体" w:eastAsia="楷体" w:hAnsi="楷体" w:hint="eastAsia"/>
          <w:sz w:val="28"/>
          <w:szCs w:val="28"/>
        </w:rPr>
        <w:t xml:space="preserve">  孟凡相</w:t>
      </w:r>
      <w:r>
        <w:rPr>
          <w:rFonts w:ascii="楷体" w:eastAsia="楷体" w:hAnsi="楷体"/>
          <w:sz w:val="28"/>
          <w:szCs w:val="28"/>
          <w:vertAlign w:val="superscript"/>
        </w:rPr>
        <w:t>3</w:t>
      </w:r>
      <w:r w:rsidR="00B4172B">
        <w:rPr>
          <w:rFonts w:ascii="楷体" w:eastAsia="楷体" w:hAnsi="楷体"/>
          <w:sz w:val="28"/>
          <w:szCs w:val="28"/>
        </w:rPr>
        <w:br/>
      </w:r>
      <w:proofErr w:type="gramStart"/>
      <w:r>
        <w:rPr>
          <w:rFonts w:ascii="楷体" w:eastAsia="楷体" w:hAnsi="楷体" w:hint="eastAsia"/>
          <w:sz w:val="28"/>
          <w:szCs w:val="28"/>
        </w:rPr>
        <w:t>陈</w:t>
      </w:r>
      <w:r>
        <w:rPr>
          <w:rFonts w:ascii="楷体" w:eastAsia="楷体" w:hAnsi="楷体"/>
          <w:sz w:val="28"/>
          <w:szCs w:val="28"/>
        </w:rPr>
        <w:t>罗明</w:t>
      </w:r>
      <w:proofErr w:type="gramEnd"/>
      <w:r>
        <w:rPr>
          <w:rFonts w:ascii="楷体" w:eastAsia="楷体" w:hAnsi="楷体"/>
          <w:sz w:val="28"/>
          <w:szCs w:val="28"/>
          <w:vertAlign w:val="superscript"/>
        </w:rPr>
        <w:t>4</w:t>
      </w:r>
      <w:r>
        <w:rPr>
          <w:rFonts w:ascii="楷体" w:eastAsia="楷体" w:hAnsi="楷体" w:hint="eastAsia"/>
          <w:sz w:val="28"/>
          <w:szCs w:val="28"/>
        </w:rPr>
        <w:t xml:space="preserve">  </w:t>
      </w:r>
      <w:proofErr w:type="gramStart"/>
      <w:r>
        <w:rPr>
          <w:rFonts w:ascii="楷体" w:eastAsia="楷体" w:hAnsi="楷体" w:hint="eastAsia"/>
          <w:sz w:val="28"/>
          <w:szCs w:val="28"/>
        </w:rPr>
        <w:t>杭</w:t>
      </w:r>
      <w:r>
        <w:rPr>
          <w:rFonts w:ascii="楷体" w:eastAsia="楷体" w:hAnsi="楷体"/>
          <w:sz w:val="28"/>
          <w:szCs w:val="28"/>
        </w:rPr>
        <w:t>笑冬</w:t>
      </w:r>
      <w:proofErr w:type="gramEnd"/>
      <w:r>
        <w:rPr>
          <w:rFonts w:ascii="楷体" w:eastAsia="楷体" w:hAnsi="楷体"/>
          <w:sz w:val="28"/>
          <w:szCs w:val="28"/>
          <w:vertAlign w:val="superscript"/>
        </w:rPr>
        <w:t>5</w:t>
      </w:r>
    </w:p>
    <w:p w:rsidR="001A6AD3" w:rsidRDefault="00062D19">
      <w:pPr>
        <w:ind w:firstLineChars="0" w:firstLine="0"/>
        <w:jc w:val="center"/>
        <w:rPr>
          <w:rFonts w:ascii="仿宋" w:hAnsi="仿宋"/>
          <w:sz w:val="28"/>
          <w:szCs w:val="28"/>
        </w:rPr>
      </w:pPr>
      <w:r>
        <w:rPr>
          <w:rFonts w:ascii="仿宋" w:hAnsi="仿宋" w:hint="eastAsia"/>
          <w:sz w:val="28"/>
          <w:szCs w:val="28"/>
        </w:rPr>
        <w:t>（1.江苏省</w:t>
      </w:r>
      <w:r>
        <w:rPr>
          <w:rFonts w:ascii="仿宋" w:hAnsi="仿宋"/>
          <w:sz w:val="28"/>
          <w:szCs w:val="28"/>
        </w:rPr>
        <w:t>农业科学院</w:t>
      </w:r>
      <w:r>
        <w:rPr>
          <w:rFonts w:ascii="仿宋" w:hAnsi="仿宋" w:hint="eastAsia"/>
          <w:sz w:val="28"/>
          <w:szCs w:val="28"/>
        </w:rPr>
        <w:t>农产品</w:t>
      </w:r>
      <w:r>
        <w:rPr>
          <w:rFonts w:ascii="仿宋" w:hAnsi="仿宋"/>
          <w:sz w:val="28"/>
          <w:szCs w:val="28"/>
        </w:rPr>
        <w:t>质</w:t>
      </w:r>
      <w:proofErr w:type="gramStart"/>
      <w:r>
        <w:rPr>
          <w:rFonts w:ascii="仿宋" w:hAnsi="仿宋"/>
          <w:sz w:val="28"/>
          <w:szCs w:val="28"/>
        </w:rPr>
        <w:t>量安全</w:t>
      </w:r>
      <w:proofErr w:type="gramEnd"/>
      <w:r>
        <w:rPr>
          <w:rFonts w:ascii="仿宋" w:hAnsi="仿宋"/>
          <w:sz w:val="28"/>
          <w:szCs w:val="28"/>
        </w:rPr>
        <w:t>与营养研究所</w:t>
      </w:r>
      <w:r>
        <w:rPr>
          <w:rFonts w:ascii="仿宋" w:hAnsi="仿宋" w:hint="eastAsia"/>
          <w:sz w:val="28"/>
          <w:szCs w:val="28"/>
        </w:rPr>
        <w:t>；2.江苏省</w:t>
      </w:r>
      <w:r>
        <w:rPr>
          <w:rFonts w:ascii="仿宋" w:hAnsi="仿宋"/>
          <w:sz w:val="28"/>
          <w:szCs w:val="28"/>
        </w:rPr>
        <w:t>绿色食品办公室</w:t>
      </w:r>
      <w:r>
        <w:rPr>
          <w:rFonts w:ascii="仿宋" w:hAnsi="仿宋" w:hint="eastAsia"/>
          <w:sz w:val="28"/>
          <w:szCs w:val="28"/>
        </w:rPr>
        <w:t>；3.江苏省</w:t>
      </w:r>
      <w:r>
        <w:rPr>
          <w:rFonts w:ascii="仿宋" w:hAnsi="仿宋"/>
          <w:sz w:val="28"/>
          <w:szCs w:val="28"/>
        </w:rPr>
        <w:t>农垦农业发展股份有限公司</w:t>
      </w:r>
      <w:r>
        <w:rPr>
          <w:rFonts w:ascii="仿宋" w:hAnsi="仿宋" w:hint="eastAsia"/>
          <w:sz w:val="28"/>
          <w:szCs w:val="28"/>
        </w:rPr>
        <w:t>；4.溧阳市</w:t>
      </w:r>
      <w:r>
        <w:rPr>
          <w:rFonts w:ascii="仿宋" w:hAnsi="仿宋"/>
          <w:sz w:val="28"/>
          <w:szCs w:val="28"/>
        </w:rPr>
        <w:t>农业农村局</w:t>
      </w:r>
      <w:r>
        <w:rPr>
          <w:rFonts w:ascii="仿宋" w:hAnsi="仿宋" w:hint="eastAsia"/>
          <w:sz w:val="28"/>
          <w:szCs w:val="28"/>
        </w:rPr>
        <w:t>；5.东台</w:t>
      </w:r>
      <w:proofErr w:type="gramStart"/>
      <w:r>
        <w:rPr>
          <w:rFonts w:ascii="仿宋" w:hAnsi="仿宋" w:hint="eastAsia"/>
          <w:sz w:val="28"/>
          <w:szCs w:val="28"/>
        </w:rPr>
        <w:t>市</w:t>
      </w:r>
      <w:r>
        <w:rPr>
          <w:rFonts w:ascii="仿宋" w:hAnsi="仿宋"/>
          <w:sz w:val="28"/>
          <w:szCs w:val="28"/>
        </w:rPr>
        <w:t>唐洋镇</w:t>
      </w:r>
      <w:proofErr w:type="gramEnd"/>
      <w:r>
        <w:rPr>
          <w:rFonts w:ascii="仿宋" w:hAnsi="仿宋"/>
          <w:sz w:val="28"/>
          <w:szCs w:val="28"/>
        </w:rPr>
        <w:t>农村工作办公室</w:t>
      </w:r>
      <w:r>
        <w:rPr>
          <w:rFonts w:ascii="仿宋" w:hAnsi="仿宋" w:hint="eastAsia"/>
          <w:sz w:val="28"/>
          <w:szCs w:val="28"/>
        </w:rPr>
        <w:t>）</w:t>
      </w:r>
    </w:p>
    <w:p w:rsidR="001A6AD3" w:rsidRDefault="001A6AD3">
      <w:pPr>
        <w:ind w:firstLineChars="0" w:firstLine="0"/>
        <w:jc w:val="center"/>
        <w:rPr>
          <w:rFonts w:ascii="黑体" w:eastAsia="黑体" w:hAnsi="黑体"/>
          <w:sz w:val="44"/>
          <w:szCs w:val="44"/>
        </w:rPr>
      </w:pPr>
    </w:p>
    <w:p w:rsidR="001A6AD3" w:rsidRDefault="00062D19">
      <w:pPr>
        <w:pStyle w:val="1"/>
        <w:numPr>
          <w:ilvl w:val="0"/>
          <w:numId w:val="1"/>
        </w:numPr>
        <w:ind w:left="0" w:firstLine="0"/>
      </w:pPr>
      <w:r>
        <w:rPr>
          <w:rFonts w:hint="eastAsia"/>
        </w:rPr>
        <w:t>生产概况</w:t>
      </w:r>
    </w:p>
    <w:p w:rsidR="001A6AD3" w:rsidRDefault="00062D19">
      <w:pPr>
        <w:ind w:firstLine="640"/>
      </w:pPr>
      <w:r>
        <w:rPr>
          <w:rFonts w:hint="eastAsia"/>
        </w:rPr>
        <w:t>李子是全球分布和栽培最广泛的果树之一，兼具鲜食和加工用途。中国是世界上最大的李子生产国，栽培面积和产量长期居世界第一位，种植面积</w:t>
      </w:r>
      <w:r>
        <w:rPr>
          <w:rFonts w:hint="eastAsia"/>
        </w:rPr>
        <w:t>194.3</w:t>
      </w:r>
      <w:r>
        <w:rPr>
          <w:rFonts w:hint="eastAsia"/>
        </w:rPr>
        <w:t>万公顷，占世界总面</w:t>
      </w:r>
      <w:bookmarkStart w:id="0" w:name="_GoBack"/>
      <w:bookmarkEnd w:id="0"/>
      <w:r>
        <w:rPr>
          <w:rFonts w:hint="eastAsia"/>
        </w:rPr>
        <w:t>积的</w:t>
      </w:r>
      <w:r>
        <w:rPr>
          <w:rFonts w:hint="eastAsia"/>
        </w:rPr>
        <w:t>74.75%</w:t>
      </w:r>
      <w:r>
        <w:rPr>
          <w:rFonts w:hint="eastAsia"/>
        </w:rPr>
        <w:t>，产量</w:t>
      </w:r>
      <w:r>
        <w:rPr>
          <w:rFonts w:hint="eastAsia"/>
        </w:rPr>
        <w:t>665.1</w:t>
      </w:r>
      <w:r>
        <w:rPr>
          <w:rFonts w:hint="eastAsia"/>
        </w:rPr>
        <w:t>万吨，占世界总产量的</w:t>
      </w:r>
      <w:r>
        <w:rPr>
          <w:rFonts w:hint="eastAsia"/>
        </w:rPr>
        <w:t>54.94%</w:t>
      </w:r>
      <w:r>
        <w:rPr>
          <w:rFonts w:hint="eastAsia"/>
        </w:rPr>
        <w:t>。除</w:t>
      </w:r>
      <w:r>
        <w:t>青藏高原高海拔地区外，各省份均有野生或</w:t>
      </w:r>
      <w:r>
        <w:rPr>
          <w:rFonts w:hint="eastAsia"/>
        </w:rPr>
        <w:t>栽培李子，</w:t>
      </w:r>
      <w:r>
        <w:t>自然形成了</w:t>
      </w:r>
      <w:proofErr w:type="gramStart"/>
      <w:r>
        <w:t>一</w:t>
      </w:r>
      <w:proofErr w:type="gramEnd"/>
      <w:r>
        <w:t>南一北两大产区，其中，南方产区为李</w:t>
      </w:r>
      <w:r>
        <w:rPr>
          <w:rFonts w:hint="eastAsia"/>
        </w:rPr>
        <w:t>子</w:t>
      </w:r>
      <w:r>
        <w:t>生产和加工的传统产区，包括长江、秦岭、淮河以南区域，北方产区</w:t>
      </w:r>
      <w:r>
        <w:rPr>
          <w:rFonts w:hint="eastAsia"/>
        </w:rPr>
        <w:t>主要</w:t>
      </w:r>
      <w:r>
        <w:t>以鲜食为主，包括东北、华北及西北地区。</w:t>
      </w:r>
      <w:r>
        <w:rPr>
          <w:rFonts w:hint="eastAsia"/>
        </w:rPr>
        <w:t>为提高李子</w:t>
      </w:r>
      <w:r>
        <w:t>病虫害防控效率</w:t>
      </w:r>
      <w:r>
        <w:rPr>
          <w:rFonts w:hint="eastAsia"/>
        </w:rPr>
        <w:t>，减少果园</w:t>
      </w:r>
      <w:r>
        <w:t>化学农药使用，</w:t>
      </w:r>
      <w:r>
        <w:rPr>
          <w:rFonts w:hint="eastAsia"/>
        </w:rPr>
        <w:t>减轻病虫害对李子</w:t>
      </w:r>
      <w:r>
        <w:t>产量、品质的危害</w:t>
      </w:r>
      <w:r>
        <w:rPr>
          <w:rFonts w:hint="eastAsia"/>
        </w:rPr>
        <w:t>，保障李子</w:t>
      </w:r>
      <w:r>
        <w:t>绿色生产和产品质量安全</w:t>
      </w:r>
      <w:r>
        <w:rPr>
          <w:rFonts w:hint="eastAsia"/>
        </w:rPr>
        <w:t>，</w:t>
      </w:r>
      <w:r>
        <w:t>制定</w:t>
      </w:r>
      <w:r>
        <w:rPr>
          <w:rFonts w:hint="eastAsia"/>
        </w:rPr>
        <w:t>其</w:t>
      </w:r>
      <w:r>
        <w:t>病虫害绿色防控技术指南如下。</w:t>
      </w:r>
    </w:p>
    <w:p w:rsidR="001A6AD3" w:rsidRDefault="00062D19">
      <w:pPr>
        <w:pStyle w:val="1"/>
        <w:numPr>
          <w:ilvl w:val="0"/>
          <w:numId w:val="1"/>
        </w:numPr>
        <w:ind w:left="0" w:firstLine="0"/>
      </w:pPr>
      <w:r>
        <w:rPr>
          <w:rFonts w:hint="eastAsia"/>
        </w:rPr>
        <w:lastRenderedPageBreak/>
        <w:t>常见病虫害</w:t>
      </w:r>
    </w:p>
    <w:p w:rsidR="001A6AD3" w:rsidRDefault="00062D19">
      <w:pPr>
        <w:pStyle w:val="2"/>
      </w:pPr>
      <w:r>
        <w:rPr>
          <w:rFonts w:hint="eastAsia"/>
        </w:rPr>
        <w:t>2.</w:t>
      </w:r>
      <w:r>
        <w:t>1</w:t>
      </w:r>
      <w:r>
        <w:t>病害</w:t>
      </w:r>
    </w:p>
    <w:p w:rsidR="001A6AD3" w:rsidRDefault="00062D19">
      <w:pPr>
        <w:ind w:firstLine="640"/>
        <w:rPr>
          <w:color w:val="000000" w:themeColor="text1"/>
        </w:rPr>
      </w:pPr>
      <w:bookmarkStart w:id="1" w:name="_Hlk148536902"/>
      <w:r>
        <w:rPr>
          <w:rFonts w:hint="eastAsia"/>
          <w:color w:val="000000" w:themeColor="text1"/>
        </w:rPr>
        <w:t>李</w:t>
      </w:r>
      <w:r>
        <w:rPr>
          <w:color w:val="000000" w:themeColor="text1"/>
        </w:rPr>
        <w:t>褐腐病</w:t>
      </w:r>
      <w:r>
        <w:rPr>
          <w:rFonts w:hint="eastAsia"/>
          <w:color w:val="000000" w:themeColor="text1"/>
        </w:rPr>
        <w:t>、李</w:t>
      </w:r>
      <w:r>
        <w:rPr>
          <w:color w:val="000000" w:themeColor="text1"/>
        </w:rPr>
        <w:t>红点病、</w:t>
      </w:r>
      <w:r>
        <w:rPr>
          <w:rFonts w:hint="eastAsia"/>
          <w:color w:val="000000" w:themeColor="text1"/>
        </w:rPr>
        <w:t>李</w:t>
      </w:r>
      <w:r>
        <w:rPr>
          <w:color w:val="000000" w:themeColor="text1"/>
        </w:rPr>
        <w:t>细菌性穿孔病</w:t>
      </w:r>
      <w:r>
        <w:rPr>
          <w:rFonts w:hint="eastAsia"/>
          <w:color w:val="000000" w:themeColor="text1"/>
        </w:rPr>
        <w:t>、李</w:t>
      </w:r>
      <w:r>
        <w:rPr>
          <w:color w:val="000000" w:themeColor="text1"/>
        </w:rPr>
        <w:t>褐斑穿孔病</w:t>
      </w:r>
      <w:r>
        <w:rPr>
          <w:rFonts w:hint="eastAsia"/>
          <w:color w:val="000000" w:themeColor="text1"/>
        </w:rPr>
        <w:t>、</w:t>
      </w:r>
      <w:r>
        <w:rPr>
          <w:color w:val="000000" w:themeColor="text1"/>
        </w:rPr>
        <w:t>李流胶病</w:t>
      </w:r>
      <w:r>
        <w:rPr>
          <w:rFonts w:hint="eastAsia"/>
          <w:color w:val="000000" w:themeColor="text1"/>
        </w:rPr>
        <w:t>、李</w:t>
      </w:r>
      <w:r>
        <w:rPr>
          <w:color w:val="000000" w:themeColor="text1"/>
        </w:rPr>
        <w:t>果锈病、</w:t>
      </w:r>
      <w:r>
        <w:rPr>
          <w:rFonts w:hint="eastAsia"/>
          <w:color w:val="000000" w:themeColor="text1"/>
        </w:rPr>
        <w:t>李</w:t>
      </w:r>
      <w:r>
        <w:rPr>
          <w:color w:val="000000" w:themeColor="text1"/>
        </w:rPr>
        <w:t>裂果病</w:t>
      </w:r>
      <w:r>
        <w:rPr>
          <w:rFonts w:hint="eastAsia"/>
          <w:color w:val="000000" w:themeColor="text1"/>
        </w:rPr>
        <w:t>、</w:t>
      </w:r>
      <w:r>
        <w:rPr>
          <w:color w:val="000000" w:themeColor="text1"/>
        </w:rPr>
        <w:t>李日灼病</w:t>
      </w:r>
      <w:r>
        <w:rPr>
          <w:rFonts w:hint="eastAsia"/>
          <w:color w:val="000000" w:themeColor="text1"/>
        </w:rPr>
        <w:t>、</w:t>
      </w:r>
      <w:proofErr w:type="gramStart"/>
      <w:r>
        <w:rPr>
          <w:rFonts w:hint="eastAsia"/>
          <w:color w:val="000000" w:themeColor="text1"/>
        </w:rPr>
        <w:t>李</w:t>
      </w:r>
      <w:r>
        <w:rPr>
          <w:color w:val="000000" w:themeColor="text1"/>
        </w:rPr>
        <w:t>袋果病</w:t>
      </w:r>
      <w:proofErr w:type="gramEnd"/>
      <w:r>
        <w:rPr>
          <w:rFonts w:hint="eastAsia"/>
          <w:color w:val="000000" w:themeColor="text1"/>
        </w:rPr>
        <w:t>、李疮痂病</w:t>
      </w:r>
      <w:r>
        <w:rPr>
          <w:color w:val="000000" w:themeColor="text1"/>
        </w:rPr>
        <w:t>、</w:t>
      </w:r>
      <w:r>
        <w:rPr>
          <w:rFonts w:hint="eastAsia"/>
          <w:color w:val="000000" w:themeColor="text1"/>
        </w:rPr>
        <w:t>李炭疽病、</w:t>
      </w:r>
      <w:proofErr w:type="gramStart"/>
      <w:r>
        <w:rPr>
          <w:color w:val="000000" w:themeColor="text1"/>
        </w:rPr>
        <w:t>李白粉病</w:t>
      </w:r>
      <w:r>
        <w:rPr>
          <w:rFonts w:hint="eastAsia"/>
          <w:color w:val="000000" w:themeColor="text1"/>
        </w:rPr>
        <w:t>等</w:t>
      </w:r>
      <w:proofErr w:type="gramEnd"/>
      <w:r>
        <w:rPr>
          <w:color w:val="000000" w:themeColor="text1"/>
        </w:rPr>
        <w:t>。</w:t>
      </w:r>
      <w:r>
        <w:rPr>
          <w:rFonts w:hint="eastAsia"/>
          <w:color w:val="000000" w:themeColor="text1"/>
        </w:rPr>
        <w:t>李子</w:t>
      </w:r>
      <w:r>
        <w:rPr>
          <w:color w:val="000000" w:themeColor="text1"/>
        </w:rPr>
        <w:t>主要病害及其部分为害症状参见附录</w:t>
      </w:r>
      <w:r>
        <w:rPr>
          <w:rFonts w:hint="eastAsia"/>
          <w:color w:val="000000" w:themeColor="text1"/>
        </w:rPr>
        <w:t>A</w:t>
      </w:r>
      <w:r>
        <w:rPr>
          <w:rFonts w:hint="eastAsia"/>
          <w:color w:val="000000" w:themeColor="text1"/>
        </w:rPr>
        <w:t>。</w:t>
      </w:r>
    </w:p>
    <w:bookmarkEnd w:id="1"/>
    <w:p w:rsidR="001A6AD3" w:rsidRDefault="00062D19">
      <w:pPr>
        <w:pStyle w:val="2"/>
      </w:pPr>
      <w:r>
        <w:rPr>
          <w:rFonts w:hint="eastAsia"/>
        </w:rPr>
        <w:t>2.</w:t>
      </w:r>
      <w:r>
        <w:t>2</w:t>
      </w:r>
      <w:r>
        <w:rPr>
          <w:rFonts w:hint="eastAsia"/>
        </w:rPr>
        <w:t>虫</w:t>
      </w:r>
      <w:r>
        <w:t>害</w:t>
      </w:r>
    </w:p>
    <w:p w:rsidR="001A6AD3" w:rsidRDefault="00062D19">
      <w:pPr>
        <w:ind w:firstLine="640"/>
        <w:rPr>
          <w:color w:val="000000" w:themeColor="text1"/>
        </w:rPr>
      </w:pPr>
      <w:r>
        <w:rPr>
          <w:rFonts w:hint="eastAsia"/>
          <w:color w:val="000000" w:themeColor="text1"/>
        </w:rPr>
        <w:t>食心虫</w:t>
      </w:r>
      <w:r>
        <w:rPr>
          <w:color w:val="000000" w:themeColor="text1"/>
        </w:rPr>
        <w:t>（</w:t>
      </w:r>
      <w:r>
        <w:rPr>
          <w:rFonts w:hint="eastAsia"/>
          <w:iCs/>
          <w:color w:val="000000" w:themeColor="text1"/>
        </w:rPr>
        <w:t>李</w:t>
      </w:r>
      <w:r>
        <w:rPr>
          <w:iCs/>
          <w:color w:val="000000" w:themeColor="text1"/>
        </w:rPr>
        <w:t>小食心虫</w:t>
      </w:r>
      <w:r>
        <w:rPr>
          <w:rFonts w:hint="eastAsia"/>
          <w:iCs/>
          <w:color w:val="000000" w:themeColor="text1"/>
        </w:rPr>
        <w:t>、</w:t>
      </w:r>
      <w:r>
        <w:rPr>
          <w:rFonts w:hint="eastAsia"/>
          <w:color w:val="000000" w:themeColor="text1"/>
        </w:rPr>
        <w:t>梨小食心虫、</w:t>
      </w:r>
      <w:proofErr w:type="gramStart"/>
      <w:r>
        <w:rPr>
          <w:rFonts w:hint="eastAsia"/>
          <w:color w:val="000000" w:themeColor="text1"/>
        </w:rPr>
        <w:t>橘</w:t>
      </w:r>
      <w:proofErr w:type="gramEnd"/>
      <w:r>
        <w:rPr>
          <w:rFonts w:hint="eastAsia"/>
          <w:color w:val="000000" w:themeColor="text1"/>
        </w:rPr>
        <w:t>小实蝇、李实蜂、桃蛀</w:t>
      </w:r>
      <w:proofErr w:type="gramStart"/>
      <w:r>
        <w:rPr>
          <w:rFonts w:hint="eastAsia"/>
          <w:color w:val="000000" w:themeColor="text1"/>
        </w:rPr>
        <w:t>螟</w:t>
      </w:r>
      <w:proofErr w:type="gramEnd"/>
      <w:r>
        <w:rPr>
          <w:color w:val="000000" w:themeColor="text1"/>
        </w:rPr>
        <w:t>）、</w:t>
      </w:r>
      <w:r>
        <w:rPr>
          <w:rFonts w:hint="eastAsia"/>
          <w:color w:val="000000" w:themeColor="text1"/>
        </w:rPr>
        <w:t>蚜虫（桃蚜、</w:t>
      </w:r>
      <w:r>
        <w:rPr>
          <w:color w:val="000000" w:themeColor="text1"/>
        </w:rPr>
        <w:t>桃粉</w:t>
      </w:r>
      <w:proofErr w:type="gramStart"/>
      <w:r>
        <w:rPr>
          <w:color w:val="000000" w:themeColor="text1"/>
        </w:rPr>
        <w:t>蚜</w:t>
      </w:r>
      <w:proofErr w:type="gramEnd"/>
      <w:r>
        <w:rPr>
          <w:rFonts w:hint="eastAsia"/>
          <w:color w:val="000000" w:themeColor="text1"/>
        </w:rPr>
        <w:t>、绣</w:t>
      </w:r>
      <w:r>
        <w:rPr>
          <w:color w:val="000000" w:themeColor="text1"/>
        </w:rPr>
        <w:t>线菊</w:t>
      </w:r>
      <w:proofErr w:type="gramStart"/>
      <w:r>
        <w:rPr>
          <w:color w:val="000000" w:themeColor="text1"/>
        </w:rPr>
        <w:t>蚜</w:t>
      </w:r>
      <w:proofErr w:type="gramEnd"/>
      <w:r>
        <w:rPr>
          <w:rFonts w:hint="eastAsia"/>
          <w:color w:val="000000" w:themeColor="text1"/>
        </w:rPr>
        <w:t>、</w:t>
      </w:r>
      <w:r>
        <w:rPr>
          <w:color w:val="000000" w:themeColor="text1"/>
        </w:rPr>
        <w:t>李短</w:t>
      </w:r>
      <w:r>
        <w:rPr>
          <w:rFonts w:hint="eastAsia"/>
          <w:color w:val="000000" w:themeColor="text1"/>
        </w:rPr>
        <w:t>尾</w:t>
      </w:r>
      <w:proofErr w:type="gramStart"/>
      <w:r>
        <w:rPr>
          <w:color w:val="000000" w:themeColor="text1"/>
        </w:rPr>
        <w:t>蚜</w:t>
      </w:r>
      <w:proofErr w:type="gramEnd"/>
      <w:r>
        <w:rPr>
          <w:color w:val="000000" w:themeColor="text1"/>
        </w:rPr>
        <w:t>）</w:t>
      </w:r>
      <w:r>
        <w:rPr>
          <w:rFonts w:hint="eastAsia"/>
          <w:color w:val="000000" w:themeColor="text1"/>
        </w:rPr>
        <w:t>、叶螨（山楂叶螨、</w:t>
      </w:r>
      <w:r>
        <w:rPr>
          <w:color w:val="000000" w:themeColor="text1"/>
        </w:rPr>
        <w:t>二斑叶螨</w:t>
      </w:r>
      <w:r>
        <w:rPr>
          <w:rFonts w:hint="eastAsia"/>
          <w:color w:val="000000" w:themeColor="text1"/>
        </w:rPr>
        <w:t>）、</w:t>
      </w:r>
      <w:r>
        <w:rPr>
          <w:color w:val="000000" w:themeColor="text1"/>
        </w:rPr>
        <w:t>黑星麦蛾</w:t>
      </w:r>
      <w:r>
        <w:rPr>
          <w:rFonts w:hint="eastAsia"/>
          <w:color w:val="000000" w:themeColor="text1"/>
        </w:rPr>
        <w:t>、黄</w:t>
      </w:r>
      <w:r>
        <w:rPr>
          <w:color w:val="000000" w:themeColor="text1"/>
        </w:rPr>
        <w:t>褐天幕毛虫</w:t>
      </w:r>
      <w:r>
        <w:rPr>
          <w:rFonts w:hint="eastAsia"/>
          <w:color w:val="000000" w:themeColor="text1"/>
        </w:rPr>
        <w:t>、大</w:t>
      </w:r>
      <w:proofErr w:type="gramStart"/>
      <w:r>
        <w:rPr>
          <w:rFonts w:hint="eastAsia"/>
          <w:color w:val="000000" w:themeColor="text1"/>
        </w:rPr>
        <w:t>窠蓑</w:t>
      </w:r>
      <w:proofErr w:type="gramEnd"/>
      <w:r>
        <w:rPr>
          <w:rFonts w:hint="eastAsia"/>
          <w:color w:val="000000" w:themeColor="text1"/>
        </w:rPr>
        <w:t>蛾</w:t>
      </w:r>
      <w:r>
        <w:rPr>
          <w:color w:val="000000" w:themeColor="text1"/>
        </w:rPr>
        <w:t>、</w:t>
      </w:r>
      <w:r>
        <w:rPr>
          <w:rFonts w:hint="eastAsia"/>
          <w:color w:val="000000" w:themeColor="text1"/>
        </w:rPr>
        <w:t>天牛</w:t>
      </w:r>
      <w:r>
        <w:rPr>
          <w:color w:val="000000" w:themeColor="text1"/>
        </w:rPr>
        <w:t>（</w:t>
      </w:r>
      <w:r>
        <w:rPr>
          <w:rFonts w:hint="eastAsia"/>
          <w:color w:val="000000" w:themeColor="text1"/>
        </w:rPr>
        <w:t>星</w:t>
      </w:r>
      <w:r>
        <w:rPr>
          <w:color w:val="000000" w:themeColor="text1"/>
        </w:rPr>
        <w:t>天牛</w:t>
      </w:r>
      <w:r>
        <w:rPr>
          <w:rFonts w:hint="eastAsia"/>
          <w:color w:val="000000" w:themeColor="text1"/>
        </w:rPr>
        <w:t>、桑</w:t>
      </w:r>
      <w:r>
        <w:rPr>
          <w:color w:val="000000" w:themeColor="text1"/>
        </w:rPr>
        <w:t>天牛、</w:t>
      </w:r>
      <w:r>
        <w:rPr>
          <w:rFonts w:hint="eastAsia"/>
          <w:color w:val="000000" w:themeColor="text1"/>
        </w:rPr>
        <w:t>桃红</w:t>
      </w:r>
      <w:proofErr w:type="gramStart"/>
      <w:r>
        <w:rPr>
          <w:rFonts w:hint="eastAsia"/>
          <w:color w:val="000000" w:themeColor="text1"/>
        </w:rPr>
        <w:t>颈</w:t>
      </w:r>
      <w:proofErr w:type="gramEnd"/>
      <w:r>
        <w:rPr>
          <w:rFonts w:hint="eastAsia"/>
          <w:color w:val="000000" w:themeColor="text1"/>
        </w:rPr>
        <w:t>天牛</w:t>
      </w:r>
      <w:r>
        <w:rPr>
          <w:color w:val="000000" w:themeColor="text1"/>
        </w:rPr>
        <w:t>）</w:t>
      </w:r>
      <w:r>
        <w:rPr>
          <w:rFonts w:hint="eastAsia"/>
          <w:color w:val="000000" w:themeColor="text1"/>
        </w:rPr>
        <w:t>、桃潜叶蛾、</w:t>
      </w:r>
      <w:proofErr w:type="gramStart"/>
      <w:r>
        <w:rPr>
          <w:color w:val="000000" w:themeColor="text1"/>
        </w:rPr>
        <w:t>苹</w:t>
      </w:r>
      <w:proofErr w:type="gramEnd"/>
      <w:r>
        <w:rPr>
          <w:color w:val="000000" w:themeColor="text1"/>
        </w:rPr>
        <w:t>小卷叶蛾</w:t>
      </w:r>
      <w:r>
        <w:rPr>
          <w:rFonts w:hint="eastAsia"/>
          <w:color w:val="000000" w:themeColor="text1"/>
        </w:rPr>
        <w:t>、叶蝉</w:t>
      </w:r>
      <w:r>
        <w:rPr>
          <w:color w:val="000000" w:themeColor="text1"/>
        </w:rPr>
        <w:t>（</w:t>
      </w:r>
      <w:r>
        <w:rPr>
          <w:rFonts w:hint="eastAsia"/>
          <w:color w:val="000000" w:themeColor="text1"/>
        </w:rPr>
        <w:t>桃</w:t>
      </w:r>
      <w:r>
        <w:rPr>
          <w:color w:val="000000" w:themeColor="text1"/>
        </w:rPr>
        <w:t>小绿叶蝉</w:t>
      </w:r>
      <w:r>
        <w:rPr>
          <w:rFonts w:hint="eastAsia"/>
          <w:color w:val="000000" w:themeColor="text1"/>
        </w:rPr>
        <w:t>、</w:t>
      </w:r>
      <w:r>
        <w:rPr>
          <w:color w:val="000000" w:themeColor="text1"/>
        </w:rPr>
        <w:t>大青叶蝉）、</w:t>
      </w:r>
      <w:r>
        <w:rPr>
          <w:rFonts w:hint="eastAsia"/>
          <w:color w:val="000000" w:themeColor="text1"/>
        </w:rPr>
        <w:t>介壳虫（桑盾</w:t>
      </w:r>
      <w:proofErr w:type="gramStart"/>
      <w:r>
        <w:rPr>
          <w:rFonts w:hint="eastAsia"/>
          <w:color w:val="000000" w:themeColor="text1"/>
        </w:rPr>
        <w:t>蚧</w:t>
      </w:r>
      <w:proofErr w:type="gramEnd"/>
      <w:r>
        <w:rPr>
          <w:rFonts w:hint="eastAsia"/>
          <w:color w:val="000000" w:themeColor="text1"/>
        </w:rPr>
        <w:t>、</w:t>
      </w:r>
      <w:r>
        <w:rPr>
          <w:color w:val="000000" w:themeColor="text1"/>
        </w:rPr>
        <w:t>朝鲜球</w:t>
      </w:r>
      <w:proofErr w:type="gramStart"/>
      <w:r>
        <w:rPr>
          <w:color w:val="000000" w:themeColor="text1"/>
        </w:rPr>
        <w:t>坚蚧</w:t>
      </w:r>
      <w:proofErr w:type="gramEnd"/>
      <w:r>
        <w:rPr>
          <w:color w:val="000000" w:themeColor="text1"/>
        </w:rPr>
        <w:t>）</w:t>
      </w:r>
      <w:r>
        <w:rPr>
          <w:rFonts w:hint="eastAsia"/>
          <w:color w:val="000000" w:themeColor="text1"/>
        </w:rPr>
        <w:t>、金龟子（铜绿</w:t>
      </w:r>
      <w:r>
        <w:rPr>
          <w:color w:val="000000" w:themeColor="text1"/>
        </w:rPr>
        <w:t>丽金</w:t>
      </w:r>
      <w:r>
        <w:rPr>
          <w:rFonts w:hint="eastAsia"/>
          <w:color w:val="000000" w:themeColor="text1"/>
        </w:rPr>
        <w:t>龟、</w:t>
      </w:r>
      <w:proofErr w:type="gramStart"/>
      <w:r>
        <w:rPr>
          <w:color w:val="000000" w:themeColor="text1"/>
        </w:rPr>
        <w:t>苹毛丽</w:t>
      </w:r>
      <w:proofErr w:type="gramEnd"/>
      <w:r>
        <w:rPr>
          <w:color w:val="000000" w:themeColor="text1"/>
        </w:rPr>
        <w:t>金龟）</w:t>
      </w:r>
      <w:r>
        <w:rPr>
          <w:rFonts w:hint="eastAsia"/>
          <w:color w:val="000000" w:themeColor="text1"/>
        </w:rPr>
        <w:t>等</w:t>
      </w:r>
      <w:r>
        <w:rPr>
          <w:color w:val="000000" w:themeColor="text1"/>
        </w:rPr>
        <w:t>。</w:t>
      </w:r>
      <w:r>
        <w:rPr>
          <w:rFonts w:hint="eastAsia"/>
          <w:color w:val="000000" w:themeColor="text1"/>
        </w:rPr>
        <w:t>李子</w:t>
      </w:r>
      <w:r>
        <w:rPr>
          <w:color w:val="000000" w:themeColor="text1"/>
        </w:rPr>
        <w:t>主要</w:t>
      </w:r>
      <w:r>
        <w:rPr>
          <w:rFonts w:hint="eastAsia"/>
          <w:color w:val="000000" w:themeColor="text1"/>
        </w:rPr>
        <w:t>虫</w:t>
      </w:r>
      <w:r>
        <w:rPr>
          <w:color w:val="000000" w:themeColor="text1"/>
        </w:rPr>
        <w:t>害及其部分为害症状参见附录</w:t>
      </w:r>
      <w:r>
        <w:rPr>
          <w:rFonts w:hint="eastAsia"/>
          <w:color w:val="000000" w:themeColor="text1"/>
        </w:rPr>
        <w:t>A</w:t>
      </w:r>
      <w:r>
        <w:rPr>
          <w:rFonts w:hint="eastAsia"/>
          <w:color w:val="000000" w:themeColor="text1"/>
        </w:rPr>
        <w:t>。</w:t>
      </w:r>
    </w:p>
    <w:p w:rsidR="001A6AD3" w:rsidRDefault="00062D19">
      <w:pPr>
        <w:pStyle w:val="1"/>
        <w:numPr>
          <w:ilvl w:val="0"/>
          <w:numId w:val="1"/>
        </w:numPr>
        <w:ind w:left="0" w:firstLine="0"/>
      </w:pPr>
      <w:r>
        <w:rPr>
          <w:rFonts w:hint="eastAsia"/>
        </w:rPr>
        <w:t>防治原则</w:t>
      </w:r>
    </w:p>
    <w:p w:rsidR="001A6AD3" w:rsidRDefault="00062D19">
      <w:pPr>
        <w:ind w:firstLine="640"/>
      </w:pPr>
      <w:r>
        <w:rPr>
          <w:rFonts w:hint="eastAsia"/>
        </w:rPr>
        <w:t>按照“预防为主、综合防治”的植保方针，在做好苗木检疫和病虫害田间监测的基础上，针对李子不同生育期主要病虫害发生特点，优先采用农业措施、物理防治、生物防治，辅之以科学合理的化学防治的绿色防控技术，实现李子病虫害绿色防控和优质安全生产。</w:t>
      </w:r>
    </w:p>
    <w:p w:rsidR="001A6AD3" w:rsidRDefault="00062D19">
      <w:pPr>
        <w:pStyle w:val="1"/>
        <w:numPr>
          <w:ilvl w:val="0"/>
          <w:numId w:val="1"/>
        </w:numPr>
        <w:ind w:left="0" w:firstLine="0"/>
      </w:pPr>
      <w:r>
        <w:lastRenderedPageBreak/>
        <w:t>农业防治</w:t>
      </w:r>
    </w:p>
    <w:p w:rsidR="001A6AD3" w:rsidRDefault="00062D19">
      <w:pPr>
        <w:pStyle w:val="2"/>
      </w:pPr>
      <w:r>
        <w:t>4.1</w:t>
      </w:r>
      <w:r>
        <w:rPr>
          <w:rFonts w:hint="eastAsia"/>
        </w:rPr>
        <w:t>选苗</w:t>
      </w:r>
    </w:p>
    <w:p w:rsidR="001A6AD3" w:rsidRDefault="00062D19">
      <w:pPr>
        <w:ind w:firstLine="640"/>
      </w:pPr>
      <w:r>
        <w:rPr>
          <w:rFonts w:hint="eastAsia"/>
        </w:rPr>
        <w:t>选择适应</w:t>
      </w:r>
      <w:r>
        <w:t>当地气候条件、种植习惯</w:t>
      </w:r>
      <w:r>
        <w:rPr>
          <w:rFonts w:hint="eastAsia"/>
        </w:rPr>
        <w:t>及</w:t>
      </w:r>
      <w:r>
        <w:t>市场需求</w:t>
      </w:r>
      <w:r>
        <w:rPr>
          <w:rFonts w:hint="eastAsia"/>
        </w:rPr>
        <w:t>、抗</w:t>
      </w:r>
      <w:r>
        <w:t>性强的</w:t>
      </w:r>
      <w:r>
        <w:rPr>
          <w:rFonts w:hint="eastAsia"/>
        </w:rPr>
        <w:t>优良</w:t>
      </w:r>
      <w:r>
        <w:t>品种</w:t>
      </w:r>
      <w:r>
        <w:rPr>
          <w:rFonts w:hint="eastAsia"/>
        </w:rPr>
        <w:t>，种植</w:t>
      </w:r>
      <w:r>
        <w:t>无检疫性病虫害的苗木</w:t>
      </w:r>
      <w:r>
        <w:rPr>
          <w:rFonts w:hint="eastAsia"/>
        </w:rPr>
        <w:t>。</w:t>
      </w:r>
    </w:p>
    <w:p w:rsidR="001A6AD3" w:rsidRDefault="00062D19">
      <w:pPr>
        <w:pStyle w:val="2"/>
      </w:pPr>
      <w:r>
        <w:t>4</w:t>
      </w:r>
      <w:r>
        <w:rPr>
          <w:rFonts w:hint="eastAsia"/>
        </w:rPr>
        <w:t>.2</w:t>
      </w:r>
      <w:r>
        <w:rPr>
          <w:rFonts w:hint="eastAsia"/>
        </w:rPr>
        <w:t>消除</w:t>
      </w:r>
      <w:r>
        <w:t>寄主</w:t>
      </w:r>
    </w:p>
    <w:p w:rsidR="001A6AD3" w:rsidRDefault="00062D19">
      <w:pPr>
        <w:ind w:firstLine="640"/>
      </w:pPr>
      <w:r>
        <w:rPr>
          <w:rFonts w:hint="eastAsia"/>
        </w:rPr>
        <w:t>李子果园及</w:t>
      </w:r>
      <w:r>
        <w:t>周围不种植李子病虫害的其它寄主</w:t>
      </w:r>
      <w:r>
        <w:rPr>
          <w:rFonts w:hint="eastAsia"/>
        </w:rPr>
        <w:t>。避免与桃</w:t>
      </w:r>
      <w:r>
        <w:t>、</w:t>
      </w:r>
      <w:r>
        <w:rPr>
          <w:rFonts w:hint="eastAsia"/>
        </w:rPr>
        <w:t>樱桃等混栽，</w:t>
      </w:r>
      <w:r>
        <w:t>减少</w:t>
      </w:r>
      <w:r>
        <w:rPr>
          <w:rFonts w:hint="eastAsia"/>
        </w:rPr>
        <w:t>细菌性穿孔病的</w:t>
      </w:r>
      <w:r>
        <w:t>危害</w:t>
      </w:r>
      <w:r>
        <w:rPr>
          <w:rFonts w:hint="eastAsia"/>
        </w:rPr>
        <w:t>。避免与桃</w:t>
      </w:r>
      <w:r>
        <w:t>、</w:t>
      </w:r>
      <w:r>
        <w:rPr>
          <w:rFonts w:hint="eastAsia"/>
        </w:rPr>
        <w:t>梨、</w:t>
      </w:r>
      <w:r>
        <w:t>杏</w:t>
      </w:r>
      <w:r>
        <w:rPr>
          <w:rFonts w:hint="eastAsia"/>
        </w:rPr>
        <w:t>、</w:t>
      </w:r>
      <w:r>
        <w:t>柑橘、芒果、柿子</w:t>
      </w:r>
      <w:r>
        <w:rPr>
          <w:rFonts w:hint="eastAsia"/>
        </w:rPr>
        <w:t>、</w:t>
      </w:r>
      <w:r>
        <w:t>番石榴</w:t>
      </w:r>
      <w:r>
        <w:rPr>
          <w:rFonts w:hint="eastAsia"/>
        </w:rPr>
        <w:t>等混栽，</w:t>
      </w:r>
      <w:r>
        <w:t>减少</w:t>
      </w:r>
      <w:r>
        <w:rPr>
          <w:rFonts w:hint="eastAsia"/>
        </w:rPr>
        <w:t>食心虫</w:t>
      </w:r>
      <w:r>
        <w:t>等害虫</w:t>
      </w:r>
      <w:r>
        <w:rPr>
          <w:rFonts w:hint="eastAsia"/>
        </w:rPr>
        <w:t>的</w:t>
      </w:r>
      <w:r>
        <w:t>危害</w:t>
      </w:r>
      <w:r>
        <w:rPr>
          <w:rFonts w:hint="eastAsia"/>
        </w:rPr>
        <w:t>。</w:t>
      </w:r>
    </w:p>
    <w:p w:rsidR="001A6AD3" w:rsidRDefault="00062D19">
      <w:pPr>
        <w:pStyle w:val="2"/>
      </w:pPr>
      <w:r>
        <w:t>4.3</w:t>
      </w:r>
      <w:r>
        <w:rPr>
          <w:rFonts w:hint="eastAsia"/>
        </w:rPr>
        <w:t>合理</w:t>
      </w:r>
      <w:r>
        <w:t>修剪</w:t>
      </w:r>
    </w:p>
    <w:p w:rsidR="001A6AD3" w:rsidRDefault="00062D19">
      <w:pPr>
        <w:ind w:firstLine="640"/>
      </w:pPr>
      <w:r>
        <w:rPr>
          <w:rFonts w:hint="eastAsia"/>
        </w:rPr>
        <w:t>生长期修剪一般</w:t>
      </w:r>
      <w:r>
        <w:t>在</w:t>
      </w:r>
      <w:r>
        <w:rPr>
          <w:rFonts w:hint="eastAsia"/>
        </w:rPr>
        <w:t>5</w:t>
      </w:r>
      <w:r>
        <w:t>~6</w:t>
      </w:r>
      <w:r>
        <w:rPr>
          <w:rFonts w:hint="eastAsia"/>
        </w:rPr>
        <w:t>月进行</w:t>
      </w:r>
      <w:r>
        <w:t>，</w:t>
      </w:r>
      <w:r>
        <w:rPr>
          <w:rFonts w:hint="eastAsia"/>
        </w:rPr>
        <w:t>修剪</w:t>
      </w:r>
      <w:r>
        <w:t>时</w:t>
      </w:r>
      <w:proofErr w:type="gramStart"/>
      <w:r>
        <w:rPr>
          <w:rFonts w:hint="eastAsia"/>
        </w:rPr>
        <w:t>重点</w:t>
      </w:r>
      <w:r>
        <w:t>疏除</w:t>
      </w:r>
      <w:r>
        <w:rPr>
          <w:rFonts w:hint="eastAsia"/>
        </w:rPr>
        <w:t>过</w:t>
      </w:r>
      <w:r>
        <w:t>密</w:t>
      </w:r>
      <w:proofErr w:type="gramEnd"/>
      <w:r>
        <w:t>枝、</w:t>
      </w:r>
      <w:r>
        <w:rPr>
          <w:rFonts w:hint="eastAsia"/>
        </w:rPr>
        <w:t>背上</w:t>
      </w:r>
      <w:r>
        <w:t>旺枝及竞争枝</w:t>
      </w:r>
      <w:r>
        <w:rPr>
          <w:rFonts w:hint="eastAsia"/>
        </w:rPr>
        <w:t>，</w:t>
      </w:r>
      <w:r>
        <w:t>及时进行摘心、拿枝、扭梢，</w:t>
      </w:r>
      <w:r>
        <w:rPr>
          <w:rFonts w:hint="eastAsia"/>
        </w:rPr>
        <w:t>增强</w:t>
      </w:r>
      <w:r>
        <w:t>树冠通风透光</w:t>
      </w:r>
      <w:r>
        <w:rPr>
          <w:rFonts w:hint="eastAsia"/>
        </w:rPr>
        <w:t>性</w:t>
      </w:r>
      <w:r>
        <w:t>，</w:t>
      </w:r>
      <w:r>
        <w:rPr>
          <w:rFonts w:hint="eastAsia"/>
        </w:rPr>
        <w:t>增强</w:t>
      </w:r>
      <w:r>
        <w:t>树势，</w:t>
      </w:r>
      <w:r>
        <w:rPr>
          <w:rFonts w:hint="eastAsia"/>
        </w:rPr>
        <w:t>减少</w:t>
      </w:r>
      <w:r>
        <w:t>病虫害的</w:t>
      </w:r>
      <w:r>
        <w:rPr>
          <w:rFonts w:hint="eastAsia"/>
        </w:rPr>
        <w:t>发生</w:t>
      </w:r>
      <w:r>
        <w:t>。</w:t>
      </w:r>
      <w:r>
        <w:rPr>
          <w:rFonts w:hint="eastAsia"/>
        </w:rPr>
        <w:t>休眠期修剪</w:t>
      </w:r>
      <w:r>
        <w:t>在落叶后至萌芽前</w:t>
      </w:r>
      <w:r>
        <w:rPr>
          <w:rFonts w:hint="eastAsia"/>
        </w:rPr>
        <w:t>进行，</w:t>
      </w:r>
      <w:r>
        <w:t>疏除病枝、弱枝，</w:t>
      </w:r>
      <w:r>
        <w:rPr>
          <w:rFonts w:hint="eastAsia"/>
        </w:rPr>
        <w:t>保持</w:t>
      </w:r>
      <w:r>
        <w:t>树形</w:t>
      </w:r>
      <w:r>
        <w:rPr>
          <w:rFonts w:hint="eastAsia"/>
        </w:rPr>
        <w:t>不变</w:t>
      </w:r>
      <w:r>
        <w:t>，</w:t>
      </w:r>
      <w:r>
        <w:rPr>
          <w:rFonts w:hint="eastAsia"/>
        </w:rPr>
        <w:t>长势</w:t>
      </w:r>
      <w:r>
        <w:t>均衡。</w:t>
      </w:r>
    </w:p>
    <w:p w:rsidR="001A6AD3" w:rsidRDefault="00062D19">
      <w:pPr>
        <w:pStyle w:val="2"/>
      </w:pPr>
      <w:r>
        <w:t>4.4</w:t>
      </w:r>
      <w:r>
        <w:rPr>
          <w:rFonts w:hint="eastAsia"/>
        </w:rPr>
        <w:t>合理</w:t>
      </w:r>
      <w:r>
        <w:t>负载</w:t>
      </w:r>
    </w:p>
    <w:p w:rsidR="001A6AD3" w:rsidRDefault="00062D19">
      <w:pPr>
        <w:ind w:firstLine="640"/>
      </w:pPr>
      <w:r>
        <w:rPr>
          <w:rFonts w:hint="eastAsia"/>
        </w:rPr>
        <w:t>根据</w:t>
      </w:r>
      <w:r>
        <w:t>品种、</w:t>
      </w:r>
      <w:r>
        <w:rPr>
          <w:rFonts w:hint="eastAsia"/>
        </w:rPr>
        <w:t>树</w:t>
      </w:r>
      <w:r>
        <w:t>势、树龄、</w:t>
      </w:r>
      <w:r>
        <w:rPr>
          <w:rFonts w:hint="eastAsia"/>
        </w:rPr>
        <w:t>土壤</w:t>
      </w:r>
      <w:r>
        <w:t>肥力等条件，确定合理的负载量</w:t>
      </w:r>
      <w:r>
        <w:rPr>
          <w:rFonts w:hint="eastAsia"/>
        </w:rPr>
        <w:t>，</w:t>
      </w:r>
      <w:r>
        <w:t>盛</w:t>
      </w:r>
      <w:proofErr w:type="gramStart"/>
      <w:r>
        <w:t>花期疏除过密</w:t>
      </w:r>
      <w:proofErr w:type="gramEnd"/>
      <w:r>
        <w:t>的花朵和花芽，</w:t>
      </w:r>
      <w:proofErr w:type="gramStart"/>
      <w:r>
        <w:t>坐果后</w:t>
      </w:r>
      <w:r>
        <w:rPr>
          <w:rFonts w:hint="eastAsia"/>
        </w:rPr>
        <w:t>疏除病虫</w:t>
      </w:r>
      <w:proofErr w:type="gramEnd"/>
      <w:r>
        <w:t>果、畸形果、</w:t>
      </w:r>
      <w:r>
        <w:rPr>
          <w:rFonts w:hint="eastAsia"/>
        </w:rPr>
        <w:t>小</w:t>
      </w:r>
      <w:r>
        <w:t>果</w:t>
      </w:r>
      <w:r>
        <w:rPr>
          <w:rFonts w:hint="eastAsia"/>
        </w:rPr>
        <w:t>、过密果</w:t>
      </w:r>
      <w:r>
        <w:t>，</w:t>
      </w:r>
      <w:r>
        <w:rPr>
          <w:rFonts w:hint="eastAsia"/>
        </w:rPr>
        <w:t>保留果梗</w:t>
      </w:r>
      <w:r>
        <w:t>粗壮、发育良好的正常果，保持树势健壮。</w:t>
      </w:r>
    </w:p>
    <w:p w:rsidR="001A6AD3" w:rsidRDefault="00062D19">
      <w:pPr>
        <w:pStyle w:val="2"/>
      </w:pPr>
      <w:r>
        <w:t>4.5</w:t>
      </w:r>
      <w:r>
        <w:rPr>
          <w:rFonts w:hint="eastAsia"/>
        </w:rPr>
        <w:t>肥水</w:t>
      </w:r>
      <w:r>
        <w:t>管理</w:t>
      </w:r>
    </w:p>
    <w:p w:rsidR="001A6AD3" w:rsidRDefault="00062D19">
      <w:pPr>
        <w:ind w:firstLine="640"/>
      </w:pPr>
      <w:r>
        <w:rPr>
          <w:rFonts w:hint="eastAsia"/>
        </w:rPr>
        <w:t>根据</w:t>
      </w:r>
      <w:r>
        <w:t>生育期分阶段</w:t>
      </w:r>
      <w:r>
        <w:rPr>
          <w:rFonts w:hint="eastAsia"/>
        </w:rPr>
        <w:t>均衡</w:t>
      </w:r>
      <w:r>
        <w:t>施肥，以</w:t>
      </w:r>
      <w:r>
        <w:rPr>
          <w:rFonts w:hint="eastAsia"/>
        </w:rPr>
        <w:t>花前</w:t>
      </w:r>
      <w:r>
        <w:t>肥、壮果</w:t>
      </w:r>
      <w:r>
        <w:rPr>
          <w:rFonts w:hint="eastAsia"/>
        </w:rPr>
        <w:t>肥</w:t>
      </w:r>
      <w:r>
        <w:t>、采果</w:t>
      </w:r>
      <w:r>
        <w:lastRenderedPageBreak/>
        <w:t>肥、基肥</w:t>
      </w:r>
      <w:r>
        <w:rPr>
          <w:rFonts w:hint="eastAsia"/>
        </w:rPr>
        <w:t>为主</w:t>
      </w:r>
      <w:r>
        <w:t>，</w:t>
      </w:r>
      <w:r>
        <w:rPr>
          <w:rFonts w:hint="eastAsia"/>
        </w:rPr>
        <w:t>增施</w:t>
      </w:r>
      <w:r>
        <w:t>有机肥，</w:t>
      </w:r>
      <w:r>
        <w:rPr>
          <w:rFonts w:hint="eastAsia"/>
        </w:rPr>
        <w:t>配合施用复合肥</w:t>
      </w:r>
      <w:r>
        <w:t>，控制氮肥施用量，</w:t>
      </w:r>
      <w:r>
        <w:rPr>
          <w:rFonts w:hint="eastAsia"/>
        </w:rPr>
        <w:t>适当</w:t>
      </w:r>
      <w:r>
        <w:t>补充中微量元素</w:t>
      </w:r>
      <w:r>
        <w:rPr>
          <w:rFonts w:hint="eastAsia"/>
        </w:rPr>
        <w:t>，增强树势</w:t>
      </w:r>
      <w:r>
        <w:t>，提高树体抗逆性</w:t>
      </w:r>
      <w:r>
        <w:rPr>
          <w:rFonts w:hint="eastAsia"/>
        </w:rPr>
        <w:t>。根据各</w:t>
      </w:r>
      <w:proofErr w:type="gramStart"/>
      <w:r>
        <w:rPr>
          <w:rFonts w:hint="eastAsia"/>
        </w:rPr>
        <w:t>时期</w:t>
      </w:r>
      <w:r>
        <w:t>李子</w:t>
      </w:r>
      <w:proofErr w:type="gramEnd"/>
      <w:r>
        <w:t>对水分的需求、土壤墒情</w:t>
      </w:r>
      <w:r>
        <w:rPr>
          <w:rFonts w:hint="eastAsia"/>
        </w:rPr>
        <w:t>、</w:t>
      </w:r>
      <w:r>
        <w:t>降水量等，</w:t>
      </w:r>
      <w:r>
        <w:rPr>
          <w:rFonts w:hint="eastAsia"/>
        </w:rPr>
        <w:t>确定</w:t>
      </w:r>
      <w:r>
        <w:t>灌水时间和灌水量。干旱</w:t>
      </w:r>
      <w:r>
        <w:rPr>
          <w:rFonts w:hint="eastAsia"/>
        </w:rPr>
        <w:t>季节</w:t>
      </w:r>
      <w:r>
        <w:t>及时灌水，</w:t>
      </w:r>
      <w:r>
        <w:rPr>
          <w:rFonts w:hint="eastAsia"/>
        </w:rPr>
        <w:t>雨季</w:t>
      </w:r>
      <w:r>
        <w:t>及时排水，</w:t>
      </w:r>
      <w:r>
        <w:rPr>
          <w:rFonts w:hint="eastAsia"/>
        </w:rPr>
        <w:t>防止</w:t>
      </w:r>
      <w:r>
        <w:t>果园</w:t>
      </w:r>
      <w:r>
        <w:rPr>
          <w:rFonts w:hint="eastAsia"/>
        </w:rPr>
        <w:t>积水</w:t>
      </w:r>
      <w:r>
        <w:t>，</w:t>
      </w:r>
      <w:r>
        <w:rPr>
          <w:rFonts w:hint="eastAsia"/>
        </w:rPr>
        <w:t>降低</w:t>
      </w:r>
      <w:r>
        <w:t>果园湿度。</w:t>
      </w:r>
    </w:p>
    <w:p w:rsidR="001A6AD3" w:rsidRDefault="00062D19">
      <w:pPr>
        <w:pStyle w:val="2"/>
      </w:pPr>
      <w:r>
        <w:t>4.6</w:t>
      </w:r>
      <w:r>
        <w:rPr>
          <w:rFonts w:hint="eastAsia"/>
        </w:rPr>
        <w:t>清洁</w:t>
      </w:r>
      <w:r>
        <w:t>果园</w:t>
      </w:r>
    </w:p>
    <w:p w:rsidR="001A6AD3" w:rsidRDefault="00062D19">
      <w:pPr>
        <w:ind w:firstLine="640"/>
      </w:pPr>
      <w:r>
        <w:rPr>
          <w:rFonts w:hint="eastAsia"/>
        </w:rPr>
        <w:t>生长期，及时剪除</w:t>
      </w:r>
      <w:r>
        <w:t>病虫枝</w:t>
      </w:r>
      <w:r>
        <w:rPr>
          <w:rFonts w:hint="eastAsia"/>
        </w:rPr>
        <w:t>梢</w:t>
      </w:r>
      <w:r>
        <w:t>，</w:t>
      </w:r>
      <w:r>
        <w:rPr>
          <w:rFonts w:hint="eastAsia"/>
        </w:rPr>
        <w:t>摘除病虫芽、病虫叶、病虫果、</w:t>
      </w:r>
      <w:proofErr w:type="gramStart"/>
      <w:r>
        <w:rPr>
          <w:rFonts w:hint="eastAsia"/>
        </w:rPr>
        <w:t>蓑</w:t>
      </w:r>
      <w:proofErr w:type="gramEnd"/>
      <w:r>
        <w:rPr>
          <w:rFonts w:hint="eastAsia"/>
        </w:rPr>
        <w:t>囊，</w:t>
      </w:r>
      <w:r>
        <w:t>拾取落果</w:t>
      </w:r>
      <w:r>
        <w:rPr>
          <w:rFonts w:hint="eastAsia"/>
        </w:rPr>
        <w:t>；休眠</w:t>
      </w:r>
      <w:r>
        <w:t>期，剪除病虫枝</w:t>
      </w:r>
      <w:r>
        <w:rPr>
          <w:rFonts w:hint="eastAsia"/>
        </w:rPr>
        <w:t>条、</w:t>
      </w:r>
      <w:r>
        <w:t>卵块</w:t>
      </w:r>
      <w:r>
        <w:rPr>
          <w:rFonts w:hint="eastAsia"/>
        </w:rPr>
        <w:t>、</w:t>
      </w:r>
      <w:r>
        <w:t>僵果</w:t>
      </w:r>
      <w:r>
        <w:rPr>
          <w:rFonts w:hint="eastAsia"/>
        </w:rPr>
        <w:t>，</w:t>
      </w:r>
      <w:r>
        <w:t>刮除树干和枝干上的老翘皮</w:t>
      </w:r>
      <w:r>
        <w:rPr>
          <w:rFonts w:hint="eastAsia"/>
        </w:rPr>
        <w:t>、</w:t>
      </w:r>
      <w:r>
        <w:t>病斑、流胶</w:t>
      </w:r>
      <w:r>
        <w:rPr>
          <w:rFonts w:hint="eastAsia"/>
        </w:rPr>
        <w:t>、介壳虫</w:t>
      </w:r>
      <w:r>
        <w:t>虫体等</w:t>
      </w:r>
      <w:r>
        <w:rPr>
          <w:rFonts w:hint="eastAsia"/>
        </w:rPr>
        <w:t>，清除</w:t>
      </w:r>
      <w:r>
        <w:t>枯枝落叶、落果</w:t>
      </w:r>
      <w:r>
        <w:rPr>
          <w:rFonts w:hint="eastAsia"/>
        </w:rPr>
        <w:t>、</w:t>
      </w:r>
      <w:r>
        <w:t>越冬</w:t>
      </w:r>
      <w:proofErr w:type="gramStart"/>
      <w:r>
        <w:rPr>
          <w:rFonts w:hint="eastAsia"/>
        </w:rPr>
        <w:t>蓑</w:t>
      </w:r>
      <w:proofErr w:type="gramEnd"/>
      <w:r>
        <w:rPr>
          <w:rFonts w:hint="eastAsia"/>
        </w:rPr>
        <w:t>囊</w:t>
      </w:r>
      <w:r>
        <w:t>，集中</w:t>
      </w:r>
      <w:r>
        <w:rPr>
          <w:rFonts w:hint="eastAsia"/>
        </w:rPr>
        <w:t>深埋</w:t>
      </w:r>
      <w:r>
        <w:t>销毁。剪锯</w:t>
      </w:r>
      <w:r>
        <w:rPr>
          <w:rFonts w:hint="eastAsia"/>
        </w:rPr>
        <w:t>口</w:t>
      </w:r>
      <w:r>
        <w:t>、病斑刮除处涂抹</w:t>
      </w:r>
      <w:r w:rsidR="00BB1F48">
        <w:rPr>
          <w:rFonts w:hint="eastAsia"/>
        </w:rPr>
        <w:t>石灰</w:t>
      </w:r>
      <w:r>
        <w:t>，</w:t>
      </w:r>
      <w:r>
        <w:rPr>
          <w:rFonts w:hint="eastAsia"/>
        </w:rPr>
        <w:t>促进</w:t>
      </w:r>
      <w:r>
        <w:t>伤口愈合。树干、大</w:t>
      </w:r>
      <w:r>
        <w:rPr>
          <w:rFonts w:hint="eastAsia"/>
        </w:rPr>
        <w:t>枝刷</w:t>
      </w:r>
      <w:r>
        <w:t>涂白剂</w:t>
      </w:r>
      <w:r>
        <w:rPr>
          <w:rFonts w:hint="eastAsia"/>
        </w:rPr>
        <w:t>，防止日灼、冻害，防止</w:t>
      </w:r>
      <w:r>
        <w:t>桃红</w:t>
      </w:r>
      <w:proofErr w:type="gramStart"/>
      <w:r>
        <w:t>颈</w:t>
      </w:r>
      <w:proofErr w:type="gramEnd"/>
      <w:r>
        <w:t>天牛</w:t>
      </w:r>
      <w:r>
        <w:rPr>
          <w:rFonts w:hint="eastAsia"/>
        </w:rPr>
        <w:t>、大青</w:t>
      </w:r>
      <w:r>
        <w:t>叶蝉产卵，</w:t>
      </w:r>
      <w:r>
        <w:rPr>
          <w:rFonts w:hint="eastAsia"/>
        </w:rPr>
        <w:t>消灭</w:t>
      </w:r>
      <w:r>
        <w:t>潜伏在枝干上越冬的病菌和害虫</w:t>
      </w:r>
      <w:r>
        <w:rPr>
          <w:rFonts w:hint="eastAsia"/>
        </w:rPr>
        <w:t>。</w:t>
      </w:r>
    </w:p>
    <w:p w:rsidR="001A6AD3" w:rsidRDefault="00062D19">
      <w:pPr>
        <w:pStyle w:val="2"/>
      </w:pPr>
      <w:r>
        <w:t>4.7</w:t>
      </w:r>
      <w:r>
        <w:rPr>
          <w:rFonts w:hint="eastAsia"/>
        </w:rPr>
        <w:t>果实套袋</w:t>
      </w:r>
    </w:p>
    <w:p w:rsidR="001A6AD3" w:rsidRDefault="00062D19">
      <w:pPr>
        <w:ind w:firstLine="640"/>
        <w:rPr>
          <w:szCs w:val="24"/>
        </w:rPr>
      </w:pPr>
      <w:r>
        <w:rPr>
          <w:rFonts w:hint="eastAsia"/>
          <w:szCs w:val="24"/>
        </w:rPr>
        <w:t>在第</w:t>
      </w:r>
      <w:r>
        <w:rPr>
          <w:rFonts w:hint="eastAsia"/>
          <w:szCs w:val="24"/>
        </w:rPr>
        <w:t>2</w:t>
      </w:r>
      <w:r>
        <w:rPr>
          <w:rFonts w:hint="eastAsia"/>
          <w:szCs w:val="24"/>
        </w:rPr>
        <w:t>次</w:t>
      </w:r>
      <w:r>
        <w:rPr>
          <w:szCs w:val="24"/>
        </w:rPr>
        <w:t>生理落果后</w:t>
      </w:r>
      <w:r>
        <w:rPr>
          <w:rFonts w:hint="eastAsia"/>
          <w:szCs w:val="24"/>
        </w:rPr>
        <w:t>，选择晴天对大</w:t>
      </w:r>
      <w:r>
        <w:rPr>
          <w:szCs w:val="24"/>
        </w:rPr>
        <w:t>果型李子果实</w:t>
      </w:r>
      <w:r>
        <w:rPr>
          <w:rFonts w:hint="eastAsia"/>
          <w:szCs w:val="24"/>
        </w:rPr>
        <w:t>进行</w:t>
      </w:r>
      <w:r>
        <w:rPr>
          <w:szCs w:val="24"/>
        </w:rPr>
        <w:t>套袋</w:t>
      </w:r>
      <w:r>
        <w:rPr>
          <w:rFonts w:hint="eastAsia"/>
          <w:szCs w:val="24"/>
        </w:rPr>
        <w:t>，</w:t>
      </w:r>
      <w:r>
        <w:rPr>
          <w:szCs w:val="24"/>
        </w:rPr>
        <w:t>套袋</w:t>
      </w:r>
      <w:proofErr w:type="gramStart"/>
      <w:r>
        <w:rPr>
          <w:szCs w:val="24"/>
        </w:rPr>
        <w:t>前疏除果柄</w:t>
      </w:r>
      <w:proofErr w:type="gramEnd"/>
      <w:r>
        <w:rPr>
          <w:szCs w:val="24"/>
        </w:rPr>
        <w:t>或果穗基部的多余叶片，减轻</w:t>
      </w:r>
      <w:r>
        <w:rPr>
          <w:rFonts w:hint="eastAsia"/>
          <w:szCs w:val="24"/>
        </w:rPr>
        <w:t>食心虫</w:t>
      </w:r>
      <w:r>
        <w:rPr>
          <w:szCs w:val="24"/>
        </w:rPr>
        <w:t>、</w:t>
      </w:r>
      <w:r>
        <w:rPr>
          <w:rFonts w:hint="eastAsia"/>
          <w:szCs w:val="24"/>
        </w:rPr>
        <w:t>李</w:t>
      </w:r>
      <w:r>
        <w:rPr>
          <w:szCs w:val="24"/>
        </w:rPr>
        <w:t>褐腐病、</w:t>
      </w:r>
      <w:r>
        <w:rPr>
          <w:rFonts w:hint="eastAsia"/>
          <w:szCs w:val="24"/>
        </w:rPr>
        <w:t>李</w:t>
      </w:r>
      <w:r>
        <w:rPr>
          <w:szCs w:val="24"/>
        </w:rPr>
        <w:t>炭疽病、</w:t>
      </w:r>
      <w:r>
        <w:rPr>
          <w:rFonts w:hint="eastAsia"/>
          <w:szCs w:val="24"/>
        </w:rPr>
        <w:t>李</w:t>
      </w:r>
      <w:r>
        <w:rPr>
          <w:szCs w:val="24"/>
        </w:rPr>
        <w:t>疮痂病</w:t>
      </w:r>
      <w:r>
        <w:rPr>
          <w:rFonts w:hint="eastAsia"/>
          <w:szCs w:val="24"/>
        </w:rPr>
        <w:t>等</w:t>
      </w:r>
      <w:r>
        <w:rPr>
          <w:szCs w:val="24"/>
        </w:rPr>
        <w:t>病虫</w:t>
      </w:r>
      <w:r>
        <w:rPr>
          <w:rFonts w:hint="eastAsia"/>
          <w:szCs w:val="24"/>
        </w:rPr>
        <w:t>的</w:t>
      </w:r>
      <w:r>
        <w:rPr>
          <w:szCs w:val="24"/>
        </w:rPr>
        <w:t>危害</w:t>
      </w:r>
      <w:r>
        <w:rPr>
          <w:rFonts w:hint="eastAsia"/>
          <w:szCs w:val="24"/>
        </w:rPr>
        <w:t>，</w:t>
      </w:r>
      <w:r>
        <w:rPr>
          <w:szCs w:val="24"/>
        </w:rPr>
        <w:t>减少鸟类啄食。</w:t>
      </w:r>
    </w:p>
    <w:p w:rsidR="001A6AD3" w:rsidRDefault="00062D19">
      <w:pPr>
        <w:pStyle w:val="2"/>
      </w:pPr>
      <w:r>
        <w:t>4.8</w:t>
      </w:r>
      <w:r>
        <w:rPr>
          <w:rFonts w:hint="eastAsia"/>
        </w:rPr>
        <w:t>深翻土壤</w:t>
      </w:r>
    </w:p>
    <w:p w:rsidR="001A6AD3" w:rsidRDefault="00062D19">
      <w:pPr>
        <w:ind w:firstLine="640"/>
      </w:pPr>
      <w:r>
        <w:rPr>
          <w:rFonts w:hint="eastAsia"/>
        </w:rPr>
        <w:t>北方</w:t>
      </w:r>
      <w:r>
        <w:t>种植区在</w:t>
      </w:r>
      <w:r>
        <w:rPr>
          <w:rFonts w:hint="eastAsia"/>
        </w:rPr>
        <w:t>入冬后</w:t>
      </w:r>
      <w:r>
        <w:t>至土壤</w:t>
      </w:r>
      <w:r>
        <w:rPr>
          <w:rFonts w:hint="eastAsia"/>
        </w:rPr>
        <w:t>结冻</w:t>
      </w:r>
      <w:r>
        <w:t>前</w:t>
      </w:r>
      <w:r>
        <w:rPr>
          <w:rFonts w:hint="eastAsia"/>
        </w:rPr>
        <w:t>深翻树盘土壤，深度</w:t>
      </w:r>
      <w:r>
        <w:rPr>
          <w:rFonts w:hint="eastAsia"/>
        </w:rPr>
        <w:t>20</w:t>
      </w:r>
      <w:r>
        <w:t>~</w:t>
      </w:r>
      <w:r>
        <w:rPr>
          <w:rFonts w:hint="eastAsia"/>
        </w:rPr>
        <w:t>30</w:t>
      </w:r>
      <w:r>
        <w:rPr>
          <w:rFonts w:hint="eastAsia"/>
        </w:rPr>
        <w:t>厘米，</w:t>
      </w:r>
      <w:r>
        <w:t>将在表层或落叶层中越冬的病菌、害虫深翻</w:t>
      </w:r>
      <w:r>
        <w:rPr>
          <w:rFonts w:hint="eastAsia"/>
        </w:rPr>
        <w:t>入</w:t>
      </w:r>
      <w:r>
        <w:t>土</w:t>
      </w:r>
      <w:r>
        <w:rPr>
          <w:rFonts w:hint="eastAsia"/>
        </w:rPr>
        <w:t>，同时</w:t>
      </w:r>
      <w:r>
        <w:t>将土中幼虫</w:t>
      </w:r>
      <w:r>
        <w:rPr>
          <w:rFonts w:hint="eastAsia"/>
        </w:rPr>
        <w:t>和</w:t>
      </w:r>
      <w:proofErr w:type="gramStart"/>
      <w:r>
        <w:t>蛹</w:t>
      </w:r>
      <w:r>
        <w:rPr>
          <w:rFonts w:hint="eastAsia"/>
        </w:rPr>
        <w:t>翻</w:t>
      </w:r>
      <w:r>
        <w:t>于</w:t>
      </w:r>
      <w:proofErr w:type="gramEnd"/>
      <w:r>
        <w:t>地表冻死或被鸟类</w:t>
      </w:r>
      <w:r>
        <w:rPr>
          <w:rFonts w:hint="eastAsia"/>
        </w:rPr>
        <w:t>等</w:t>
      </w:r>
      <w:r>
        <w:t>啄食</w:t>
      </w:r>
      <w:r>
        <w:rPr>
          <w:rFonts w:hint="eastAsia"/>
        </w:rPr>
        <w:t>，</w:t>
      </w:r>
      <w:r>
        <w:t>破</w:t>
      </w:r>
      <w:r>
        <w:lastRenderedPageBreak/>
        <w:t>坏</w:t>
      </w:r>
      <w:r>
        <w:rPr>
          <w:rFonts w:hint="eastAsia"/>
        </w:rPr>
        <w:t>食心虫</w:t>
      </w:r>
      <w:r>
        <w:t>、</w:t>
      </w:r>
      <w:r>
        <w:rPr>
          <w:rFonts w:hint="eastAsia"/>
        </w:rPr>
        <w:t>黑星</w:t>
      </w:r>
      <w:r>
        <w:t>麦蛾、金龟子等害虫的越冬场所，降低病虫越</w:t>
      </w:r>
      <w:r>
        <w:rPr>
          <w:rFonts w:hint="eastAsia"/>
        </w:rPr>
        <w:t>冬</w:t>
      </w:r>
      <w:r>
        <w:t>基数</w:t>
      </w:r>
      <w:r>
        <w:rPr>
          <w:rFonts w:hint="eastAsia"/>
        </w:rPr>
        <w:t>，</w:t>
      </w:r>
      <w:r>
        <w:t>减轻翌年病虫危害</w:t>
      </w:r>
      <w:r>
        <w:rPr>
          <w:rFonts w:hint="eastAsia"/>
        </w:rPr>
        <w:t>。</w:t>
      </w:r>
    </w:p>
    <w:p w:rsidR="001A6AD3" w:rsidRDefault="00062D19">
      <w:pPr>
        <w:pStyle w:val="2"/>
      </w:pPr>
      <w:r>
        <w:t>4.9</w:t>
      </w:r>
      <w:r>
        <w:rPr>
          <w:rFonts w:hint="eastAsia"/>
        </w:rPr>
        <w:t>树干</w:t>
      </w:r>
      <w:r>
        <w:t>培土</w:t>
      </w:r>
    </w:p>
    <w:p w:rsidR="001A6AD3" w:rsidRDefault="00062D19">
      <w:pPr>
        <w:ind w:firstLine="640"/>
      </w:pPr>
      <w:r>
        <w:rPr>
          <w:rFonts w:hint="eastAsia"/>
        </w:rPr>
        <w:t>越冬代成虫羽化出土前，在树干周围</w:t>
      </w:r>
      <w:r>
        <w:rPr>
          <w:rFonts w:hint="eastAsia"/>
        </w:rPr>
        <w:t>1</w:t>
      </w:r>
      <w:r>
        <w:rPr>
          <w:rFonts w:hint="eastAsia"/>
        </w:rPr>
        <w:t>米</w:t>
      </w:r>
      <w:r>
        <w:t>范围内</w:t>
      </w:r>
      <w:r>
        <w:rPr>
          <w:rFonts w:hint="eastAsia"/>
        </w:rPr>
        <w:t>培以</w:t>
      </w:r>
      <w:r>
        <w:rPr>
          <w:rFonts w:hint="eastAsia"/>
        </w:rPr>
        <w:t>20</w:t>
      </w:r>
      <w:r>
        <w:rPr>
          <w:rFonts w:hint="eastAsia"/>
        </w:rPr>
        <w:t>厘米厚</w:t>
      </w:r>
      <w:r>
        <w:t>的</w:t>
      </w:r>
      <w:r>
        <w:rPr>
          <w:rFonts w:hint="eastAsia"/>
        </w:rPr>
        <w:t>土堆</w:t>
      </w:r>
      <w:r>
        <w:t>，</w:t>
      </w:r>
      <w:r>
        <w:rPr>
          <w:rFonts w:hint="eastAsia"/>
        </w:rPr>
        <w:t>踩</w:t>
      </w:r>
      <w:r>
        <w:t>紧压实</w:t>
      </w:r>
      <w:r>
        <w:rPr>
          <w:rFonts w:hint="eastAsia"/>
        </w:rPr>
        <w:t>，阻止李</w:t>
      </w:r>
      <w:r>
        <w:t>小</w:t>
      </w:r>
      <w:r>
        <w:rPr>
          <w:rFonts w:hint="eastAsia"/>
        </w:rPr>
        <w:t>食心虫、</w:t>
      </w:r>
      <w:r>
        <w:t>李实蜂等</w:t>
      </w:r>
      <w:r>
        <w:rPr>
          <w:rFonts w:hint="eastAsia"/>
        </w:rPr>
        <w:t>羽化</w:t>
      </w:r>
      <w:r>
        <w:t>的</w:t>
      </w:r>
      <w:r>
        <w:rPr>
          <w:rFonts w:hint="eastAsia"/>
        </w:rPr>
        <w:t>成虫出土，同时</w:t>
      </w:r>
      <w:r>
        <w:t>可防治桃蛀</w:t>
      </w:r>
      <w:proofErr w:type="gramStart"/>
      <w:r>
        <w:t>螟</w:t>
      </w:r>
      <w:proofErr w:type="gramEnd"/>
      <w:r>
        <w:t>、梨小食心虫等在树干周围越冬的害虫，消灭越冬虫源</w:t>
      </w:r>
      <w:r>
        <w:rPr>
          <w:rFonts w:hint="eastAsia"/>
        </w:rPr>
        <w:t>。</w:t>
      </w:r>
    </w:p>
    <w:p w:rsidR="001A6AD3" w:rsidRDefault="00062D19">
      <w:pPr>
        <w:pStyle w:val="2"/>
      </w:pPr>
      <w:r>
        <w:t>4.10</w:t>
      </w:r>
      <w:r>
        <w:rPr>
          <w:rFonts w:hint="eastAsia"/>
        </w:rPr>
        <w:t>行间</w:t>
      </w:r>
      <w:r>
        <w:t>生草、树盘覆盖</w:t>
      </w:r>
    </w:p>
    <w:p w:rsidR="001A6AD3" w:rsidRDefault="00062D19">
      <w:pPr>
        <w:ind w:firstLine="640"/>
      </w:pPr>
      <w:r>
        <w:rPr>
          <w:rFonts w:hint="eastAsia"/>
          <w:szCs w:val="24"/>
        </w:rPr>
        <w:t>果园</w:t>
      </w:r>
      <w:r>
        <w:rPr>
          <w:szCs w:val="24"/>
        </w:rPr>
        <w:t>行间生草，</w:t>
      </w:r>
      <w:r>
        <w:rPr>
          <w:rFonts w:hint="eastAsia"/>
          <w:szCs w:val="24"/>
        </w:rPr>
        <w:t>种植紫云英</w:t>
      </w:r>
      <w:r>
        <w:rPr>
          <w:szCs w:val="24"/>
        </w:rPr>
        <w:t>、野豌豆、</w:t>
      </w:r>
      <w:r>
        <w:rPr>
          <w:rFonts w:hint="eastAsia"/>
          <w:szCs w:val="24"/>
        </w:rPr>
        <w:t>三叶草</w:t>
      </w:r>
      <w:r>
        <w:rPr>
          <w:szCs w:val="24"/>
        </w:rPr>
        <w:t>、草木樨等豆科与</w:t>
      </w:r>
      <w:r>
        <w:rPr>
          <w:rFonts w:hint="eastAsia"/>
          <w:szCs w:val="24"/>
        </w:rPr>
        <w:t>黑麦草、鸭</w:t>
      </w:r>
      <w:proofErr w:type="gramStart"/>
      <w:r>
        <w:rPr>
          <w:szCs w:val="24"/>
        </w:rPr>
        <w:t>茅</w:t>
      </w:r>
      <w:proofErr w:type="gramEnd"/>
      <w:r>
        <w:rPr>
          <w:szCs w:val="24"/>
        </w:rPr>
        <w:t>等</w:t>
      </w:r>
      <w:r>
        <w:rPr>
          <w:rFonts w:hint="eastAsia"/>
          <w:szCs w:val="24"/>
        </w:rPr>
        <w:t>禾本科杂草，</w:t>
      </w:r>
      <w:r>
        <w:rPr>
          <w:szCs w:val="24"/>
        </w:rPr>
        <w:t>保留狗尾草、蒲公英等浅根性自然杂草</w:t>
      </w:r>
      <w:r>
        <w:rPr>
          <w:rFonts w:hint="eastAsia"/>
          <w:szCs w:val="24"/>
        </w:rPr>
        <w:t>，并</w:t>
      </w:r>
      <w:r>
        <w:rPr>
          <w:szCs w:val="24"/>
        </w:rPr>
        <w:t>适时刈割，</w:t>
      </w:r>
      <w:r>
        <w:rPr>
          <w:rFonts w:hint="eastAsia"/>
          <w:szCs w:val="24"/>
        </w:rPr>
        <w:t>能够</w:t>
      </w:r>
      <w:r>
        <w:rPr>
          <w:szCs w:val="24"/>
        </w:rPr>
        <w:t>调控土壤理化性状，</w:t>
      </w:r>
      <w:r>
        <w:rPr>
          <w:rFonts w:hint="eastAsia"/>
          <w:szCs w:val="24"/>
        </w:rPr>
        <w:t>以</w:t>
      </w:r>
      <w:proofErr w:type="gramStart"/>
      <w:r>
        <w:rPr>
          <w:szCs w:val="24"/>
        </w:rPr>
        <w:t>草控草</w:t>
      </w:r>
      <w:proofErr w:type="gramEnd"/>
      <w:r>
        <w:rPr>
          <w:rFonts w:hint="eastAsia"/>
          <w:szCs w:val="24"/>
        </w:rPr>
        <w:t>。</w:t>
      </w:r>
      <w:r>
        <w:rPr>
          <w:rFonts w:hint="eastAsia"/>
        </w:rPr>
        <w:t>在树盘覆盖地膜、</w:t>
      </w:r>
      <w:r>
        <w:t>秸秆</w:t>
      </w:r>
      <w:r>
        <w:rPr>
          <w:rFonts w:hint="eastAsia"/>
        </w:rPr>
        <w:t>粉碎</w:t>
      </w:r>
      <w:r>
        <w:t>等，</w:t>
      </w:r>
      <w:r>
        <w:rPr>
          <w:rFonts w:hint="eastAsia"/>
        </w:rPr>
        <w:t>可以调节</w:t>
      </w:r>
      <w:r>
        <w:t>土壤温湿度，</w:t>
      </w:r>
      <w:r>
        <w:rPr>
          <w:rFonts w:hint="eastAsia"/>
        </w:rPr>
        <w:t>保持</w:t>
      </w:r>
      <w:r>
        <w:t>土壤物理结构，提高土壤</w:t>
      </w:r>
      <w:r>
        <w:rPr>
          <w:rFonts w:hint="eastAsia"/>
        </w:rPr>
        <w:t>供肥</w:t>
      </w:r>
      <w:r>
        <w:t>能力</w:t>
      </w:r>
      <w:r>
        <w:rPr>
          <w:rFonts w:hint="eastAsia"/>
        </w:rPr>
        <w:t>，</w:t>
      </w:r>
      <w:r>
        <w:t>促进根系生长。</w:t>
      </w:r>
    </w:p>
    <w:p w:rsidR="001A6AD3" w:rsidRDefault="00062D19">
      <w:pPr>
        <w:pStyle w:val="1"/>
        <w:numPr>
          <w:ilvl w:val="0"/>
          <w:numId w:val="1"/>
        </w:numPr>
        <w:ind w:left="0" w:firstLine="0"/>
      </w:pPr>
      <w:r>
        <w:t>物理防治</w:t>
      </w:r>
    </w:p>
    <w:p w:rsidR="001A6AD3" w:rsidRDefault="00062D19">
      <w:pPr>
        <w:pStyle w:val="2"/>
      </w:pPr>
      <w:r>
        <w:rPr>
          <w:rFonts w:hint="eastAsia"/>
        </w:rPr>
        <w:t>5</w:t>
      </w:r>
      <w:r>
        <w:t>.1</w:t>
      </w:r>
      <w:r>
        <w:rPr>
          <w:rFonts w:hint="eastAsia"/>
        </w:rPr>
        <w:t>避雨</w:t>
      </w:r>
      <w:r>
        <w:t>栽培、防虫网阻隔</w:t>
      </w:r>
    </w:p>
    <w:p w:rsidR="001A6AD3" w:rsidRDefault="00062D19">
      <w:pPr>
        <w:ind w:firstLine="640"/>
      </w:pPr>
      <w:r>
        <w:rPr>
          <w:rFonts w:hint="eastAsia"/>
        </w:rPr>
        <w:t>果园架设避雨棚</w:t>
      </w:r>
      <w:r>
        <w:t>、</w:t>
      </w:r>
      <w:r>
        <w:rPr>
          <w:rFonts w:hint="eastAsia"/>
        </w:rPr>
        <w:t>避雨</w:t>
      </w:r>
      <w:r>
        <w:t>膜</w:t>
      </w:r>
      <w:r>
        <w:rPr>
          <w:rFonts w:hint="eastAsia"/>
        </w:rPr>
        <w:t>，既可以防雨，减轻果实特别是脆李产生裂口、感染病菌，又可以防虫防鸟。有条件的果园安装防虫网。</w:t>
      </w:r>
    </w:p>
    <w:p w:rsidR="001A6AD3" w:rsidRDefault="00062D19">
      <w:pPr>
        <w:pStyle w:val="2"/>
      </w:pPr>
      <w:r>
        <w:t>5.2</w:t>
      </w:r>
      <w:r>
        <w:rPr>
          <w:rFonts w:hint="eastAsia"/>
        </w:rPr>
        <w:t>绑缚诱</w:t>
      </w:r>
      <w:r>
        <w:t>集</w:t>
      </w:r>
    </w:p>
    <w:p w:rsidR="001A6AD3" w:rsidRDefault="00062D19">
      <w:pPr>
        <w:ind w:firstLine="640"/>
      </w:pPr>
      <w:r>
        <w:rPr>
          <w:rFonts w:hint="eastAsia"/>
        </w:rPr>
        <w:t>害虫</w:t>
      </w:r>
      <w:r>
        <w:t>越冬前，</w:t>
      </w:r>
      <w:r>
        <w:rPr>
          <w:rFonts w:hint="eastAsia"/>
        </w:rPr>
        <w:t>在离地面</w:t>
      </w:r>
      <w:r>
        <w:rPr>
          <w:rFonts w:hint="eastAsia"/>
        </w:rPr>
        <w:t>20</w:t>
      </w:r>
      <w:r>
        <w:rPr>
          <w:rFonts w:hint="eastAsia"/>
        </w:rPr>
        <w:t>厘米处的树干上或</w:t>
      </w:r>
      <w:r>
        <w:t>大枝基部</w:t>
      </w:r>
      <w:r>
        <w:rPr>
          <w:rFonts w:hint="eastAsia"/>
        </w:rPr>
        <w:t>10</w:t>
      </w:r>
      <w:r>
        <w:rPr>
          <w:rFonts w:hint="eastAsia"/>
        </w:rPr>
        <w:t>厘米</w:t>
      </w:r>
      <w:r>
        <w:t>处，</w:t>
      </w:r>
      <w:r>
        <w:rPr>
          <w:rFonts w:hint="eastAsia"/>
        </w:rPr>
        <w:t>绑草把或</w:t>
      </w:r>
      <w:proofErr w:type="gramStart"/>
      <w:r>
        <w:t>诱</w:t>
      </w:r>
      <w:proofErr w:type="gramEnd"/>
      <w:r>
        <w:t>虫带</w:t>
      </w:r>
      <w:r>
        <w:rPr>
          <w:rFonts w:hint="eastAsia"/>
        </w:rPr>
        <w:t>，诱集食心虫</w:t>
      </w:r>
      <w:r>
        <w:t>、叶螨</w:t>
      </w:r>
      <w:r>
        <w:rPr>
          <w:rFonts w:hint="eastAsia"/>
        </w:rPr>
        <w:t>、</w:t>
      </w:r>
      <w:r>
        <w:t>桃潜叶蛾</w:t>
      </w:r>
      <w:r>
        <w:lastRenderedPageBreak/>
        <w:t>等</w:t>
      </w:r>
      <w:r>
        <w:rPr>
          <w:rFonts w:hint="eastAsia"/>
        </w:rPr>
        <w:t>害虫</w:t>
      </w:r>
      <w:r>
        <w:t>越冬</w:t>
      </w:r>
      <w:r>
        <w:rPr>
          <w:rFonts w:hint="eastAsia"/>
        </w:rPr>
        <w:t>，翌年春天解除捆扎</w:t>
      </w:r>
      <w:r>
        <w:t>物，</w:t>
      </w:r>
      <w:r>
        <w:rPr>
          <w:rFonts w:hint="eastAsia"/>
        </w:rPr>
        <w:t>带离果园集中</w:t>
      </w:r>
      <w:r>
        <w:t>销毁。</w:t>
      </w:r>
    </w:p>
    <w:p w:rsidR="001A6AD3" w:rsidRDefault="00062D19">
      <w:pPr>
        <w:pStyle w:val="2"/>
      </w:pPr>
      <w:r>
        <w:rPr>
          <w:rFonts w:hint="eastAsia"/>
        </w:rPr>
        <w:t>5</w:t>
      </w:r>
      <w:r>
        <w:t>.3</w:t>
      </w:r>
      <w:r>
        <w:rPr>
          <w:rFonts w:hint="eastAsia"/>
        </w:rPr>
        <w:t>灯光诱杀</w:t>
      </w:r>
    </w:p>
    <w:p w:rsidR="001A6AD3" w:rsidRDefault="00062D19">
      <w:pPr>
        <w:ind w:firstLine="640"/>
        <w:rPr>
          <w:color w:val="000000" w:themeColor="text1"/>
        </w:rPr>
      </w:pPr>
      <w:r>
        <w:rPr>
          <w:rFonts w:hint="eastAsia"/>
        </w:rPr>
        <w:t>具有趋光性的鳞翅目、</w:t>
      </w:r>
      <w:r>
        <w:t>鞘翅目</w:t>
      </w:r>
      <w:r>
        <w:rPr>
          <w:rFonts w:hint="eastAsia"/>
        </w:rPr>
        <w:t>、半</w:t>
      </w:r>
      <w:r>
        <w:t>翅目</w:t>
      </w:r>
      <w:r>
        <w:rPr>
          <w:rFonts w:hint="eastAsia"/>
        </w:rPr>
        <w:t>等害虫高发期</w:t>
      </w:r>
      <w:r>
        <w:rPr>
          <w:rFonts w:hint="eastAsia"/>
          <w:color w:val="000000" w:themeColor="text1"/>
        </w:rPr>
        <w:t>，每</w:t>
      </w:r>
      <w:r>
        <w:rPr>
          <w:rFonts w:hint="eastAsia"/>
          <w:color w:val="000000" w:themeColor="text1"/>
        </w:rPr>
        <w:t>30</w:t>
      </w:r>
      <w:r>
        <w:rPr>
          <w:rFonts w:hint="eastAsia"/>
          <w:color w:val="000000" w:themeColor="text1"/>
        </w:rPr>
        <w:t>～</w:t>
      </w:r>
      <w:r>
        <w:rPr>
          <w:rFonts w:hint="eastAsia"/>
          <w:color w:val="000000" w:themeColor="text1"/>
        </w:rPr>
        <w:t>50</w:t>
      </w:r>
      <w:r>
        <w:rPr>
          <w:rFonts w:hint="eastAsia"/>
          <w:color w:val="000000" w:themeColor="text1"/>
        </w:rPr>
        <w:t>亩果园悬挂</w:t>
      </w:r>
      <w:r>
        <w:rPr>
          <w:rFonts w:hint="eastAsia"/>
          <w:color w:val="000000" w:themeColor="text1"/>
        </w:rPr>
        <w:t>1</w:t>
      </w:r>
      <w:r>
        <w:rPr>
          <w:rFonts w:hint="eastAsia"/>
          <w:color w:val="000000" w:themeColor="text1"/>
        </w:rPr>
        <w:t>台</w:t>
      </w:r>
      <w:proofErr w:type="gramStart"/>
      <w:r>
        <w:rPr>
          <w:rFonts w:hint="eastAsia"/>
          <w:color w:val="000000" w:themeColor="text1"/>
        </w:rPr>
        <w:t>频振式</w:t>
      </w:r>
      <w:proofErr w:type="gramEnd"/>
      <w:r>
        <w:rPr>
          <w:rFonts w:hint="eastAsia"/>
          <w:color w:val="000000" w:themeColor="text1"/>
        </w:rPr>
        <w:t>杀虫灯进行</w:t>
      </w:r>
      <w:r>
        <w:rPr>
          <w:color w:val="000000" w:themeColor="text1"/>
        </w:rPr>
        <w:t>诱杀</w:t>
      </w:r>
      <w:r>
        <w:rPr>
          <w:rFonts w:hint="eastAsia"/>
          <w:color w:val="000000" w:themeColor="text1"/>
        </w:rPr>
        <w:t>，接</w:t>
      </w:r>
      <w:r>
        <w:rPr>
          <w:color w:val="000000" w:themeColor="text1"/>
        </w:rPr>
        <w:t>虫口</w:t>
      </w:r>
      <w:r>
        <w:rPr>
          <w:rFonts w:hint="eastAsia"/>
          <w:color w:val="000000" w:themeColor="text1"/>
        </w:rPr>
        <w:t>距离树冠</w:t>
      </w:r>
      <w:r>
        <w:rPr>
          <w:color w:val="000000" w:themeColor="text1"/>
        </w:rPr>
        <w:t>上部</w:t>
      </w:r>
      <w:r>
        <w:rPr>
          <w:rFonts w:hint="eastAsia"/>
          <w:color w:val="000000" w:themeColor="text1"/>
        </w:rPr>
        <w:t>50</w:t>
      </w:r>
      <w:r>
        <w:rPr>
          <w:color w:val="000000" w:themeColor="text1"/>
        </w:rPr>
        <w:t>~60</w:t>
      </w:r>
      <w:r>
        <w:rPr>
          <w:rFonts w:hint="eastAsia"/>
          <w:color w:val="000000" w:themeColor="text1"/>
        </w:rPr>
        <w:t>厘米</w:t>
      </w:r>
      <w:r>
        <w:rPr>
          <w:rFonts w:hint="eastAsia"/>
        </w:rPr>
        <w:t>。</w:t>
      </w:r>
      <w:r>
        <w:t>每天傍晚开灯，清晨关闭</w:t>
      </w:r>
      <w:r>
        <w:rPr>
          <w:rFonts w:hint="eastAsia"/>
        </w:rPr>
        <w:t>，及时清理已诱捕害虫。</w:t>
      </w:r>
    </w:p>
    <w:p w:rsidR="001A6AD3" w:rsidRDefault="00062D19">
      <w:pPr>
        <w:pStyle w:val="2"/>
      </w:pPr>
      <w:r>
        <w:rPr>
          <w:rFonts w:hint="eastAsia"/>
        </w:rPr>
        <w:t>5</w:t>
      </w:r>
      <w:r>
        <w:t>.4</w:t>
      </w:r>
      <w:r>
        <w:rPr>
          <w:rFonts w:hint="eastAsia"/>
        </w:rPr>
        <w:t>色板诱杀</w:t>
      </w:r>
    </w:p>
    <w:p w:rsidR="001A6AD3" w:rsidRDefault="00062D19">
      <w:pPr>
        <w:ind w:firstLine="640"/>
      </w:pPr>
      <w:r>
        <w:rPr>
          <w:rFonts w:hint="eastAsia"/>
          <w:color w:val="000000" w:themeColor="text1"/>
        </w:rPr>
        <w:t>有翅蚜虫、</w:t>
      </w:r>
      <w:proofErr w:type="gramStart"/>
      <w:r>
        <w:rPr>
          <w:rFonts w:hint="eastAsia"/>
          <w:color w:val="000000" w:themeColor="text1"/>
        </w:rPr>
        <w:t>橘</w:t>
      </w:r>
      <w:proofErr w:type="gramEnd"/>
      <w:r>
        <w:rPr>
          <w:rFonts w:hint="eastAsia"/>
          <w:color w:val="000000" w:themeColor="text1"/>
        </w:rPr>
        <w:t>小实蝇</w:t>
      </w:r>
      <w:r>
        <w:rPr>
          <w:color w:val="000000" w:themeColor="text1"/>
        </w:rPr>
        <w:t>、桃小绿叶蝉</w:t>
      </w:r>
      <w:r>
        <w:rPr>
          <w:rFonts w:hint="eastAsia"/>
          <w:color w:val="000000" w:themeColor="text1"/>
        </w:rPr>
        <w:t>等害虫发生期</w:t>
      </w:r>
      <w:r>
        <w:rPr>
          <w:color w:val="000000" w:themeColor="text1"/>
        </w:rPr>
        <w:t>，</w:t>
      </w:r>
      <w:r>
        <w:rPr>
          <w:rFonts w:hint="eastAsia"/>
          <w:color w:val="000000" w:themeColor="text1"/>
        </w:rPr>
        <w:t>在</w:t>
      </w:r>
      <w:r>
        <w:rPr>
          <w:color w:val="000000" w:themeColor="text1"/>
        </w:rPr>
        <w:t>果园内</w:t>
      </w:r>
      <w:r>
        <w:rPr>
          <w:rFonts w:hint="eastAsia"/>
          <w:color w:val="000000" w:themeColor="text1"/>
        </w:rPr>
        <w:t>每隔</w:t>
      </w:r>
      <w:r>
        <w:rPr>
          <w:rFonts w:hint="eastAsia"/>
          <w:color w:val="000000" w:themeColor="text1"/>
        </w:rPr>
        <w:t>20</w:t>
      </w:r>
      <w:r>
        <w:rPr>
          <w:rFonts w:hint="eastAsia"/>
          <w:color w:val="000000" w:themeColor="text1"/>
        </w:rPr>
        <w:t>米在树冠外围朝南中间部位悬挂</w:t>
      </w:r>
      <w:r>
        <w:rPr>
          <w:color w:val="000000" w:themeColor="text1"/>
        </w:rPr>
        <w:t>黄</w:t>
      </w:r>
      <w:r>
        <w:rPr>
          <w:rFonts w:hint="eastAsia"/>
          <w:color w:val="000000" w:themeColor="text1"/>
        </w:rPr>
        <w:t>色</w:t>
      </w:r>
      <w:r>
        <w:rPr>
          <w:color w:val="000000" w:themeColor="text1"/>
        </w:rPr>
        <w:t>粘虫板</w:t>
      </w:r>
      <w:r>
        <w:rPr>
          <w:rFonts w:hint="eastAsia"/>
          <w:color w:val="000000" w:themeColor="text1"/>
        </w:rPr>
        <w:t>进行</w:t>
      </w:r>
      <w:r>
        <w:rPr>
          <w:color w:val="000000" w:themeColor="text1"/>
        </w:rPr>
        <w:t>诱杀</w:t>
      </w:r>
      <w:r>
        <w:rPr>
          <w:rFonts w:hint="eastAsia"/>
          <w:color w:val="000000" w:themeColor="text1"/>
        </w:rPr>
        <w:t>。根据</w:t>
      </w:r>
      <w:r>
        <w:rPr>
          <w:color w:val="000000" w:themeColor="text1"/>
        </w:rPr>
        <w:t>诱捕情况及时更换</w:t>
      </w:r>
      <w:r>
        <w:rPr>
          <w:rFonts w:hint="eastAsia"/>
          <w:color w:val="000000" w:themeColor="text1"/>
        </w:rPr>
        <w:t>粘</w:t>
      </w:r>
      <w:r>
        <w:rPr>
          <w:color w:val="000000" w:themeColor="text1"/>
        </w:rPr>
        <w:t>虫板。</w:t>
      </w:r>
    </w:p>
    <w:p w:rsidR="001A6AD3" w:rsidRDefault="00062D19">
      <w:pPr>
        <w:pStyle w:val="2"/>
      </w:pPr>
      <w:r>
        <w:rPr>
          <w:rFonts w:hint="eastAsia"/>
        </w:rPr>
        <w:t>5</w:t>
      </w:r>
      <w:r>
        <w:t>.5</w:t>
      </w:r>
      <w:r>
        <w:rPr>
          <w:rFonts w:hint="eastAsia"/>
        </w:rPr>
        <w:t>引诱剂诱杀</w:t>
      </w:r>
    </w:p>
    <w:p w:rsidR="001A6AD3" w:rsidRDefault="00062D19">
      <w:pPr>
        <w:ind w:firstLine="640"/>
      </w:pPr>
      <w:r>
        <w:rPr>
          <w:rFonts w:hint="eastAsia"/>
        </w:rPr>
        <w:t>李小食心虫</w:t>
      </w:r>
      <w:r>
        <w:t>、</w:t>
      </w:r>
      <w:r>
        <w:rPr>
          <w:rFonts w:hint="eastAsia"/>
        </w:rPr>
        <w:t>梨</w:t>
      </w:r>
      <w:r>
        <w:t>小</w:t>
      </w:r>
      <w:r>
        <w:rPr>
          <w:rFonts w:hint="eastAsia"/>
        </w:rPr>
        <w:t>食</w:t>
      </w:r>
      <w:r>
        <w:t>心虫、桃蛀</w:t>
      </w:r>
      <w:proofErr w:type="gramStart"/>
      <w:r>
        <w:t>螟</w:t>
      </w:r>
      <w:proofErr w:type="gramEnd"/>
      <w:r>
        <w:t>、</w:t>
      </w:r>
      <w:proofErr w:type="gramStart"/>
      <w:r>
        <w:rPr>
          <w:rFonts w:hint="eastAsia"/>
        </w:rPr>
        <w:t>橘</w:t>
      </w:r>
      <w:proofErr w:type="gramEnd"/>
      <w:r>
        <w:rPr>
          <w:rFonts w:hint="eastAsia"/>
        </w:rPr>
        <w:t>小实蝇</w:t>
      </w:r>
      <w:r>
        <w:t>、</w:t>
      </w:r>
      <w:r>
        <w:rPr>
          <w:rFonts w:hint="eastAsia"/>
        </w:rPr>
        <w:t>金龟子等</w:t>
      </w:r>
      <w:r>
        <w:t>害虫</w:t>
      </w:r>
      <w:r>
        <w:rPr>
          <w:rFonts w:hint="eastAsia"/>
        </w:rPr>
        <w:t>发生期，在树冠</w:t>
      </w:r>
      <w:r>
        <w:t>背荫通风处</w:t>
      </w:r>
      <w:r>
        <w:rPr>
          <w:rFonts w:hint="eastAsia"/>
        </w:rPr>
        <w:t>悬挂糖酒醋液制成</w:t>
      </w:r>
      <w:r>
        <w:t>的水盆诱捕器</w:t>
      </w:r>
      <w:r>
        <w:rPr>
          <w:rFonts w:hint="eastAsia"/>
        </w:rPr>
        <w:t>进行</w:t>
      </w:r>
      <w:r>
        <w:t>诱杀。</w:t>
      </w:r>
      <w:r>
        <w:rPr>
          <w:rFonts w:hint="eastAsia"/>
        </w:rPr>
        <w:t>糖醋液中红糖：醋：白酒：水配置比例为</w:t>
      </w:r>
      <w:r>
        <w:rPr>
          <w:rFonts w:hint="eastAsia"/>
        </w:rPr>
        <w:t>1</w:t>
      </w:r>
      <w:r>
        <w:rPr>
          <w:rFonts w:ascii="宋体" w:eastAsia="宋体" w:hAnsi="宋体" w:hint="eastAsia"/>
        </w:rPr>
        <w:t>:</w:t>
      </w:r>
      <w:r>
        <w:rPr>
          <w:rFonts w:hint="eastAsia"/>
        </w:rPr>
        <w:t>4</w:t>
      </w:r>
      <w:r>
        <w:rPr>
          <w:rFonts w:ascii="宋体" w:eastAsia="宋体" w:hAnsi="宋体" w:hint="eastAsia"/>
        </w:rPr>
        <w:t>:</w:t>
      </w:r>
      <w:r>
        <w:rPr>
          <w:rFonts w:hint="eastAsia"/>
        </w:rPr>
        <w:t>1</w:t>
      </w:r>
      <w:r>
        <w:rPr>
          <w:rFonts w:ascii="宋体" w:eastAsia="宋体" w:hAnsi="宋体" w:hint="eastAsia"/>
        </w:rPr>
        <w:t>:</w:t>
      </w:r>
      <w:r>
        <w:rPr>
          <w:rFonts w:hint="eastAsia"/>
        </w:rPr>
        <w:t>6</w:t>
      </w:r>
      <w:r>
        <w:rPr>
          <w:rFonts w:hint="eastAsia"/>
        </w:rPr>
        <w:t>，每亩</w:t>
      </w:r>
      <w:r>
        <w:t>悬挂</w:t>
      </w:r>
      <w:r>
        <w:rPr>
          <w:rFonts w:hint="eastAsia"/>
        </w:rPr>
        <w:t>5</w:t>
      </w:r>
      <w:r>
        <w:t>~8</w:t>
      </w:r>
      <w:r>
        <w:rPr>
          <w:rFonts w:hint="eastAsia"/>
        </w:rPr>
        <w:t>盆，悬挂</w:t>
      </w:r>
      <w:r>
        <w:t>高度</w:t>
      </w:r>
      <w:r>
        <w:rPr>
          <w:rFonts w:hint="eastAsia"/>
        </w:rPr>
        <w:t>1.2</w:t>
      </w:r>
      <w:r>
        <w:t>~1.5</w:t>
      </w:r>
      <w:r>
        <w:rPr>
          <w:rFonts w:hint="eastAsia"/>
        </w:rPr>
        <w:t>米。及时</w:t>
      </w:r>
      <w:r>
        <w:t>清理虫体、更换</w:t>
      </w:r>
      <w:r>
        <w:rPr>
          <w:rFonts w:hint="eastAsia"/>
        </w:rPr>
        <w:t>补充</w:t>
      </w:r>
      <w:r>
        <w:t>糖醋液</w:t>
      </w:r>
      <w:r>
        <w:rPr>
          <w:rFonts w:hint="eastAsia"/>
        </w:rPr>
        <w:t>。</w:t>
      </w:r>
    </w:p>
    <w:p w:rsidR="001A6AD3" w:rsidRDefault="00062D19">
      <w:pPr>
        <w:ind w:firstLine="640"/>
      </w:pPr>
      <w:r>
        <w:rPr>
          <w:rFonts w:hint="eastAsia"/>
        </w:rPr>
        <w:t>在果实</w:t>
      </w:r>
      <w:r>
        <w:t>进入</w:t>
      </w:r>
      <w:proofErr w:type="gramStart"/>
      <w:r>
        <w:rPr>
          <w:rFonts w:hint="eastAsia"/>
        </w:rPr>
        <w:t>转色</w:t>
      </w:r>
      <w:r>
        <w:t>期后</w:t>
      </w:r>
      <w:proofErr w:type="gramEnd"/>
      <w:r>
        <w:t>，</w:t>
      </w:r>
      <w:proofErr w:type="gramStart"/>
      <w:r>
        <w:rPr>
          <w:rFonts w:hint="eastAsia"/>
        </w:rPr>
        <w:t>橘</w:t>
      </w:r>
      <w:proofErr w:type="gramEnd"/>
      <w:r>
        <w:rPr>
          <w:rFonts w:hint="eastAsia"/>
        </w:rPr>
        <w:t>小实蝇成虫出现时，晴天在中下部树冠叶背</w:t>
      </w:r>
      <w:proofErr w:type="gramStart"/>
      <w:r>
        <w:rPr>
          <w:rFonts w:hint="eastAsia"/>
        </w:rPr>
        <w:t>点喷蛋白饵</w:t>
      </w:r>
      <w:proofErr w:type="gramEnd"/>
      <w:r>
        <w:rPr>
          <w:rFonts w:hint="eastAsia"/>
        </w:rPr>
        <w:t>剂诱杀成虫。隔行或</w:t>
      </w:r>
      <w:proofErr w:type="gramStart"/>
      <w:r>
        <w:rPr>
          <w:rFonts w:hint="eastAsia"/>
        </w:rPr>
        <w:t>隔株点喷</w:t>
      </w:r>
      <w:proofErr w:type="gramEnd"/>
      <w:r>
        <w:rPr>
          <w:rFonts w:hint="eastAsia"/>
        </w:rPr>
        <w:t>，每亩不少于</w:t>
      </w:r>
      <w:r>
        <w:rPr>
          <w:rFonts w:hint="eastAsia"/>
        </w:rPr>
        <w:t>10</w:t>
      </w:r>
      <w:r>
        <w:rPr>
          <w:rFonts w:hint="eastAsia"/>
        </w:rPr>
        <w:t>个点，每点约</w:t>
      </w:r>
      <w:r>
        <w:rPr>
          <w:rFonts w:hint="eastAsia"/>
        </w:rPr>
        <w:t>0.5</w:t>
      </w:r>
      <w:r>
        <w:rPr>
          <w:rFonts w:hint="eastAsia"/>
        </w:rPr>
        <w:t>平方米，每周喷</w:t>
      </w:r>
      <w:r>
        <w:rPr>
          <w:rFonts w:hint="eastAsia"/>
        </w:rPr>
        <w:t>1</w:t>
      </w:r>
      <w:r>
        <w:rPr>
          <w:rFonts w:hint="eastAsia"/>
        </w:rPr>
        <w:t>次，连续</w:t>
      </w:r>
      <w:r>
        <w:rPr>
          <w:rFonts w:hint="eastAsia"/>
        </w:rPr>
        <w:t>4</w:t>
      </w:r>
      <w:r>
        <w:t>~</w:t>
      </w:r>
      <w:r>
        <w:rPr>
          <w:rFonts w:hint="eastAsia"/>
        </w:rPr>
        <w:t>6</w:t>
      </w:r>
      <w:r>
        <w:rPr>
          <w:rFonts w:hint="eastAsia"/>
        </w:rPr>
        <w:t>次。</w:t>
      </w:r>
    </w:p>
    <w:p w:rsidR="001A6AD3" w:rsidRDefault="00062D19">
      <w:pPr>
        <w:pStyle w:val="2"/>
      </w:pPr>
      <w:r>
        <w:rPr>
          <w:rFonts w:hint="eastAsia"/>
        </w:rPr>
        <w:t>5</w:t>
      </w:r>
      <w:r>
        <w:t>.6</w:t>
      </w:r>
      <w:r>
        <w:rPr>
          <w:rFonts w:hint="eastAsia"/>
        </w:rPr>
        <w:t>人工捕杀</w:t>
      </w:r>
    </w:p>
    <w:p w:rsidR="001A6AD3" w:rsidRDefault="00062D19">
      <w:pPr>
        <w:ind w:firstLine="640"/>
      </w:pPr>
      <w:r>
        <w:rPr>
          <w:rFonts w:hint="eastAsia"/>
        </w:rPr>
        <w:t>春季黄褐天幕毛虫幼虫分散以前，及时捕杀，集中烧毁。</w:t>
      </w:r>
      <w:r>
        <w:rPr>
          <w:rFonts w:hint="eastAsia"/>
        </w:rPr>
        <w:lastRenderedPageBreak/>
        <w:t>分散后的幼虫，</w:t>
      </w:r>
      <w:proofErr w:type="gramStart"/>
      <w:r>
        <w:rPr>
          <w:rFonts w:hint="eastAsia"/>
        </w:rPr>
        <w:t>可振树使</w:t>
      </w:r>
      <w:proofErr w:type="gramEnd"/>
      <w:r>
        <w:rPr>
          <w:rFonts w:hint="eastAsia"/>
        </w:rPr>
        <w:t>老熟幼虫坠落后在地面上捕杀。结合春季修剪，彻底剪除</w:t>
      </w:r>
      <w:proofErr w:type="gramStart"/>
      <w:r>
        <w:rPr>
          <w:rFonts w:hint="eastAsia"/>
        </w:rPr>
        <w:t>带有网</w:t>
      </w:r>
      <w:proofErr w:type="gramEnd"/>
      <w:r>
        <w:rPr>
          <w:rFonts w:hint="eastAsia"/>
        </w:rPr>
        <w:t>幕的树枝，集中消灭。</w:t>
      </w:r>
    </w:p>
    <w:p w:rsidR="001A6AD3" w:rsidRDefault="00062D19">
      <w:pPr>
        <w:ind w:firstLine="640"/>
      </w:pPr>
      <w:r>
        <w:rPr>
          <w:rFonts w:hint="eastAsia"/>
        </w:rPr>
        <w:t>金龟子成虫发生期，</w:t>
      </w:r>
      <w:r>
        <w:t>利用其假死习性</w:t>
      </w:r>
      <w:r>
        <w:rPr>
          <w:rFonts w:hint="eastAsia"/>
        </w:rPr>
        <w:t>，在清晨或傍晚振动</w:t>
      </w:r>
      <w:r>
        <w:t>树枝</w:t>
      </w:r>
      <w:r>
        <w:rPr>
          <w:rFonts w:hint="eastAsia"/>
        </w:rPr>
        <w:t>，捕杀落地成虫。</w:t>
      </w:r>
    </w:p>
    <w:p w:rsidR="001A6AD3" w:rsidRDefault="00062D19">
      <w:pPr>
        <w:ind w:firstLine="640"/>
      </w:pPr>
      <w:r>
        <w:rPr>
          <w:rFonts w:hint="eastAsia"/>
        </w:rPr>
        <w:t>天牛成虫羽化</w:t>
      </w:r>
      <w:r>
        <w:t>期</w:t>
      </w:r>
      <w:r>
        <w:rPr>
          <w:rFonts w:hint="eastAsia"/>
        </w:rPr>
        <w:t>，进行人工捕捉，</w:t>
      </w:r>
      <w:r>
        <w:t>减少幼虫危害</w:t>
      </w:r>
      <w:r>
        <w:rPr>
          <w:rFonts w:hint="eastAsia"/>
        </w:rPr>
        <w:t>。在主干或枝干上发现较大虫孔时，使用铁丝从蛀孔刺死或钩杀。</w:t>
      </w:r>
    </w:p>
    <w:p w:rsidR="001A6AD3" w:rsidRDefault="00062D19">
      <w:pPr>
        <w:pStyle w:val="1"/>
        <w:numPr>
          <w:ilvl w:val="0"/>
          <w:numId w:val="1"/>
        </w:numPr>
        <w:ind w:left="0" w:firstLine="0"/>
      </w:pPr>
      <w:r>
        <w:rPr>
          <w:rFonts w:hint="eastAsia"/>
        </w:rPr>
        <w:t>生物</w:t>
      </w:r>
      <w:r>
        <w:t>防治</w:t>
      </w:r>
    </w:p>
    <w:p w:rsidR="001A6AD3" w:rsidRDefault="00062D19">
      <w:pPr>
        <w:pStyle w:val="2"/>
      </w:pPr>
      <w:r>
        <w:t>6.1</w:t>
      </w:r>
      <w:r>
        <w:rPr>
          <w:rFonts w:hint="eastAsia"/>
          <w:szCs w:val="24"/>
        </w:rPr>
        <w:t>天敌保护</w:t>
      </w:r>
      <w:r>
        <w:rPr>
          <w:szCs w:val="24"/>
        </w:rPr>
        <w:t>和</w:t>
      </w:r>
      <w:r>
        <w:rPr>
          <w:rFonts w:hint="eastAsia"/>
          <w:szCs w:val="24"/>
        </w:rPr>
        <w:t>利用</w:t>
      </w:r>
    </w:p>
    <w:p w:rsidR="001A6AD3" w:rsidRDefault="00062D19">
      <w:pPr>
        <w:ind w:firstLine="640"/>
        <w:rPr>
          <w:szCs w:val="24"/>
        </w:rPr>
      </w:pPr>
      <w:r>
        <w:rPr>
          <w:rFonts w:hint="eastAsia"/>
          <w:szCs w:val="24"/>
        </w:rPr>
        <w:t>果园</w:t>
      </w:r>
      <w:r>
        <w:rPr>
          <w:szCs w:val="24"/>
        </w:rPr>
        <w:t>种植</w:t>
      </w:r>
      <w:r>
        <w:rPr>
          <w:rFonts w:hint="eastAsia"/>
          <w:szCs w:val="24"/>
        </w:rPr>
        <w:t>油菜</w:t>
      </w:r>
      <w:r>
        <w:rPr>
          <w:szCs w:val="24"/>
        </w:rPr>
        <w:t>、金盏菊等显</w:t>
      </w:r>
      <w:r>
        <w:rPr>
          <w:rFonts w:hint="eastAsia"/>
          <w:szCs w:val="24"/>
        </w:rPr>
        <w:t>花</w:t>
      </w:r>
      <w:r>
        <w:rPr>
          <w:szCs w:val="24"/>
        </w:rPr>
        <w:t>蜜源植物</w:t>
      </w:r>
      <w:r>
        <w:rPr>
          <w:rFonts w:hint="eastAsia"/>
          <w:szCs w:val="24"/>
        </w:rPr>
        <w:t>，吸引天敌昆虫在果园内定殖，增加</w:t>
      </w:r>
      <w:r>
        <w:rPr>
          <w:szCs w:val="24"/>
        </w:rPr>
        <w:t>天敌</w:t>
      </w:r>
      <w:r>
        <w:rPr>
          <w:rFonts w:hint="eastAsia"/>
          <w:szCs w:val="24"/>
        </w:rPr>
        <w:t>种类和</w:t>
      </w:r>
      <w:r>
        <w:rPr>
          <w:szCs w:val="24"/>
        </w:rPr>
        <w:t>数量</w:t>
      </w:r>
      <w:r>
        <w:rPr>
          <w:rFonts w:hint="eastAsia"/>
          <w:szCs w:val="24"/>
        </w:rPr>
        <w:t>，</w:t>
      </w:r>
      <w:r>
        <w:rPr>
          <w:szCs w:val="24"/>
        </w:rPr>
        <w:t>维护生物多样性。</w:t>
      </w:r>
      <w:r>
        <w:rPr>
          <w:rFonts w:hint="eastAsia"/>
          <w:szCs w:val="24"/>
        </w:rPr>
        <w:t>采用</w:t>
      </w:r>
      <w:r>
        <w:rPr>
          <w:szCs w:val="24"/>
        </w:rPr>
        <w:t>对有益生物种群影响小的防控技术来控制病虫害，</w:t>
      </w:r>
      <w:r>
        <w:rPr>
          <w:rFonts w:hint="eastAsia"/>
          <w:szCs w:val="24"/>
        </w:rPr>
        <w:t>保护瓢虫、捕食</w:t>
      </w:r>
      <w:proofErr w:type="gramStart"/>
      <w:r>
        <w:rPr>
          <w:rFonts w:hint="eastAsia"/>
          <w:szCs w:val="24"/>
        </w:rPr>
        <w:t>螨</w:t>
      </w:r>
      <w:proofErr w:type="gramEnd"/>
      <w:r>
        <w:rPr>
          <w:rFonts w:hint="eastAsia"/>
          <w:szCs w:val="24"/>
        </w:rPr>
        <w:t>、草蛉、寄生蜂、花蝽、食蚜蝇等天敌昆虫。</w:t>
      </w:r>
    </w:p>
    <w:p w:rsidR="001A6AD3" w:rsidRDefault="00062D19">
      <w:pPr>
        <w:ind w:firstLine="640"/>
        <w:rPr>
          <w:szCs w:val="24"/>
        </w:rPr>
      </w:pPr>
      <w:r>
        <w:rPr>
          <w:rFonts w:hint="eastAsia"/>
          <w:szCs w:val="24"/>
        </w:rPr>
        <w:t>人工引入、繁殖、释放天敌，以</w:t>
      </w:r>
      <w:r>
        <w:rPr>
          <w:szCs w:val="24"/>
        </w:rPr>
        <w:t>虫治虫</w:t>
      </w:r>
      <w:r>
        <w:rPr>
          <w:rFonts w:hint="eastAsia"/>
          <w:szCs w:val="24"/>
        </w:rPr>
        <w:t>、</w:t>
      </w:r>
      <w:r>
        <w:rPr>
          <w:szCs w:val="24"/>
        </w:rPr>
        <w:t>以</w:t>
      </w:r>
      <w:proofErr w:type="gramStart"/>
      <w:r>
        <w:rPr>
          <w:szCs w:val="24"/>
        </w:rPr>
        <w:t>螨</w:t>
      </w:r>
      <w:proofErr w:type="gramEnd"/>
      <w:r>
        <w:rPr>
          <w:szCs w:val="24"/>
        </w:rPr>
        <w:t>治</w:t>
      </w:r>
      <w:proofErr w:type="gramStart"/>
      <w:r>
        <w:rPr>
          <w:rFonts w:hint="eastAsia"/>
          <w:szCs w:val="24"/>
        </w:rPr>
        <w:t>螨</w:t>
      </w:r>
      <w:proofErr w:type="gramEnd"/>
      <w:r>
        <w:rPr>
          <w:rFonts w:hint="eastAsia"/>
          <w:szCs w:val="24"/>
        </w:rPr>
        <w:t>，</w:t>
      </w:r>
      <w:r>
        <w:rPr>
          <w:szCs w:val="24"/>
        </w:rPr>
        <w:t>例如，利用</w:t>
      </w:r>
      <w:r>
        <w:rPr>
          <w:rFonts w:hint="eastAsia"/>
          <w:szCs w:val="24"/>
        </w:rPr>
        <w:t>松毛虫赤眼蜂等防治桃蛀</w:t>
      </w:r>
      <w:proofErr w:type="gramStart"/>
      <w:r>
        <w:rPr>
          <w:rFonts w:hint="eastAsia"/>
          <w:szCs w:val="24"/>
        </w:rPr>
        <w:t>螟</w:t>
      </w:r>
      <w:proofErr w:type="gramEnd"/>
      <w:r>
        <w:rPr>
          <w:rFonts w:hint="eastAsia"/>
          <w:szCs w:val="24"/>
        </w:rPr>
        <w:t>、梨小食心虫、</w:t>
      </w:r>
      <w:proofErr w:type="gramStart"/>
      <w:r>
        <w:rPr>
          <w:szCs w:val="24"/>
        </w:rPr>
        <w:t>苹</w:t>
      </w:r>
      <w:proofErr w:type="gramEnd"/>
      <w:r>
        <w:rPr>
          <w:szCs w:val="24"/>
        </w:rPr>
        <w:t>小卷叶蛾</w:t>
      </w:r>
      <w:r>
        <w:rPr>
          <w:rFonts w:hint="eastAsia"/>
          <w:szCs w:val="24"/>
        </w:rPr>
        <w:t>，利用七星瓢虫、异色瓢虫等</w:t>
      </w:r>
      <w:r>
        <w:rPr>
          <w:szCs w:val="24"/>
        </w:rPr>
        <w:t>防治</w:t>
      </w:r>
      <w:r>
        <w:rPr>
          <w:rFonts w:hint="eastAsia"/>
          <w:szCs w:val="24"/>
        </w:rPr>
        <w:t>蚜虫，</w:t>
      </w:r>
      <w:r>
        <w:rPr>
          <w:szCs w:val="24"/>
        </w:rPr>
        <w:t>利用</w:t>
      </w:r>
      <w:r>
        <w:rPr>
          <w:rFonts w:hint="eastAsia"/>
          <w:szCs w:val="24"/>
        </w:rPr>
        <w:t>胡瓜钝绥</w:t>
      </w:r>
      <w:proofErr w:type="gramStart"/>
      <w:r>
        <w:rPr>
          <w:rFonts w:hint="eastAsia"/>
          <w:szCs w:val="24"/>
        </w:rPr>
        <w:t>螨</w:t>
      </w:r>
      <w:proofErr w:type="gramEnd"/>
      <w:r>
        <w:rPr>
          <w:rFonts w:hint="eastAsia"/>
          <w:szCs w:val="24"/>
        </w:rPr>
        <w:t>、巴氏钝绥</w:t>
      </w:r>
      <w:proofErr w:type="gramStart"/>
      <w:r>
        <w:rPr>
          <w:rFonts w:hint="eastAsia"/>
          <w:szCs w:val="24"/>
        </w:rPr>
        <w:t>螨</w:t>
      </w:r>
      <w:proofErr w:type="gramEnd"/>
      <w:r>
        <w:rPr>
          <w:rFonts w:hint="eastAsia"/>
          <w:szCs w:val="24"/>
        </w:rPr>
        <w:t>等</w:t>
      </w:r>
      <w:r>
        <w:rPr>
          <w:szCs w:val="24"/>
        </w:rPr>
        <w:t>捕食</w:t>
      </w:r>
      <w:proofErr w:type="gramStart"/>
      <w:r>
        <w:rPr>
          <w:szCs w:val="24"/>
        </w:rPr>
        <w:t>螨</w:t>
      </w:r>
      <w:proofErr w:type="gramEnd"/>
      <w:r>
        <w:rPr>
          <w:rFonts w:hint="eastAsia"/>
          <w:szCs w:val="24"/>
        </w:rPr>
        <w:t>防治叶螨</w:t>
      </w:r>
      <w:r>
        <w:rPr>
          <w:szCs w:val="24"/>
        </w:rPr>
        <w:t>。</w:t>
      </w:r>
    </w:p>
    <w:p w:rsidR="001A6AD3" w:rsidRDefault="00062D19">
      <w:pPr>
        <w:pStyle w:val="2"/>
      </w:pPr>
      <w:r>
        <w:rPr>
          <w:rFonts w:hint="eastAsia"/>
        </w:rPr>
        <w:t>6.</w:t>
      </w:r>
      <w:r>
        <w:t>2</w:t>
      </w:r>
      <w:r>
        <w:rPr>
          <w:rFonts w:hint="eastAsia"/>
        </w:rPr>
        <w:t>性</w:t>
      </w:r>
      <w:proofErr w:type="gramStart"/>
      <w:r>
        <w:rPr>
          <w:rFonts w:hint="eastAsia"/>
        </w:rPr>
        <w:t>诱</w:t>
      </w:r>
      <w:proofErr w:type="gramEnd"/>
      <w:r>
        <w:rPr>
          <w:rFonts w:hint="eastAsia"/>
        </w:rPr>
        <w:t>剂诱杀</w:t>
      </w:r>
    </w:p>
    <w:p w:rsidR="001A6AD3" w:rsidRDefault="00062D19">
      <w:pPr>
        <w:ind w:firstLine="640"/>
      </w:pPr>
      <w:r>
        <w:rPr>
          <w:rFonts w:hint="eastAsia"/>
        </w:rPr>
        <w:t>李小</w:t>
      </w:r>
      <w:r>
        <w:t>食心虫、</w:t>
      </w:r>
      <w:r>
        <w:rPr>
          <w:rFonts w:hint="eastAsia"/>
        </w:rPr>
        <w:t>梨小食心虫、</w:t>
      </w:r>
      <w:proofErr w:type="gramStart"/>
      <w:r>
        <w:rPr>
          <w:rFonts w:hint="eastAsia"/>
        </w:rPr>
        <w:t>橘</w:t>
      </w:r>
      <w:proofErr w:type="gramEnd"/>
      <w:r>
        <w:rPr>
          <w:rFonts w:hint="eastAsia"/>
        </w:rPr>
        <w:t>小实蝇、桃潜叶蛾等成虫</w:t>
      </w:r>
      <w:r>
        <w:t>发生初期，</w:t>
      </w:r>
      <w:r>
        <w:rPr>
          <w:rFonts w:hint="eastAsia"/>
        </w:rPr>
        <w:t>天牛成虫羽化</w:t>
      </w:r>
      <w:r>
        <w:t>期</w:t>
      </w:r>
      <w:r>
        <w:rPr>
          <w:rFonts w:hint="eastAsia"/>
        </w:rPr>
        <w:t>，在</w:t>
      </w:r>
      <w:r>
        <w:t>树体外围距地面</w:t>
      </w:r>
      <w:r>
        <w:rPr>
          <w:rFonts w:hint="eastAsia"/>
        </w:rPr>
        <w:t>1.5</w:t>
      </w:r>
      <w:r>
        <w:rPr>
          <w:rFonts w:hint="eastAsia"/>
        </w:rPr>
        <w:t>米</w:t>
      </w:r>
      <w:r>
        <w:t>处</w:t>
      </w:r>
      <w:r>
        <w:rPr>
          <w:rFonts w:hint="eastAsia"/>
        </w:rPr>
        <w:t>悬挂相应</w:t>
      </w:r>
      <w:r>
        <w:t>的</w:t>
      </w:r>
      <w:r>
        <w:rPr>
          <w:rFonts w:hint="eastAsia"/>
        </w:rPr>
        <w:t>性</w:t>
      </w:r>
      <w:proofErr w:type="gramStart"/>
      <w:r>
        <w:t>诱</w:t>
      </w:r>
      <w:proofErr w:type="gramEnd"/>
      <w:r>
        <w:t>剂</w:t>
      </w:r>
      <w:r>
        <w:rPr>
          <w:rFonts w:hint="eastAsia"/>
        </w:rPr>
        <w:t>诱捕器</w:t>
      </w:r>
      <w:r>
        <w:t>，</w:t>
      </w:r>
      <w:r>
        <w:rPr>
          <w:rFonts w:hint="eastAsia"/>
        </w:rPr>
        <w:t>诱杀雄性成虫</w:t>
      </w:r>
      <w:r>
        <w:t>，</w:t>
      </w:r>
      <w:r>
        <w:rPr>
          <w:rFonts w:hint="eastAsia"/>
        </w:rPr>
        <w:t>阻断</w:t>
      </w:r>
      <w:r>
        <w:t>成虫的繁殖产卵</w:t>
      </w:r>
      <w:r>
        <w:rPr>
          <w:rFonts w:hint="eastAsia"/>
        </w:rPr>
        <w:t>。及时更换诱芯，定期清理诱捕器内的虫体。</w:t>
      </w:r>
    </w:p>
    <w:p w:rsidR="001A6AD3" w:rsidRDefault="00062D19">
      <w:pPr>
        <w:pStyle w:val="2"/>
      </w:pPr>
      <w:r>
        <w:rPr>
          <w:rFonts w:hint="eastAsia"/>
        </w:rPr>
        <w:lastRenderedPageBreak/>
        <w:t>6.3</w:t>
      </w:r>
      <w:r>
        <w:rPr>
          <w:rFonts w:hint="eastAsia"/>
        </w:rPr>
        <w:t>性信息素迷向</w:t>
      </w:r>
    </w:p>
    <w:p w:rsidR="001A6AD3" w:rsidRDefault="00062D19">
      <w:pPr>
        <w:ind w:firstLine="640"/>
        <w:rPr>
          <w:szCs w:val="24"/>
        </w:rPr>
      </w:pPr>
      <w:r>
        <w:rPr>
          <w:rFonts w:hint="eastAsia"/>
          <w:szCs w:val="24"/>
        </w:rPr>
        <w:t>在梨小食心虫越冬代成虫羽化前，将迷向丝、迷向胶条、</w:t>
      </w:r>
      <w:r>
        <w:rPr>
          <w:szCs w:val="24"/>
        </w:rPr>
        <w:t>迷向膏</w:t>
      </w:r>
      <w:r>
        <w:rPr>
          <w:rFonts w:hint="eastAsia"/>
          <w:szCs w:val="24"/>
        </w:rPr>
        <w:t>等按照相应产品说明数量放置于树体距地面</w:t>
      </w:r>
      <w:r>
        <w:rPr>
          <w:rFonts w:hint="eastAsia"/>
          <w:szCs w:val="24"/>
        </w:rPr>
        <w:t>2/3</w:t>
      </w:r>
      <w:r>
        <w:rPr>
          <w:rFonts w:hint="eastAsia"/>
          <w:szCs w:val="24"/>
        </w:rPr>
        <w:t>高度处，</w:t>
      </w:r>
      <w:r>
        <w:rPr>
          <w:szCs w:val="24"/>
        </w:rPr>
        <w:t>干扰成虫交配</w:t>
      </w:r>
      <w:r>
        <w:rPr>
          <w:rFonts w:hint="eastAsia"/>
          <w:szCs w:val="24"/>
        </w:rPr>
        <w:t>，</w:t>
      </w:r>
      <w:r>
        <w:rPr>
          <w:szCs w:val="24"/>
        </w:rPr>
        <w:t>降低种群数量</w:t>
      </w:r>
      <w:r>
        <w:rPr>
          <w:rFonts w:hint="eastAsia"/>
          <w:szCs w:val="24"/>
        </w:rPr>
        <w:t>。</w:t>
      </w:r>
    </w:p>
    <w:p w:rsidR="001A6AD3" w:rsidRDefault="00062D19">
      <w:pPr>
        <w:pStyle w:val="2"/>
      </w:pPr>
      <w:r>
        <w:rPr>
          <w:rFonts w:hint="eastAsia"/>
        </w:rPr>
        <w:t>6.4</w:t>
      </w:r>
      <w:r>
        <w:rPr>
          <w:rFonts w:hint="eastAsia"/>
        </w:rPr>
        <w:t>果园</w:t>
      </w:r>
      <w:r>
        <w:t>养鸡</w:t>
      </w:r>
    </w:p>
    <w:p w:rsidR="001A6AD3" w:rsidRDefault="00062D19">
      <w:pPr>
        <w:ind w:firstLine="640"/>
        <w:rPr>
          <w:szCs w:val="24"/>
        </w:rPr>
      </w:pPr>
      <w:r>
        <w:rPr>
          <w:rFonts w:hint="eastAsia"/>
          <w:szCs w:val="24"/>
        </w:rPr>
        <w:t>每亩</w:t>
      </w:r>
      <w:r>
        <w:rPr>
          <w:szCs w:val="24"/>
        </w:rPr>
        <w:t>果园放养</w:t>
      </w:r>
      <w:r>
        <w:rPr>
          <w:szCs w:val="24"/>
        </w:rPr>
        <w:t>30~70</w:t>
      </w:r>
      <w:r>
        <w:rPr>
          <w:szCs w:val="24"/>
        </w:rPr>
        <w:t>只鸡</w:t>
      </w:r>
      <w:r>
        <w:rPr>
          <w:rFonts w:hint="eastAsia"/>
          <w:szCs w:val="24"/>
        </w:rPr>
        <w:t>，不仅</w:t>
      </w:r>
      <w:r>
        <w:rPr>
          <w:szCs w:val="24"/>
        </w:rPr>
        <w:t>可以取食表土中</w:t>
      </w:r>
      <w:proofErr w:type="gramStart"/>
      <w:r>
        <w:rPr>
          <w:szCs w:val="24"/>
        </w:rPr>
        <w:t>橘</w:t>
      </w:r>
      <w:proofErr w:type="gramEnd"/>
      <w:r>
        <w:rPr>
          <w:szCs w:val="24"/>
        </w:rPr>
        <w:t>小实蝇</w:t>
      </w:r>
      <w:r>
        <w:rPr>
          <w:rFonts w:hint="eastAsia"/>
          <w:szCs w:val="24"/>
        </w:rPr>
        <w:t>和</w:t>
      </w:r>
      <w:r>
        <w:rPr>
          <w:szCs w:val="24"/>
        </w:rPr>
        <w:t>李实蜂</w:t>
      </w:r>
      <w:r>
        <w:rPr>
          <w:rFonts w:hint="eastAsia"/>
          <w:szCs w:val="24"/>
        </w:rPr>
        <w:t>的</w:t>
      </w:r>
      <w:r>
        <w:rPr>
          <w:szCs w:val="24"/>
        </w:rPr>
        <w:t>蛹</w:t>
      </w:r>
      <w:r>
        <w:rPr>
          <w:rFonts w:hint="eastAsia"/>
          <w:szCs w:val="24"/>
        </w:rPr>
        <w:t>，啄食</w:t>
      </w:r>
      <w:r>
        <w:rPr>
          <w:szCs w:val="24"/>
        </w:rPr>
        <w:t>落地虫果内</w:t>
      </w:r>
      <w:proofErr w:type="gramStart"/>
      <w:r>
        <w:rPr>
          <w:rFonts w:hint="eastAsia"/>
          <w:szCs w:val="24"/>
        </w:rPr>
        <w:t>橘</w:t>
      </w:r>
      <w:proofErr w:type="gramEnd"/>
      <w:r>
        <w:rPr>
          <w:rFonts w:hint="eastAsia"/>
          <w:szCs w:val="24"/>
        </w:rPr>
        <w:t>小实蝇等</w:t>
      </w:r>
      <w:r>
        <w:rPr>
          <w:szCs w:val="24"/>
        </w:rPr>
        <w:t>食心虫幼虫</w:t>
      </w:r>
      <w:r>
        <w:rPr>
          <w:rFonts w:hint="eastAsia"/>
          <w:szCs w:val="24"/>
        </w:rPr>
        <w:t>，</w:t>
      </w:r>
      <w:r>
        <w:rPr>
          <w:szCs w:val="24"/>
        </w:rPr>
        <w:t>还可以采食杂草，</w:t>
      </w:r>
      <w:r>
        <w:rPr>
          <w:rFonts w:hint="eastAsia"/>
          <w:szCs w:val="24"/>
        </w:rPr>
        <w:t>为</w:t>
      </w:r>
      <w:r>
        <w:rPr>
          <w:szCs w:val="24"/>
        </w:rPr>
        <w:t>果园</w:t>
      </w:r>
      <w:r>
        <w:rPr>
          <w:rFonts w:hint="eastAsia"/>
          <w:szCs w:val="24"/>
        </w:rPr>
        <w:t>补充</w:t>
      </w:r>
      <w:r>
        <w:rPr>
          <w:szCs w:val="24"/>
        </w:rPr>
        <w:t>有机肥</w:t>
      </w:r>
      <w:r>
        <w:rPr>
          <w:rFonts w:hint="eastAsia"/>
          <w:szCs w:val="24"/>
        </w:rPr>
        <w:t>。</w:t>
      </w:r>
    </w:p>
    <w:p w:rsidR="001A6AD3" w:rsidRDefault="00062D19">
      <w:pPr>
        <w:pStyle w:val="2"/>
      </w:pPr>
      <w:r>
        <w:rPr>
          <w:rFonts w:hint="eastAsia"/>
        </w:rPr>
        <w:t>6.5</w:t>
      </w:r>
      <w:r>
        <w:rPr>
          <w:rFonts w:hint="eastAsia"/>
        </w:rPr>
        <w:t>生物农药防治</w:t>
      </w:r>
    </w:p>
    <w:p w:rsidR="001A6AD3" w:rsidRDefault="00062D19">
      <w:pPr>
        <w:ind w:firstLine="640"/>
        <w:rPr>
          <w:szCs w:val="24"/>
        </w:rPr>
      </w:pPr>
      <w:r>
        <w:rPr>
          <w:rFonts w:hint="eastAsia"/>
          <w:szCs w:val="24"/>
        </w:rPr>
        <w:t>目前李子</w:t>
      </w:r>
      <w:r>
        <w:rPr>
          <w:szCs w:val="24"/>
        </w:rPr>
        <w:t>上暂无登记的生物农药。</w:t>
      </w:r>
    </w:p>
    <w:p w:rsidR="001A6AD3" w:rsidRDefault="00062D19">
      <w:pPr>
        <w:pStyle w:val="1"/>
        <w:numPr>
          <w:ilvl w:val="0"/>
          <w:numId w:val="1"/>
        </w:numPr>
        <w:ind w:left="0" w:firstLine="0"/>
      </w:pPr>
      <w:r>
        <w:t>化学防治</w:t>
      </w:r>
    </w:p>
    <w:p w:rsidR="001A6AD3" w:rsidRDefault="00062D19">
      <w:pPr>
        <w:ind w:firstLine="640"/>
      </w:pPr>
      <w:r>
        <w:t>选择在</w:t>
      </w:r>
      <w:r>
        <w:rPr>
          <w:rFonts w:hint="eastAsia"/>
        </w:rPr>
        <w:t>李子</w:t>
      </w:r>
      <w:r>
        <w:t>上已取得登记且</w:t>
      </w:r>
      <w:r>
        <w:rPr>
          <w:rFonts w:hint="eastAsia"/>
        </w:rPr>
        <w:t>在《绿色食品</w:t>
      </w:r>
      <w:r>
        <w:rPr>
          <w:rFonts w:hint="eastAsia"/>
        </w:rPr>
        <w:t xml:space="preserve"> </w:t>
      </w:r>
      <w:r>
        <w:rPr>
          <w:rFonts w:hint="eastAsia"/>
        </w:rPr>
        <w:t>农药使用准则》（</w:t>
      </w:r>
      <w:r>
        <w:rPr>
          <w:rFonts w:hint="eastAsia"/>
        </w:rPr>
        <w:t>NY/T 393</w:t>
      </w:r>
      <w:r>
        <w:rPr>
          <w:rFonts w:hint="eastAsia"/>
        </w:rPr>
        <w:t>）中允许使用的清单中的</w:t>
      </w:r>
      <w:r>
        <w:t>农药</w:t>
      </w:r>
      <w:r>
        <w:rPr>
          <w:rFonts w:hint="eastAsia"/>
        </w:rPr>
        <w:t>。</w:t>
      </w:r>
      <w:r>
        <w:t>根据不同病虫害的发生规律、特点和农药使用特性，选择</w:t>
      </w:r>
      <w:r>
        <w:rPr>
          <w:rFonts w:hint="eastAsia"/>
        </w:rPr>
        <w:t>最佳</w:t>
      </w:r>
      <w:r>
        <w:t>时期严格按照农药标签要求施药</w:t>
      </w:r>
      <w:r>
        <w:rPr>
          <w:rFonts w:hint="eastAsia"/>
        </w:rPr>
        <w:t>，</w:t>
      </w:r>
      <w:r>
        <w:t>严格遵守农药安全间隔期规定。</w:t>
      </w:r>
      <w:r>
        <w:rPr>
          <w:rFonts w:hint="eastAsia"/>
        </w:rPr>
        <w:t>李子主要病虫害防治推荐农药使用方案参见</w:t>
      </w:r>
      <w:r>
        <w:t>附录</w:t>
      </w:r>
      <w:r>
        <w:rPr>
          <w:rFonts w:hint="eastAsia"/>
        </w:rPr>
        <w:t>B</w:t>
      </w:r>
      <w:r>
        <w:rPr>
          <w:rFonts w:hint="eastAsia"/>
        </w:rPr>
        <w:t>。</w:t>
      </w:r>
    </w:p>
    <w:p w:rsidR="001A6AD3" w:rsidRDefault="00062D19">
      <w:pPr>
        <w:pStyle w:val="2"/>
      </w:pPr>
      <w:r>
        <w:rPr>
          <w:rFonts w:hint="eastAsia"/>
        </w:rPr>
        <w:t>7.1</w:t>
      </w:r>
      <w:r>
        <w:rPr>
          <w:rFonts w:hint="eastAsia"/>
        </w:rPr>
        <w:t>李</w:t>
      </w:r>
      <w:r>
        <w:t>子病害</w:t>
      </w:r>
    </w:p>
    <w:p w:rsidR="001A6AD3" w:rsidRDefault="00062D19">
      <w:pPr>
        <w:ind w:firstLine="640"/>
      </w:pPr>
      <w:r>
        <w:rPr>
          <w:rFonts w:hint="eastAsia"/>
        </w:rPr>
        <w:t>在炭疽病发生前</w:t>
      </w:r>
      <w:r>
        <w:t>或发病初期，</w:t>
      </w:r>
      <w:r>
        <w:rPr>
          <w:rFonts w:hint="eastAsia"/>
        </w:rPr>
        <w:t>均匀喷施苯甲·吡唑</w:t>
      </w:r>
      <w:proofErr w:type="gramStart"/>
      <w:r>
        <w:rPr>
          <w:rFonts w:hint="eastAsia"/>
        </w:rPr>
        <w:t>酯</w:t>
      </w:r>
      <w:proofErr w:type="gramEnd"/>
      <w:r>
        <w:rPr>
          <w:rFonts w:hint="eastAsia"/>
        </w:rPr>
        <w:t>进行</w:t>
      </w:r>
      <w:r>
        <w:t>防治</w:t>
      </w:r>
      <w:r>
        <w:rPr>
          <w:rFonts w:hint="eastAsia"/>
        </w:rPr>
        <w:t>，</w:t>
      </w:r>
      <w:r>
        <w:t>重点是保护幼果</w:t>
      </w:r>
      <w:r>
        <w:rPr>
          <w:rFonts w:hint="eastAsia"/>
        </w:rPr>
        <w:t>，</w:t>
      </w:r>
      <w:r>
        <w:t>每季最多使用</w:t>
      </w:r>
      <w:r>
        <w:rPr>
          <w:rFonts w:hint="eastAsia"/>
        </w:rPr>
        <w:t>3</w:t>
      </w:r>
      <w:r>
        <w:rPr>
          <w:rFonts w:hint="eastAsia"/>
        </w:rPr>
        <w:t>次</w:t>
      </w:r>
      <w:r>
        <w:t>。</w:t>
      </w:r>
    </w:p>
    <w:p w:rsidR="001A6AD3" w:rsidRDefault="00062D19">
      <w:pPr>
        <w:pStyle w:val="2"/>
      </w:pPr>
      <w:r>
        <w:t>7.2</w:t>
      </w:r>
      <w:r>
        <w:rPr>
          <w:rFonts w:hint="eastAsia"/>
        </w:rPr>
        <w:t>李子</w:t>
      </w:r>
      <w:r>
        <w:t>虫害</w:t>
      </w:r>
    </w:p>
    <w:p w:rsidR="001A6AD3" w:rsidRDefault="00062D19">
      <w:pPr>
        <w:pStyle w:val="ae"/>
        <w:ind w:firstLineChars="0" w:firstLine="0"/>
        <w:jc w:val="left"/>
        <w:outlineLvl w:val="2"/>
      </w:pPr>
      <w:r>
        <w:rPr>
          <w:rFonts w:hint="eastAsia"/>
        </w:rPr>
        <w:t>7.2.1</w:t>
      </w:r>
      <w:r>
        <w:rPr>
          <w:rFonts w:hint="eastAsia"/>
          <w:b/>
        </w:rPr>
        <w:t>食心虫</w:t>
      </w:r>
    </w:p>
    <w:p w:rsidR="001A6AD3" w:rsidRDefault="00062D19">
      <w:pPr>
        <w:ind w:firstLine="640"/>
      </w:pPr>
      <w:r>
        <w:rPr>
          <w:rFonts w:hint="eastAsia"/>
        </w:rPr>
        <w:t>在</w:t>
      </w:r>
      <w:r>
        <w:t>成虫</w:t>
      </w:r>
      <w:r>
        <w:rPr>
          <w:rFonts w:hint="eastAsia"/>
        </w:rPr>
        <w:t>产卵</w:t>
      </w:r>
      <w:proofErr w:type="gramStart"/>
      <w:r>
        <w:t>至卵孵</w:t>
      </w:r>
      <w:proofErr w:type="gramEnd"/>
      <w:r>
        <w:t>高峰期，</w:t>
      </w:r>
      <w:r>
        <w:rPr>
          <w:rFonts w:hint="eastAsia"/>
        </w:rPr>
        <w:t>均匀</w:t>
      </w:r>
      <w:r>
        <w:t>喷施</w:t>
      </w:r>
      <w:r>
        <w:rPr>
          <w:rFonts w:hint="eastAsia"/>
        </w:rPr>
        <w:t>甲氨基阿维菌素苯</w:t>
      </w:r>
      <w:r>
        <w:rPr>
          <w:rFonts w:hint="eastAsia"/>
        </w:rPr>
        <w:lastRenderedPageBreak/>
        <w:t>甲酸</w:t>
      </w:r>
      <w:proofErr w:type="gramStart"/>
      <w:r>
        <w:rPr>
          <w:rFonts w:hint="eastAsia"/>
        </w:rPr>
        <w:t>盐进行</w:t>
      </w:r>
      <w:proofErr w:type="gramEnd"/>
      <w:r>
        <w:rPr>
          <w:rFonts w:hint="eastAsia"/>
        </w:rPr>
        <w:t>防治，</w:t>
      </w:r>
      <w:r>
        <w:t>每季最多使用</w:t>
      </w:r>
      <w:r>
        <w:rPr>
          <w:rFonts w:hint="eastAsia"/>
        </w:rPr>
        <w:t>1</w:t>
      </w:r>
      <w:r>
        <w:rPr>
          <w:rFonts w:hint="eastAsia"/>
        </w:rPr>
        <w:t>次；</w:t>
      </w:r>
      <w:r>
        <w:t>在</w:t>
      </w:r>
      <w:r>
        <w:rPr>
          <w:rFonts w:hint="eastAsia"/>
        </w:rPr>
        <w:t>卵孵盛期至幼虫低龄期</w:t>
      </w:r>
      <w:r>
        <w:t>，</w:t>
      </w:r>
      <w:r>
        <w:rPr>
          <w:rFonts w:hint="eastAsia"/>
        </w:rPr>
        <w:t>均匀</w:t>
      </w:r>
      <w:r>
        <w:t>喷施</w:t>
      </w:r>
      <w:r>
        <w:rPr>
          <w:rFonts w:hint="eastAsia"/>
        </w:rPr>
        <w:t>辛硫磷进行</w:t>
      </w:r>
      <w:r>
        <w:t>防治。</w:t>
      </w:r>
    </w:p>
    <w:p w:rsidR="001A6AD3" w:rsidRDefault="00062D19">
      <w:pPr>
        <w:pStyle w:val="ae"/>
        <w:ind w:firstLineChars="0" w:firstLine="0"/>
        <w:jc w:val="left"/>
        <w:outlineLvl w:val="2"/>
      </w:pPr>
      <w:r>
        <w:rPr>
          <w:rFonts w:hint="eastAsia"/>
        </w:rPr>
        <w:t>7.2.1</w:t>
      </w:r>
      <w:r>
        <w:rPr>
          <w:rFonts w:hint="eastAsia"/>
          <w:b/>
        </w:rPr>
        <w:t>蚜虫、</w:t>
      </w:r>
      <w:r>
        <w:rPr>
          <w:b/>
        </w:rPr>
        <w:t>叶螨</w:t>
      </w:r>
    </w:p>
    <w:p w:rsidR="001A6AD3" w:rsidRDefault="00062D19">
      <w:pPr>
        <w:ind w:firstLine="640"/>
      </w:pPr>
      <w:r>
        <w:t>在</w:t>
      </w:r>
      <w:r>
        <w:rPr>
          <w:rFonts w:hint="eastAsia"/>
        </w:rPr>
        <w:t>卵孵盛期至幼虫低龄期</w:t>
      </w:r>
      <w:r>
        <w:t>，</w:t>
      </w:r>
      <w:r>
        <w:rPr>
          <w:rFonts w:hint="eastAsia"/>
        </w:rPr>
        <w:t>均匀</w:t>
      </w:r>
      <w:r>
        <w:t>喷施</w:t>
      </w:r>
      <w:r>
        <w:rPr>
          <w:rFonts w:hint="eastAsia"/>
        </w:rPr>
        <w:t>辛硫磷进行</w:t>
      </w:r>
      <w:r>
        <w:t>防治。</w:t>
      </w:r>
      <w:r>
        <w:rPr>
          <w:rFonts w:hint="eastAsia"/>
        </w:rPr>
        <w:t>防治</w:t>
      </w:r>
      <w:r>
        <w:t>叶螨时喷药要均匀周到，以叶片背面为主。</w:t>
      </w:r>
    </w:p>
    <w:p w:rsidR="001A6AD3" w:rsidRDefault="00062D19">
      <w:pPr>
        <w:widowControl/>
        <w:adjustRightInd/>
        <w:snapToGrid/>
        <w:spacing w:line="240" w:lineRule="auto"/>
        <w:ind w:firstLineChars="0" w:firstLine="0"/>
        <w:jc w:val="left"/>
      </w:pPr>
      <w:r>
        <w:br w:type="page"/>
      </w:r>
    </w:p>
    <w:p w:rsidR="003D3D4A" w:rsidRDefault="003D3D4A">
      <w:pPr>
        <w:pStyle w:val="1"/>
        <w:jc w:val="center"/>
      </w:pPr>
      <w:r>
        <w:rPr>
          <w:rFonts w:ascii="黑体" w:hAnsi="黑体" w:hint="eastAsia"/>
          <w:color w:val="000000" w:themeColor="text1"/>
          <w:sz w:val="28"/>
          <w:szCs w:val="32"/>
        </w:rPr>
        <w:lastRenderedPageBreak/>
        <w:t>附录 李子</w:t>
      </w:r>
      <w:r>
        <w:rPr>
          <w:rFonts w:ascii="黑体" w:hAnsi="黑体"/>
          <w:color w:val="000000" w:themeColor="text1"/>
          <w:sz w:val="28"/>
          <w:szCs w:val="32"/>
        </w:rPr>
        <w:t>重要病虫害</w:t>
      </w:r>
      <w:r>
        <w:rPr>
          <w:rFonts w:ascii="黑体" w:hAnsi="黑体" w:hint="eastAsia"/>
          <w:color w:val="000000" w:themeColor="text1"/>
          <w:sz w:val="28"/>
          <w:szCs w:val="32"/>
        </w:rPr>
        <w:t>为害</w:t>
      </w:r>
      <w:r>
        <w:rPr>
          <w:rFonts w:ascii="黑体" w:hAnsi="黑体"/>
          <w:color w:val="000000" w:themeColor="text1"/>
          <w:sz w:val="28"/>
          <w:szCs w:val="32"/>
        </w:rPr>
        <w:t>状及</w:t>
      </w:r>
      <w:r>
        <w:rPr>
          <w:rFonts w:ascii="黑体" w:hAnsi="黑体" w:hint="eastAsia"/>
          <w:color w:val="000000" w:themeColor="text1"/>
          <w:sz w:val="28"/>
          <w:szCs w:val="32"/>
        </w:rPr>
        <w:t>可</w:t>
      </w:r>
      <w:r>
        <w:rPr>
          <w:rFonts w:ascii="黑体" w:hAnsi="黑体"/>
          <w:color w:val="000000" w:themeColor="text1"/>
          <w:sz w:val="28"/>
          <w:szCs w:val="32"/>
        </w:rPr>
        <w:t>选用的化学药剂使用注意事项</w:t>
      </w:r>
    </w:p>
    <w:p w:rsidR="001A6AD3" w:rsidRDefault="00062D19">
      <w:pPr>
        <w:pStyle w:val="1"/>
        <w:jc w:val="center"/>
      </w:pPr>
      <w:r>
        <w:rPr>
          <w:rFonts w:hint="eastAsia"/>
        </w:rPr>
        <w:t>附录</w:t>
      </w:r>
      <w:r>
        <w:rPr>
          <w:rFonts w:hint="eastAsia"/>
        </w:rPr>
        <w:t>A</w:t>
      </w:r>
    </w:p>
    <w:p w:rsidR="001A6AD3" w:rsidRDefault="00062D19">
      <w:pPr>
        <w:ind w:firstLine="640"/>
      </w:pPr>
      <w:r>
        <w:rPr>
          <w:rFonts w:hint="eastAsia"/>
        </w:rPr>
        <w:t>李子常见</w:t>
      </w:r>
      <w:r>
        <w:t>病虫害</w:t>
      </w:r>
      <w:r>
        <w:rPr>
          <w:rFonts w:hint="eastAsia"/>
        </w:rPr>
        <w:t>及在李子</w:t>
      </w:r>
      <w:r>
        <w:t>上的</w:t>
      </w:r>
      <w:r>
        <w:rPr>
          <w:rFonts w:hint="eastAsia"/>
        </w:rPr>
        <w:t>部分</w:t>
      </w:r>
      <w:r>
        <w:t>为害症状见</w:t>
      </w:r>
      <w:r>
        <w:rPr>
          <w:rFonts w:hint="eastAsia"/>
        </w:rPr>
        <w:t>图</w:t>
      </w:r>
      <w:r>
        <w:rPr>
          <w:rFonts w:hint="eastAsia"/>
        </w:rPr>
        <w:t>1</w:t>
      </w:r>
      <w:r>
        <w:t>-</w:t>
      </w:r>
      <w:r>
        <w:t>图</w:t>
      </w:r>
      <w:r>
        <w:rPr>
          <w:rFonts w:hint="eastAsia"/>
        </w:rPr>
        <w:t>37</w:t>
      </w:r>
      <w:r>
        <w:rPr>
          <w:rFonts w:hint="eastAsia"/>
        </w:rPr>
        <w:t>。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0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 </w:t>
      </w:r>
      <w:r>
        <w:rPr>
          <w:rFonts w:hint="eastAsia"/>
        </w:rPr>
        <w:t>李</w:t>
      </w:r>
      <w:r>
        <w:t>褐腐病</w:t>
      </w:r>
      <w:r>
        <w:rPr>
          <w:rFonts w:hint="eastAsia"/>
        </w:rPr>
        <w:t>为害</w:t>
      </w:r>
      <w:r>
        <w:t>症状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1" name="图片 1" descr="D:\Documents\WeChat Files\wxid_0pxgngndt91622\FileStorage\Temp\17313158348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Documents\WeChat Files\wxid_0pxgngndt91622\FileStorage\Temp\173131583484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2" name="图片 2" descr="D:\Documents\WeChat Files\wxid_0pxgngndt91622\FileStorage\Temp\17313159470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\Documents\WeChat Files\wxid_0pxgngndt91622\FileStorage\Temp\1731315947085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2 </w:t>
      </w:r>
      <w:r>
        <w:rPr>
          <w:rFonts w:hint="eastAsia"/>
        </w:rPr>
        <w:t>李</w:t>
      </w:r>
      <w:r>
        <w:t>红点病</w:t>
      </w:r>
      <w:r>
        <w:rPr>
          <w:rFonts w:hint="eastAsia"/>
        </w:rPr>
        <w:t>为害</w:t>
      </w:r>
      <w:r>
        <w:t>症状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087880" cy="2087880"/>
            <wp:effectExtent l="0" t="0" r="7620" b="7620"/>
            <wp:docPr id="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>3</w:t>
      </w:r>
      <w:r>
        <w:rPr>
          <w:rFonts w:hint="eastAsia"/>
        </w:rPr>
        <w:t xml:space="preserve"> </w:t>
      </w:r>
      <w:r>
        <w:rPr>
          <w:rFonts w:hint="eastAsia"/>
        </w:rPr>
        <w:t>李</w:t>
      </w:r>
      <w:r>
        <w:t>细菌性穿孔病</w:t>
      </w:r>
      <w:r>
        <w:rPr>
          <w:rFonts w:hint="eastAsia"/>
        </w:rPr>
        <w:t>为害</w:t>
      </w:r>
      <w:r>
        <w:t>症状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" name="图片 3" descr="D:\Documents\WeChat Files\wxid_0pxgngndt91622\FileStorage\Temp\1731316604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\Documents\WeChat Files\wxid_0pxgngndt91622\FileStorage\Temp\1731316604319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188210" cy="2087880"/>
            <wp:effectExtent l="0" t="0" r="2540" b="7620"/>
            <wp:docPr id="4" name="图片 4" descr="D:\Documents\WeChat Files\wxid_0pxgngndt91622\FileStorage\Temp\17313166509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\Documents\WeChat Files\wxid_0pxgngndt91622\FileStorage\Temp\1731316650979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88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>4</w:t>
      </w:r>
      <w:r>
        <w:rPr>
          <w:rFonts w:hint="eastAsia"/>
        </w:rPr>
        <w:t xml:space="preserve"> </w:t>
      </w:r>
      <w:r>
        <w:rPr>
          <w:rFonts w:hint="eastAsia"/>
        </w:rPr>
        <w:t>李褐斑</w:t>
      </w:r>
      <w:r>
        <w:t>穿孔病</w:t>
      </w:r>
      <w:r>
        <w:rPr>
          <w:rFonts w:hint="eastAsia"/>
        </w:rPr>
        <w:t>为害</w:t>
      </w:r>
      <w:r>
        <w:t>症状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7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8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5 </w:t>
      </w:r>
      <w:r>
        <w:t>李流胶病</w:t>
      </w:r>
      <w:r>
        <w:rPr>
          <w:rFonts w:hint="eastAsia"/>
        </w:rPr>
        <w:t>为害</w:t>
      </w:r>
      <w:r>
        <w:t>症状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087880" cy="2087880"/>
            <wp:effectExtent l="0" t="0" r="7620" b="7620"/>
            <wp:docPr id="6" name="图片 6" descr="D:\Documents\WeChat Files\wxid_0pxgngndt91622\FileStorage\Temp\1731316982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\Documents\WeChat Files\wxid_0pxgngndt91622\FileStorage\Temp\1731316982588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7" name="图片 7" descr="D:\Documents\WeChat Files\wxid_0pxgngndt91622\FileStorage\Temp\1731317031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\Documents\WeChat Files\wxid_0pxgngndt91622\FileStorage\Temp\1731317031716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6 </w:t>
      </w:r>
      <w:r>
        <w:rPr>
          <w:rFonts w:hint="eastAsia"/>
        </w:rPr>
        <w:t>李</w:t>
      </w:r>
      <w:r>
        <w:t>果锈病</w:t>
      </w:r>
      <w:r>
        <w:rPr>
          <w:rFonts w:hint="eastAsia"/>
        </w:rPr>
        <w:t>为害</w:t>
      </w:r>
      <w:r>
        <w:t>症状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45" name="图片 35845" descr="D:\Documents\WeChat Files\wxid_0pxgngndt91622\FileStorage\Temp\1722245242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5" name="图片 35845" descr="D:\Documents\WeChat Files\wxid_0pxgngndt91622\FileStorage\Temp\172224524218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48" name="图片 35848" descr="D:\Documents\WeChat Files\wxid_0pxgngndt91622\FileStorage\Temp\1722245490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8" name="图片 35848" descr="D:\Documents\WeChat Files\wxid_0pxgngndt91622\FileStorage\Temp\172224549023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7 </w:t>
      </w:r>
      <w:r>
        <w:rPr>
          <w:rFonts w:hint="eastAsia"/>
        </w:rPr>
        <w:t>李</w:t>
      </w:r>
      <w:proofErr w:type="gramStart"/>
      <w:r>
        <w:t>裂果病</w:t>
      </w:r>
      <w:proofErr w:type="gramEnd"/>
      <w:r>
        <w:rPr>
          <w:rFonts w:hint="eastAsia"/>
        </w:rPr>
        <w:t>为害</w:t>
      </w:r>
      <w:r>
        <w:t>症状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9" name="图片 9" descr="D:\Documents\WeChat Files\wxid_0pxgngndt91622\FileStorage\Temp\1731317507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\Documents\WeChat Files\wxid_0pxgngndt91622\FileStorage\Temp\1731317507558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8" name="图片 8" descr="D:\Documents\WeChat Files\wxid_0pxgngndt91622\FileStorage\Temp\1731317429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\Documents\WeChat Files\wxid_0pxgngndt91622\FileStorage\Temp\173131742987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8 </w:t>
      </w:r>
      <w:r>
        <w:rPr>
          <w:rFonts w:hint="eastAsia"/>
        </w:rPr>
        <w:t>李</w:t>
      </w:r>
      <w:r>
        <w:t>日灼病</w:t>
      </w:r>
      <w:r>
        <w:rPr>
          <w:rFonts w:hint="eastAsia"/>
        </w:rPr>
        <w:t>为害</w:t>
      </w:r>
      <w:r>
        <w:t>症状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087880" cy="2087880"/>
            <wp:effectExtent l="0" t="0" r="7620" b="7620"/>
            <wp:docPr id="4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8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7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9 </w:t>
      </w:r>
      <w:proofErr w:type="gramStart"/>
      <w:r>
        <w:rPr>
          <w:rFonts w:hint="eastAsia"/>
        </w:rPr>
        <w:t>李</w:t>
      </w:r>
      <w:r>
        <w:t>袋果病</w:t>
      </w:r>
      <w:proofErr w:type="gramEnd"/>
      <w:r>
        <w:rPr>
          <w:rFonts w:hint="eastAsia"/>
        </w:rPr>
        <w:t>为害</w:t>
      </w:r>
      <w:r>
        <w:t>症状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9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8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>10</w:t>
      </w:r>
      <w:r>
        <w:t xml:space="preserve"> </w:t>
      </w:r>
      <w:r>
        <w:rPr>
          <w:rFonts w:hint="eastAsia"/>
        </w:rPr>
        <w:t>李疮痂病为害</w:t>
      </w:r>
      <w:r>
        <w:t>症状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7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4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8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hint="eastAsia"/>
        </w:rPr>
        <w:t xml:space="preserve">11 </w:t>
      </w:r>
      <w:r>
        <w:rPr>
          <w:rFonts w:hint="eastAsia"/>
        </w:rPr>
        <w:t>李炭疽病为害</w:t>
      </w:r>
      <w:r>
        <w:t>症状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465705" cy="2367915"/>
            <wp:effectExtent l="0" t="0" r="0" b="0"/>
            <wp:docPr id="5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9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000" cy="2368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370455" cy="2370455"/>
            <wp:effectExtent l="0" t="0" r="0" b="0"/>
            <wp:docPr id="5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0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739" cy="237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12 </w:t>
      </w:r>
      <w:proofErr w:type="gramStart"/>
      <w:r>
        <w:t>李白粉病</w:t>
      </w:r>
      <w:r>
        <w:rPr>
          <w:rFonts w:hint="eastAsia"/>
        </w:rPr>
        <w:t>为害</w:t>
      </w:r>
      <w:proofErr w:type="gramEnd"/>
      <w:r>
        <w:t>症状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573655" cy="2087880"/>
            <wp:effectExtent l="0" t="0" r="0" b="7620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53" name="图片 35853" descr="D:\Documents\WeChat Files\wxid_0pxgngndt91622\FileStorage\Temp\17222494787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3" name="图片 35853" descr="D:\Documents\WeChat Files\wxid_0pxgngndt91622\FileStorage\Temp\1722249478763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13 </w:t>
      </w:r>
      <w:r>
        <w:rPr>
          <w:rFonts w:hint="eastAsia"/>
        </w:rPr>
        <w:t>李</w:t>
      </w:r>
      <w:r>
        <w:t>小食心虫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919730" cy="1751330"/>
            <wp:effectExtent l="0" t="0" r="0" b="1270"/>
            <wp:docPr id="5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9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42" b="18646"/>
                    <a:stretch>
                      <a:fillRect/>
                    </a:stretch>
                  </pic:blipFill>
                  <pic:spPr>
                    <a:xfrm>
                      <a:off x="0" y="0"/>
                      <a:ext cx="2953274" cy="177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54" name="图片 35854" descr="D:\Documents\WeChat Files\wxid_0pxgngndt91622\FileStorage\Temp\1722249812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4" name="图片 35854" descr="D:\Documents\WeChat Files\wxid_0pxgngndt91622\FileStorage\Temp\1722249812182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14 </w:t>
      </w:r>
      <w:r>
        <w:rPr>
          <w:rFonts w:hint="eastAsia"/>
        </w:rPr>
        <w:t>梨</w:t>
      </w:r>
      <w:r>
        <w:t>小食心虫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078355" cy="1832610"/>
            <wp:effectExtent l="0" t="0" r="0" b="0"/>
            <wp:docPr id="56" name="图片 56" descr="D:\Documents\WeChat Files\wxid_0pxgngndt91622\FileStorage\Temp\1722244883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D:\Documents\WeChat Files\wxid_0pxgngndt91622\FileStorage\Temp\1722244883189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8635" cy="185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785745" cy="1828165"/>
            <wp:effectExtent l="0" t="0" r="0" b="635"/>
            <wp:docPr id="55" name="图片 55" descr="https://p1.itc.cn/q_70/images03/20230509/8f310ccba2e7434a95891933ea2e5a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https://p1.itc.cn/q_70/images03/20230509/8f310ccba2e7434a95891933ea2e5a95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3574" cy="184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15 </w:t>
      </w:r>
      <w:proofErr w:type="gramStart"/>
      <w:r>
        <w:rPr>
          <w:rFonts w:hint="eastAsia"/>
        </w:rPr>
        <w:t>橘</w:t>
      </w:r>
      <w:proofErr w:type="gramEnd"/>
      <w:r>
        <w:rPr>
          <w:rFonts w:hint="eastAsia"/>
        </w:rPr>
        <w:t>小实蝇（左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5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56" name="图片 35856" descr="D:\Documents\WeChat Files\wxid_0pxgngndt91622\FileStorage\Temp\17222500636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6" name="图片 35856" descr="D:\Documents\WeChat Files\wxid_0pxgngndt91622\FileStorage\Temp\1722250063687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16 </w:t>
      </w:r>
      <w:r>
        <w:rPr>
          <w:rFonts w:hint="eastAsia"/>
        </w:rPr>
        <w:t>李实</w:t>
      </w:r>
      <w:r>
        <w:t>蜂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55" name="图片 35855" descr="D:\Documents\WeChat Files\wxid_0pxgngndt91622\FileStorage\Temp\1722249904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5" name="图片 35855" descr="D:\Documents\WeChat Files\wxid_0pxgngndt91622\FileStorage\Temp\1722249904346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17 </w:t>
      </w:r>
      <w:r>
        <w:rPr>
          <w:rFonts w:hint="eastAsia"/>
        </w:rPr>
        <w:t>桃蛀</w:t>
      </w:r>
      <w:proofErr w:type="gramStart"/>
      <w:r>
        <w:rPr>
          <w:rFonts w:hint="eastAsia"/>
        </w:rPr>
        <w:t>螟</w:t>
      </w:r>
      <w:proofErr w:type="gramEnd"/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407920" cy="1799590"/>
            <wp:effectExtent l="0" t="0" r="0" b="0"/>
            <wp:docPr id="6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8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336165" cy="1799590"/>
            <wp:effectExtent l="0" t="0" r="6985" b="0"/>
            <wp:docPr id="35858" name="图片 35858" descr="http://www.bjq.gov.cn/zfbm/nyncj/gzdt_5646422/202103/W02021031659673656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8" name="图片 35858" descr="http://www.bjq.gov.cn/zfbm/nyncj/gzdt_5646422/202103/W0202103165967365622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6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18 </w:t>
      </w:r>
      <w:r>
        <w:rPr>
          <w:rFonts w:hint="eastAsia"/>
        </w:rPr>
        <w:t>桃</w:t>
      </w:r>
      <w:r>
        <w:t>蚜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59" name="图片 35859" descr="D:\Documents\WeChat Files\wxid_0pxgngndt91622\FileStorage\Temp\1722305616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9" name="图片 35859" descr="D:\Documents\WeChat Files\wxid_0pxgngndt91622\FileStorage\Temp\1722305616192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60" name="图片 35860" descr="D:\Documents\WeChat Files\wxid_0pxgngndt91622\FileStorage\Temp\17223056696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0" name="图片 35860" descr="D:\Documents\WeChat Files\wxid_0pxgngndt91622\FileStorage\Temp\1722305669637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19 </w:t>
      </w:r>
      <w:r>
        <w:t>桃粉</w:t>
      </w:r>
      <w:proofErr w:type="gramStart"/>
      <w:r>
        <w:t>蚜</w:t>
      </w:r>
      <w:proofErr w:type="gramEnd"/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12" name="图片 12" descr="D:\Documents\WeChat Files\wxid_0pxgngndt91622\FileStorage\Temp\1731318424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\Documents\WeChat Files\wxid_0pxgngndt91622\FileStorage\Temp\1731318424405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11" name="图片 11" descr="D:\Documents\WeChat Files\wxid_0pxgngndt91622\FileStorage\Temp\1731318214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\Documents\WeChat Files\wxid_0pxgngndt91622\FileStorage\Temp\1731318214720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20 </w:t>
      </w:r>
      <w:r>
        <w:rPr>
          <w:rFonts w:hint="eastAsia"/>
        </w:rPr>
        <w:t>绣线</w:t>
      </w:r>
      <w:r>
        <w:t>菊</w:t>
      </w:r>
      <w:proofErr w:type="gramStart"/>
      <w:r>
        <w:t>蚜</w:t>
      </w:r>
      <w:proofErr w:type="gramEnd"/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505075" cy="2087880"/>
            <wp:effectExtent l="0" t="0" r="9525" b="7620"/>
            <wp:docPr id="35846" name="图片 35846" descr="D:\Documents\WeChat Files\wxid_0pxgngndt91622\FileStorage\Temp\17223051259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6" name="图片 35846" descr="D:\Documents\WeChat Files\wxid_0pxgngndt91622\FileStorage\Temp\1722305125957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56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606040" cy="2087880"/>
            <wp:effectExtent l="0" t="0" r="3810" b="7620"/>
            <wp:docPr id="35857" name="图片 35857" descr="D:\Documents\WeChat Files\wxid_0pxgngndt91622\FileStorage\Temp\1722305162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7" name="图片 35857" descr="D:\Documents\WeChat Files\wxid_0pxgngndt91622\FileStorage\Temp\1722305162495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64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21 </w:t>
      </w:r>
      <w:r>
        <w:rPr>
          <w:rFonts w:hint="eastAsia"/>
        </w:rPr>
        <w:t>李短尾</w:t>
      </w:r>
      <w:proofErr w:type="gramStart"/>
      <w:r>
        <w:t>蚜</w:t>
      </w:r>
      <w:proofErr w:type="gramEnd"/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04695" cy="2087880"/>
            <wp:effectExtent l="0" t="0" r="0" b="7620"/>
            <wp:docPr id="6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9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2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61" name="图片 35861" descr="D:\Documents\WeChat Files\wxid_0pxgngndt91622\FileStorage\Temp\1722306031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1" name="图片 35861" descr="D:\Documents\WeChat Files\wxid_0pxgngndt91622\FileStorage\Temp\1722306031023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22 </w:t>
      </w:r>
      <w:r>
        <w:rPr>
          <w:rFonts w:hint="eastAsia"/>
        </w:rPr>
        <w:t>山楂</w:t>
      </w:r>
      <w:r>
        <w:t>叶螨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04695" cy="2087880"/>
            <wp:effectExtent l="0" t="0" r="0" b="7620"/>
            <wp:docPr id="6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0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2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336165" cy="2087880"/>
            <wp:effectExtent l="0" t="0" r="6985" b="7620"/>
            <wp:docPr id="35862" name="图片 35862" descr="D:\Documents\WeChat Files\wxid_0pxgngndt91622\FileStorage\Temp\1722306191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2" name="图片 35862" descr="D:\Documents\WeChat Files\wxid_0pxgngndt91622\FileStorage\Temp\1722306191214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64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23 </w:t>
      </w:r>
      <w:r>
        <w:t>二斑叶螨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087880" cy="2087880"/>
            <wp:effectExtent l="0" t="0" r="7620" b="7620"/>
            <wp:docPr id="15" name="图片 15" descr="D:\Documents\WeChat Files\wxid_0pxgngndt91622\FileStorage\Temp\1731319684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:\Documents\WeChat Files\wxid_0pxgngndt91622\FileStorage\Temp\1731319684103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14" name="图片 14" descr="D:\Documents\WeChat Files\wxid_0pxgngndt91622\FileStorage\Temp\1731318977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\Documents\WeChat Files\wxid_0pxgngndt91622\FileStorage\Temp\1731318977729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24 </w:t>
      </w:r>
      <w:r>
        <w:rPr>
          <w:rFonts w:hint="eastAsia"/>
        </w:rPr>
        <w:t>黑星</w:t>
      </w:r>
      <w:r>
        <w:t>麦蛾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16" name="图片 16" descr="D:\Documents\WeChat Files\wxid_0pxgngndt91622\FileStorage\Temp\1731319862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\Documents\WeChat Files\wxid_0pxgngndt91622\FileStorage\Temp\1731319862113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77085" cy="2087880"/>
            <wp:effectExtent l="0" t="0" r="0" b="7620"/>
            <wp:docPr id="17" name="图片 17" descr="D:\Documents\WeChat Files\wxid_0pxgngndt91622\FileStorage\Temp\1731320020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:\Documents\WeChat Files\wxid_0pxgngndt91622\FileStorage\Temp\1731320020552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72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25 </w:t>
      </w:r>
      <w:r>
        <w:rPr>
          <w:rFonts w:hint="eastAsia"/>
        </w:rPr>
        <w:t>黄</w:t>
      </w:r>
      <w:r>
        <w:t>褐天幕毛虫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10" name="图片 10" descr="D:\Documents\WeChat Files\wxid_0pxgngndt91622\FileStorage\Temp\1731465158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\Documents\WeChat Files\wxid_0pxgngndt91622\FileStorage\Temp\173146515824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13" name="图片 13" descr="D:\Documents\WeChat Files\wxid_0pxgngndt91622\FileStorage\Temp\1731465347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\Documents\WeChat Files\wxid_0pxgngndt91622\FileStorage\Temp\1731465347524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26 </w:t>
      </w:r>
      <w:r>
        <w:rPr>
          <w:rFonts w:hint="eastAsia"/>
          <w:color w:val="000000" w:themeColor="text1"/>
        </w:rPr>
        <w:t>大</w:t>
      </w:r>
      <w:proofErr w:type="gramStart"/>
      <w:r>
        <w:rPr>
          <w:rFonts w:hint="eastAsia"/>
          <w:color w:val="000000" w:themeColor="text1"/>
        </w:rPr>
        <w:t>窠蓑</w:t>
      </w:r>
      <w:proofErr w:type="gramEnd"/>
      <w:r>
        <w:rPr>
          <w:rFonts w:hint="eastAsia"/>
          <w:color w:val="000000" w:themeColor="text1"/>
        </w:rPr>
        <w:t>蛾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087880" cy="2087880"/>
            <wp:effectExtent l="0" t="0" r="7620" b="7620"/>
            <wp:docPr id="20" name="图片 20" descr="D:\Documents\WeChat Files\wxid_0pxgngndt91622\FileStorage\Temp\17313207959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:\Documents\WeChat Files\wxid_0pxgngndt91622\FileStorage\Temp\1731320795965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19" name="图片 19" descr="D:\Documents\WeChat Files\wxid_0pxgngndt91622\FileStorage\Temp\1731320734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:\Documents\WeChat Files\wxid_0pxgngndt91622\FileStorage\Temp\1731320734448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27 </w:t>
      </w:r>
      <w:r>
        <w:rPr>
          <w:rFonts w:hint="eastAsia"/>
        </w:rPr>
        <w:t>星</w:t>
      </w:r>
      <w:r>
        <w:t>天牛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404745" cy="2087880"/>
            <wp:effectExtent l="0" t="0" r="0" b="7620"/>
            <wp:docPr id="35888" name="图片 35888" descr="D:\Documents\WeChat Files\wxid_0pxgngndt91622\FileStorage\Temp\1722328164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8" name="图片 35888" descr="D:\Documents\WeChat Files\wxid_0pxgngndt91622\FileStorage\Temp\1722328164656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48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1490345" cy="2087880"/>
            <wp:effectExtent l="0" t="0" r="0" b="7620"/>
            <wp:docPr id="35889" name="图片 35889" descr="D:\Documents\WeChat Files\wxid_0pxgngndt91622\FileStorage\Temp\1722328408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9" name="图片 35889" descr="D:\Documents\WeChat Files\wxid_0pxgngndt91622\FileStorage\Temp\1722328408792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04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28 </w:t>
      </w:r>
      <w:r>
        <w:rPr>
          <w:rFonts w:hint="eastAsia"/>
        </w:rPr>
        <w:t>桑</w:t>
      </w:r>
      <w:r>
        <w:t>天牛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1655445" cy="2087880"/>
            <wp:effectExtent l="0" t="0" r="1905" b="7620"/>
            <wp:docPr id="35868" name="图片 35868" descr="https://pics7.baidu.com/feed/a8ec8a13632762d0a7b1416760e244f3503dc677.jpeg?token=2cd338b3ff82f1188d3704cc2b00d4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8" name="图片 35868" descr="https://pics7.baidu.com/feed/a8ec8a13632762d0a7b1416760e244f3503dc677.jpeg?token=2cd338b3ff82f1188d3704cc2b00d46f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69" name="图片 35869" descr="D:\Documents\WeChat Files\wxid_0pxgngndt91622\FileStorage\Temp\1722307603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9" name="图片 35869" descr="D:\Documents\WeChat Files\wxid_0pxgngndt91622\FileStorage\Temp\1722307603338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29 </w:t>
      </w:r>
      <w:r>
        <w:rPr>
          <w:rFonts w:hint="eastAsia"/>
        </w:rPr>
        <w:t>桃红</w:t>
      </w:r>
      <w:proofErr w:type="gramStart"/>
      <w:r>
        <w:rPr>
          <w:rFonts w:hint="eastAsia"/>
        </w:rPr>
        <w:t>颈</w:t>
      </w:r>
      <w:proofErr w:type="gramEnd"/>
      <w:r>
        <w:rPr>
          <w:rFonts w:hint="eastAsia"/>
        </w:rPr>
        <w:t>天牛（左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606040" cy="1943735"/>
            <wp:effectExtent l="0" t="0" r="3810" b="0"/>
            <wp:docPr id="35863" name="图片 35863" descr="https://img2.baidu.com/it/u=3104854762,4189423463&amp;fm=253&amp;fmt=auto&amp;app=138&amp;f=JPEG?w=350&amp;h=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3" name="图片 35863" descr="https://img2.baidu.com/it/u=3104854762,4189423463&amp;fm=253&amp;fmt=auto&amp;app=138&amp;f=JPEG?w=350&amp;h=26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64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231390" cy="1943735"/>
            <wp:effectExtent l="0" t="0" r="0" b="0"/>
            <wp:docPr id="35864" name="图片 35864" descr="D:\Documents\WeChat Files\wxid_0pxgngndt91622\FileStorage\Temp\17223067060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4" name="图片 35864" descr="D:\Documents\WeChat Files\wxid_0pxgngndt91622\FileStorage\Temp\1722306706092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20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30 </w:t>
      </w:r>
      <w:r>
        <w:rPr>
          <w:rFonts w:hint="eastAsia"/>
        </w:rPr>
        <w:t>桃潜叶蛾（左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271395" cy="2087880"/>
            <wp:effectExtent l="0" t="0" r="0" b="7620"/>
            <wp:docPr id="35890" name="图片 35890" descr="https://img0.baidu.com/it/u=137570069,2179592268&amp;fm=253&amp;fmt=auto&amp;app=138&amp;f=JPEG?w=500&amp;h=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90" name="图片 35890" descr="https://img0.baidu.com/it/u=137570069,2179592268&amp;fm=253&amp;fmt=auto&amp;app=138&amp;f=JPEG?w=500&amp;h=30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74" r="12457"/>
                    <a:stretch>
                      <a:fillRect/>
                    </a:stretch>
                  </pic:blipFill>
                  <pic:spPr>
                    <a:xfrm>
                      <a:off x="0" y="0"/>
                      <a:ext cx="22716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1724025" cy="2087880"/>
            <wp:effectExtent l="0" t="0" r="9525" b="7620"/>
            <wp:docPr id="35891" name="图片 35891" descr="D:\Documents\WeChat Files\wxid_0pxgngndt91622\FileStorage\Temp\17223293638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91" name="图片 35891" descr="D:\Documents\WeChat Files\wxid_0pxgngndt91622\FileStorage\Temp\1722329363815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44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31 </w:t>
      </w:r>
      <w:proofErr w:type="gramStart"/>
      <w:r>
        <w:rPr>
          <w:rFonts w:hint="eastAsia"/>
        </w:rPr>
        <w:t>苹</w:t>
      </w:r>
      <w:proofErr w:type="gramEnd"/>
      <w:r>
        <w:t>小卷叶蛾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67" name="图片 35867" descr="D:\Documents\WeChat Files\wxid_0pxgngndt91622\FileStorage\Temp\1722306940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7" name="图片 35867" descr="D:\Documents\WeChat Files\wxid_0pxgngndt91622\FileStorage\Temp\1722306940951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66" name="图片 35866" descr="D:\Documents\WeChat Files\wxid_0pxgngndt91622\FileStorage\Temp\1722306908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6" name="图片 35866" descr="D:\Documents\WeChat Files\wxid_0pxgngndt91622\FileStorage\Temp\1722306908954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>32</w:t>
      </w:r>
      <w:r>
        <w:rPr>
          <w:rFonts w:hint="eastAsia"/>
        </w:rPr>
        <w:t xml:space="preserve"> </w:t>
      </w:r>
      <w:r>
        <w:rPr>
          <w:rFonts w:hint="eastAsia"/>
        </w:rPr>
        <w:t>桃</w:t>
      </w:r>
      <w:r>
        <w:t>小绿叶蝉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2580640" cy="1943735"/>
            <wp:effectExtent l="0" t="0" r="0" b="0"/>
            <wp:docPr id="35883" name="图片 35883" descr="https://img0.baidu.com/it/u=1418273160,1086604533&amp;fm=253&amp;fmt=auto&amp;app=138&amp;f=JPEG?w=379&amp;h=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3" name="图片 35883" descr="https://img0.baidu.com/it/u=1418273160,1086604533&amp;fm=253&amp;fmt=auto&amp;app=138&amp;f=JPEG?w=379&amp;h=28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12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336165" cy="1943735"/>
            <wp:effectExtent l="0" t="0" r="6985" b="0"/>
            <wp:docPr id="35887" name="图片 35887" descr="D:\Documents\WeChat Files\wxid_0pxgngndt91622\FileStorage\Temp\17223277438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7" name="图片 35887" descr="D:\Documents\WeChat Files\wxid_0pxgngndt91622\FileStorage\Temp\1722327743813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8"/>
                    <a:stretch>
                      <a:fillRect/>
                    </a:stretch>
                  </pic:blipFill>
                  <pic:spPr>
                    <a:xfrm>
                      <a:off x="0" y="0"/>
                      <a:ext cx="23364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33 </w:t>
      </w:r>
      <w:r>
        <w:rPr>
          <w:rFonts w:hint="eastAsia"/>
        </w:rPr>
        <w:t>大</w:t>
      </w:r>
      <w:r>
        <w:t>青叶蝉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4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0" name="图片 8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299970" cy="2087880"/>
            <wp:effectExtent l="0" t="0" r="5080" b="7620"/>
            <wp:docPr id="35885" name="图片 35885" descr="D:\Documents\WeChat Files\wxid_0pxgngndt91622\FileStorage\Temp\17223262160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5" name="图片 35885" descr="D:\Documents\WeChat Files\wxid_0pxgngndt91622\FileStorage\Temp\1722326216075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04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34 </w:t>
      </w:r>
      <w:r>
        <w:rPr>
          <w:rFonts w:hint="eastAsia"/>
        </w:rPr>
        <w:t>桑盾</w:t>
      </w:r>
      <w:proofErr w:type="gramStart"/>
      <w:r>
        <w:rPr>
          <w:rFonts w:hint="eastAsia"/>
        </w:rPr>
        <w:t>蚧</w:t>
      </w:r>
      <w:proofErr w:type="gramEnd"/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图片 9"/>
                    <pic:cNvPicPr>
                      <a:picLocks noChangeAspect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86" name="图片 35886" descr="D:\Documents\WeChat Files\wxid_0pxgngndt91622\FileStorage\Temp\1722326474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6" name="图片 35886" descr="D:\Documents\WeChat Files\wxid_0pxgngndt91622\FileStorage\Temp\1722326474192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35 </w:t>
      </w:r>
      <w:r>
        <w:t>朝鲜球</w:t>
      </w:r>
      <w:proofErr w:type="gramStart"/>
      <w:r>
        <w:t>坚蚧</w:t>
      </w:r>
      <w:proofErr w:type="gramEnd"/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lastRenderedPageBreak/>
        <w:drawing>
          <wp:inline distT="0" distB="0" distL="0" distR="0">
            <wp:extent cx="1958340" cy="2087880"/>
            <wp:effectExtent l="0" t="0" r="3810" b="7620"/>
            <wp:docPr id="35874" name="图片 35874" descr="D:\Documents\WeChat Files\wxid_0pxgngndt91622\FileStorage\Temp\1722308290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4" name="图片 35874" descr="D:\Documents\WeChat Files\wxid_0pxgngndt91622\FileStorage\Temp\1722308290737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84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70" name="图片 35870" descr="D:\Documents\WeChat Files\wxid_0pxgngndt91622\FileStorage\Temp\1722307988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0" name="图片 35870" descr="D:\Documents\WeChat Files\wxid_0pxgngndt91622\FileStorage\Temp\1722307988338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36 </w:t>
      </w:r>
      <w:r>
        <w:rPr>
          <w:rFonts w:hint="eastAsia"/>
        </w:rPr>
        <w:t>铜绿</w:t>
      </w:r>
      <w:r>
        <w:t>丽金</w:t>
      </w:r>
      <w:r>
        <w:rPr>
          <w:rFonts w:hint="eastAsia"/>
        </w:rPr>
        <w:t>龟（左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pStyle w:val="reader-word-layer"/>
      </w:pPr>
      <w:r>
        <w:rPr>
          <w:noProof/>
        </w:rPr>
        <w:drawing>
          <wp:inline distT="0" distB="0" distL="0" distR="0">
            <wp:extent cx="1270635" cy="2087880"/>
            <wp:effectExtent l="0" t="0" r="5715" b="7620"/>
            <wp:docPr id="35880" name="图片 35880" descr="C:\Users\Administrator\Desktop\8e945012aae214c2437058e18b5cd55098bcba43ea74-1Ov5r0_fw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0" name="图片 35880" descr="C:\Users\Administrator\Desktop\8e945012aae214c2437058e18b5cd55098bcba43ea74-1Ov5r0_fw120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08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noProof/>
        </w:rPr>
        <w:drawing>
          <wp:inline distT="0" distB="0" distL="0" distR="0">
            <wp:extent cx="2087880" cy="2087880"/>
            <wp:effectExtent l="0" t="0" r="7620" b="7620"/>
            <wp:docPr id="35843" name="图片 35843" descr="D:\Documents\WeChat Files\wxid_0pxgngndt91622\FileStorage\Temp\1722415342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3" name="图片 35843" descr="D:\Documents\WeChat Files\wxid_0pxgngndt91622\FileStorage\Temp\1722415342230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AD3" w:rsidRDefault="00062D19">
      <w:pPr>
        <w:pStyle w:val="reader-word-layer"/>
      </w:pPr>
      <w:r>
        <w:rPr>
          <w:rFonts w:hint="eastAsia"/>
        </w:rPr>
        <w:t>图</w:t>
      </w:r>
      <w:r>
        <w:rPr>
          <w:rFonts w:ascii="Times New Roman" w:hAnsi="Times New Roman" w:cs="Times New Roman"/>
        </w:rPr>
        <w:t xml:space="preserve">37 </w:t>
      </w:r>
      <w:proofErr w:type="gramStart"/>
      <w:r>
        <w:t>苹毛丽</w:t>
      </w:r>
      <w:proofErr w:type="gramEnd"/>
      <w:r>
        <w:t>金龟</w:t>
      </w:r>
      <w:r>
        <w:rPr>
          <w:rFonts w:hint="eastAsia"/>
        </w:rPr>
        <w:t>（左</w:t>
      </w:r>
      <w:r>
        <w:t>）</w:t>
      </w:r>
      <w:r>
        <w:rPr>
          <w:rFonts w:hint="eastAsia"/>
        </w:rPr>
        <w:t>及其为害</w:t>
      </w:r>
      <w:r>
        <w:t>状（</w:t>
      </w:r>
      <w:r>
        <w:rPr>
          <w:rFonts w:hint="eastAsia"/>
        </w:rPr>
        <w:t>右</w:t>
      </w:r>
      <w:r>
        <w:t>）</w:t>
      </w:r>
    </w:p>
    <w:p w:rsidR="001A6AD3" w:rsidRDefault="00062D19">
      <w:pPr>
        <w:adjustRightInd/>
        <w:snapToGrid/>
        <w:ind w:firstLineChars="0" w:firstLine="0"/>
        <w:jc w:val="left"/>
        <w:rPr>
          <w:rFonts w:ascii="仿宋" w:hAnsi="仿宋" w:cs="Times New Roman"/>
          <w:b/>
          <w:sz w:val="24"/>
          <w:szCs w:val="24"/>
        </w:rPr>
      </w:pPr>
      <w:r>
        <w:rPr>
          <w:rFonts w:ascii="仿宋" w:hAnsi="仿宋" w:cs="Times New Roman"/>
          <w:b/>
          <w:sz w:val="24"/>
          <w:szCs w:val="24"/>
        </w:rPr>
        <w:br w:type="page"/>
      </w:r>
    </w:p>
    <w:p w:rsidR="001A6AD3" w:rsidRDefault="00062D19">
      <w:pPr>
        <w:pStyle w:val="1"/>
        <w:jc w:val="center"/>
      </w:pPr>
      <w:r>
        <w:lastRenderedPageBreak/>
        <w:t>附录</w:t>
      </w:r>
      <w:r>
        <w:t>B</w:t>
      </w:r>
    </w:p>
    <w:p w:rsidR="001A6AD3" w:rsidRDefault="00062D19">
      <w:pPr>
        <w:ind w:firstLine="640"/>
        <w:rPr>
          <w:b/>
          <w:sz w:val="24"/>
        </w:rPr>
      </w:pPr>
      <w:r>
        <w:rPr>
          <w:rFonts w:hint="eastAsia"/>
        </w:rPr>
        <w:t>可选择用于防治李子病虫害的部分药剂、使用剂量、施药</w:t>
      </w:r>
      <w:r>
        <w:t>方法、安全间隔期、每季最多使用次数等</w:t>
      </w:r>
      <w:r>
        <w:rPr>
          <w:rFonts w:hint="eastAsia"/>
        </w:rPr>
        <w:t>注意事项见表</w:t>
      </w:r>
      <w:r>
        <w:t>1</w:t>
      </w:r>
      <w:r>
        <w:rPr>
          <w:rFonts w:hint="eastAsia"/>
        </w:rPr>
        <w:t>。</w:t>
      </w:r>
    </w:p>
    <w:p w:rsidR="001A6AD3" w:rsidRDefault="00062D19">
      <w:pPr>
        <w:pStyle w:val="reader-word-layer"/>
      </w:pPr>
      <w:r>
        <w:rPr>
          <w:rFonts w:hint="eastAsia"/>
        </w:rPr>
        <w:t>表</w:t>
      </w:r>
      <w:r>
        <w:rPr>
          <w:rFonts w:hint="eastAsia"/>
        </w:rPr>
        <w:t xml:space="preserve">1 </w:t>
      </w:r>
      <w:r>
        <w:rPr>
          <w:rFonts w:hint="eastAsia"/>
        </w:rPr>
        <w:t>李子主要病虫害防治推荐农药使用方案</w:t>
      </w:r>
    </w:p>
    <w:tbl>
      <w:tblPr>
        <w:tblW w:w="597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136"/>
        <w:gridCol w:w="1276"/>
        <w:gridCol w:w="2128"/>
        <w:gridCol w:w="1725"/>
        <w:gridCol w:w="1229"/>
        <w:gridCol w:w="1159"/>
        <w:gridCol w:w="1273"/>
      </w:tblGrid>
      <w:tr w:rsidR="001A6AD3">
        <w:trPr>
          <w:trHeight w:val="557"/>
          <w:tblHeader/>
          <w:jc w:val="center"/>
        </w:trPr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bookmarkStart w:id="2" w:name="_Hlk148552742"/>
            <w:r>
              <w:rPr>
                <w:rFonts w:ascii="Times New Roman" w:eastAsia="仿宋" w:hAnsi="Times New Roman" w:cs="Times New Roman"/>
                <w:b/>
                <w:sz w:val="24"/>
              </w:rPr>
              <w:t>防治对象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/>
                <w:b/>
                <w:sz w:val="24"/>
              </w:rPr>
              <w:t>防治时期</w:t>
            </w:r>
          </w:p>
        </w:tc>
        <w:tc>
          <w:tcPr>
            <w:tcW w:w="1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/>
                <w:b/>
                <w:sz w:val="24"/>
              </w:rPr>
              <w:t>农药名称</w:t>
            </w:r>
          </w:p>
        </w:tc>
        <w:tc>
          <w:tcPr>
            <w:tcW w:w="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 w:hint="eastAsia"/>
                <w:b/>
                <w:sz w:val="24"/>
              </w:rPr>
              <w:t>使用剂量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 w:hint="eastAsia"/>
                <w:b/>
                <w:sz w:val="24"/>
              </w:rPr>
              <w:t>施药</w:t>
            </w:r>
            <w:r>
              <w:rPr>
                <w:rFonts w:ascii="Times New Roman" w:eastAsia="仿宋" w:hAnsi="Times New Roman" w:cs="Times New Roman"/>
                <w:b/>
                <w:sz w:val="24"/>
              </w:rPr>
              <w:t>方法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 w:hint="eastAsia"/>
                <w:b/>
                <w:sz w:val="24"/>
              </w:rPr>
              <w:t>安全间隔期（天）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/>
                <w:sz w:val="24"/>
              </w:rPr>
            </w:pPr>
            <w:r>
              <w:rPr>
                <w:rFonts w:ascii="Times New Roman" w:eastAsia="仿宋" w:hAnsi="Times New Roman" w:cs="Times New Roman" w:hint="eastAsia"/>
                <w:b/>
                <w:sz w:val="24"/>
              </w:rPr>
              <w:t>每季最多使用次数</w:t>
            </w:r>
          </w:p>
        </w:tc>
      </w:tr>
      <w:tr w:rsidR="001A6AD3">
        <w:trPr>
          <w:trHeight w:val="437"/>
          <w:jc w:val="center"/>
        </w:trPr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李炭疽病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  <w:t>40%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苯甲·吡唑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酯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悬浮剂</w:t>
            </w:r>
          </w:p>
        </w:tc>
        <w:tc>
          <w:tcPr>
            <w:tcW w:w="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2000~3000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倍液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21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1A6AD3">
        <w:trPr>
          <w:trHeight w:val="437"/>
          <w:jc w:val="center"/>
        </w:trPr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李白粉病</w:t>
            </w:r>
            <w:proofErr w:type="gramEnd"/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发病前或发病初期</w:t>
            </w:r>
          </w:p>
        </w:tc>
        <w:tc>
          <w:tcPr>
            <w:tcW w:w="1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50%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硫磺悬浮剂</w:t>
            </w:r>
          </w:p>
        </w:tc>
        <w:tc>
          <w:tcPr>
            <w:tcW w:w="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200~400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倍液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-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-</w:t>
            </w:r>
          </w:p>
        </w:tc>
      </w:tr>
      <w:tr w:rsidR="001A6AD3">
        <w:trPr>
          <w:trHeight w:val="437"/>
          <w:jc w:val="center"/>
        </w:trPr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食心虫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成虫产卵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至卵孵</w:t>
            </w:r>
            <w:proofErr w:type="gramEnd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高峰期</w:t>
            </w:r>
          </w:p>
        </w:tc>
        <w:tc>
          <w:tcPr>
            <w:tcW w:w="1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3%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甲氨基阿维菌素</w:t>
            </w:r>
            <w:proofErr w:type="gramStart"/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苯甲酸盐微乳剂</w:t>
            </w:r>
            <w:proofErr w:type="gramEnd"/>
          </w:p>
        </w:tc>
        <w:tc>
          <w:tcPr>
            <w:tcW w:w="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3000~4500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倍液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5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</w:t>
            </w:r>
          </w:p>
        </w:tc>
      </w:tr>
      <w:tr w:rsidR="001A6AD3">
        <w:trPr>
          <w:trHeight w:val="437"/>
          <w:jc w:val="center"/>
        </w:trPr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食心虫、蚜虫、叶螨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卵孵盛期至幼虫低龄期</w:t>
            </w:r>
          </w:p>
        </w:tc>
        <w:tc>
          <w:tcPr>
            <w:tcW w:w="10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color w:val="FF0000"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/>
                <w:bCs/>
                <w:color w:val="000000" w:themeColor="text1"/>
                <w:kern w:val="2"/>
                <w:sz w:val="24"/>
                <w:shd w:val="clear" w:color="auto" w:fill="FFFFFF"/>
              </w:rPr>
              <w:t>40%</w:t>
            </w:r>
            <w:r>
              <w:rPr>
                <w:rFonts w:ascii="Times New Roman" w:eastAsia="仿宋" w:hAnsi="Times New Roman" w:cs="Times New Roman" w:hint="eastAsia"/>
                <w:bCs/>
                <w:color w:val="000000" w:themeColor="text1"/>
                <w:kern w:val="2"/>
                <w:sz w:val="24"/>
                <w:shd w:val="clear" w:color="auto" w:fill="FFFFFF"/>
              </w:rPr>
              <w:t>辛硫磷乳油</w:t>
            </w:r>
          </w:p>
        </w:tc>
        <w:tc>
          <w:tcPr>
            <w:tcW w:w="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1000~2000</w:t>
            </w: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倍液</w:t>
            </w:r>
          </w:p>
        </w:tc>
        <w:tc>
          <w:tcPr>
            <w:tcW w:w="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喷雾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14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bCs/>
                <w:kern w:val="2"/>
                <w:sz w:val="24"/>
                <w:shd w:val="clear" w:color="auto" w:fill="FFFFFF"/>
              </w:rPr>
            </w:pPr>
            <w:r>
              <w:rPr>
                <w:rFonts w:ascii="Times New Roman" w:eastAsia="仿宋" w:hAnsi="Times New Roman" w:cs="Times New Roman" w:hint="eastAsia"/>
                <w:bCs/>
                <w:kern w:val="2"/>
                <w:sz w:val="24"/>
                <w:shd w:val="clear" w:color="auto" w:fill="FFFFFF"/>
              </w:rPr>
              <w:t>3</w:t>
            </w:r>
          </w:p>
        </w:tc>
      </w:tr>
      <w:tr w:rsidR="001A6AD3">
        <w:trPr>
          <w:trHeight w:val="716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AD3" w:rsidRDefault="00062D19">
            <w:pPr>
              <w:pStyle w:val="reader-word-layer"/>
              <w:rPr>
                <w:rFonts w:ascii="Times New Roman" w:eastAsia="仿宋" w:hAnsi="Times New Roman" w:cs="Times New Roman"/>
                <w:sz w:val="24"/>
              </w:rPr>
            </w:pPr>
            <w:r>
              <w:rPr>
                <w:rFonts w:ascii="Times New Roman" w:eastAsia="仿宋" w:hAnsi="Times New Roman" w:cs="Times New Roman"/>
                <w:sz w:val="24"/>
              </w:rPr>
              <w:t>注：农药使用以最新版本</w:t>
            </w:r>
            <w:r>
              <w:rPr>
                <w:rFonts w:ascii="Times New Roman" w:eastAsia="仿宋" w:hAnsi="Times New Roman" w:cs="Times New Roman"/>
                <w:sz w:val="24"/>
              </w:rPr>
              <w:t>NY/T 393</w:t>
            </w:r>
            <w:r>
              <w:rPr>
                <w:rFonts w:ascii="Times New Roman" w:eastAsia="仿宋" w:hAnsi="Times New Roman" w:cs="Times New Roman"/>
                <w:sz w:val="24"/>
              </w:rPr>
              <w:t>《绿色食品</w:t>
            </w:r>
            <w:r>
              <w:rPr>
                <w:rFonts w:ascii="Times New Roman" w:eastAsia="仿宋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仿宋" w:hAnsi="Times New Roman" w:cs="Times New Roman"/>
                <w:sz w:val="24"/>
              </w:rPr>
              <w:t>农药使用准则》</w:t>
            </w:r>
            <w:r>
              <w:rPr>
                <w:rFonts w:ascii="Times New Roman" w:eastAsia="仿宋" w:hAnsi="Times New Roman" w:cs="Times New Roman" w:hint="eastAsia"/>
                <w:sz w:val="24"/>
              </w:rPr>
              <w:t>和</w:t>
            </w:r>
            <w:r>
              <w:rPr>
                <w:rFonts w:ascii="Times New Roman" w:eastAsia="仿宋" w:hAnsi="Times New Roman" w:cs="Times New Roman"/>
                <w:sz w:val="24"/>
              </w:rPr>
              <w:t>农药登记信息的规定为准。</w:t>
            </w:r>
          </w:p>
        </w:tc>
      </w:tr>
      <w:bookmarkEnd w:id="2"/>
    </w:tbl>
    <w:p w:rsidR="001A6AD3" w:rsidRDefault="001A6AD3">
      <w:pPr>
        <w:adjustRightInd/>
        <w:snapToGrid/>
        <w:ind w:firstLineChars="0" w:firstLine="0"/>
        <w:jc w:val="center"/>
        <w:rPr>
          <w:rFonts w:ascii="仿宋" w:hAnsi="仿宋" w:cs="Times New Roman"/>
          <w:b/>
          <w:sz w:val="24"/>
          <w:szCs w:val="24"/>
        </w:rPr>
      </w:pPr>
    </w:p>
    <w:sectPr w:rsidR="001A6AD3">
      <w:headerReference w:type="even" r:id="rId82"/>
      <w:headerReference w:type="default" r:id="rId83"/>
      <w:footerReference w:type="even" r:id="rId84"/>
      <w:footerReference w:type="default" r:id="rId85"/>
      <w:headerReference w:type="first" r:id="rId86"/>
      <w:footerReference w:type="first" r:id="rId87"/>
      <w:pgSz w:w="11906" w:h="16838"/>
      <w:pgMar w:top="1440" w:right="1797" w:bottom="1440" w:left="1797" w:header="851" w:footer="737" w:gutter="0"/>
      <w:cols w:space="425"/>
      <w:docGrid w:type="lines"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4CE4" w:rsidRDefault="00304CE4">
      <w:pPr>
        <w:spacing w:line="240" w:lineRule="auto"/>
        <w:ind w:firstLine="640"/>
      </w:pPr>
      <w:r>
        <w:separator/>
      </w:r>
    </w:p>
  </w:endnote>
  <w:endnote w:type="continuationSeparator" w:id="0">
    <w:p w:rsidR="00304CE4" w:rsidRDefault="00304CE4">
      <w:pPr>
        <w:spacing w:line="240" w:lineRule="auto"/>
        <w:ind w:firstLine="6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Arial Unicode MS"/>
    <w:charset w:val="00"/>
    <w:family w:val="auto"/>
    <w:pitch w:val="default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altName w:val="Arial Unicode MS"/>
    <w:charset w:val="86"/>
    <w:family w:val="auto"/>
    <w:pitch w:val="default"/>
    <w:sig w:usb0="00000000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6AD3" w:rsidRDefault="001A6AD3">
    <w:pPr>
      <w:pStyle w:val="a6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82222825"/>
      <w:docPartObj>
        <w:docPartGallery w:val="AutoText"/>
      </w:docPartObj>
    </w:sdtPr>
    <w:sdtEndPr/>
    <w:sdtContent>
      <w:p w:rsidR="001A6AD3" w:rsidRDefault="00062D19">
        <w:pPr>
          <w:pStyle w:val="a6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31D26" w:rsidRPr="00731D26">
          <w:rPr>
            <w:noProof/>
            <w:lang w:val="zh-CN"/>
          </w:rPr>
          <w:t>22</w:t>
        </w:r>
        <w:r>
          <w:fldChar w:fldCharType="end"/>
        </w:r>
      </w:p>
    </w:sdtContent>
  </w:sdt>
  <w:p w:rsidR="001A6AD3" w:rsidRDefault="001A6AD3">
    <w:pPr>
      <w:pStyle w:val="a6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6AD3" w:rsidRDefault="001A6AD3">
    <w:pPr>
      <w:pStyle w:val="a6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4CE4" w:rsidRDefault="00304CE4">
      <w:pPr>
        <w:ind w:firstLine="640"/>
      </w:pPr>
      <w:r>
        <w:separator/>
      </w:r>
    </w:p>
  </w:footnote>
  <w:footnote w:type="continuationSeparator" w:id="0">
    <w:p w:rsidR="00304CE4" w:rsidRDefault="00304CE4">
      <w:pPr>
        <w:ind w:firstLine="6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6AD3" w:rsidRDefault="001A6AD3">
    <w:pPr>
      <w:pStyle w:val="a7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6AD3" w:rsidRDefault="001A6AD3">
    <w:pPr>
      <w:pStyle w:val="a7"/>
      <w:pBdr>
        <w:bottom w:val="none" w:sz="0" w:space="0" w:color="auto"/>
      </w:pBdr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6AD3" w:rsidRDefault="001A6AD3">
    <w:pPr>
      <w:pStyle w:val="a7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52C04CC"/>
    <w:multiLevelType w:val="multilevel"/>
    <w:tmpl w:val="652C04CC"/>
    <w:lvl w:ilvl="0">
      <w:start w:val="1"/>
      <w:numFmt w:val="decimal"/>
      <w:lvlText w:val="%1."/>
      <w:lvlJc w:val="left"/>
      <w:pPr>
        <w:ind w:left="2769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7"/>
  <w:bordersDoNotSurroundHeader/>
  <w:bordersDoNotSurroundFooter/>
  <w:proofState w:spelling="clean" w:grammar="clean"/>
  <w:defaultTabStop w:val="420"/>
  <w:drawingGridHorizontalSpacing w:val="160"/>
  <w:drawingGridVerticalSpacing w:val="435"/>
  <w:displayHorizontalDrawingGridEvery w:val="2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2MDUxMza0NDc3Mjc0NLNU0lEKTi0uzszPAykwMq0FAJgbTSQtAAAA"/>
    <w:docVar w:name="commondata" w:val="eyJoZGlkIjoiMWJkYzNlNTI4MzQ5MzFkN2Q0ODAxODFmMTEwNzZjYjkifQ=="/>
  </w:docVars>
  <w:rsids>
    <w:rsidRoot w:val="00F71E56"/>
    <w:rsid w:val="000014EA"/>
    <w:rsid w:val="00004EF5"/>
    <w:rsid w:val="00005D50"/>
    <w:rsid w:val="000063F9"/>
    <w:rsid w:val="00006E56"/>
    <w:rsid w:val="000077E8"/>
    <w:rsid w:val="000079D0"/>
    <w:rsid w:val="00010609"/>
    <w:rsid w:val="00011B8B"/>
    <w:rsid w:val="00011E95"/>
    <w:rsid w:val="00012643"/>
    <w:rsid w:val="00012649"/>
    <w:rsid w:val="00013EAD"/>
    <w:rsid w:val="00020C83"/>
    <w:rsid w:val="00023937"/>
    <w:rsid w:val="0002680F"/>
    <w:rsid w:val="0002796E"/>
    <w:rsid w:val="00030620"/>
    <w:rsid w:val="00031CD9"/>
    <w:rsid w:val="000403D7"/>
    <w:rsid w:val="000428CE"/>
    <w:rsid w:val="0004294E"/>
    <w:rsid w:val="000448F7"/>
    <w:rsid w:val="000461E2"/>
    <w:rsid w:val="000471E9"/>
    <w:rsid w:val="000474C4"/>
    <w:rsid w:val="00050FAA"/>
    <w:rsid w:val="0005235B"/>
    <w:rsid w:val="00052D5C"/>
    <w:rsid w:val="00053064"/>
    <w:rsid w:val="00054A7A"/>
    <w:rsid w:val="000571CC"/>
    <w:rsid w:val="00057FDF"/>
    <w:rsid w:val="00060878"/>
    <w:rsid w:val="00061887"/>
    <w:rsid w:val="00061AE5"/>
    <w:rsid w:val="00062D19"/>
    <w:rsid w:val="0006361C"/>
    <w:rsid w:val="00064272"/>
    <w:rsid w:val="00064E60"/>
    <w:rsid w:val="00065B63"/>
    <w:rsid w:val="00065B69"/>
    <w:rsid w:val="00067C6E"/>
    <w:rsid w:val="00071AEB"/>
    <w:rsid w:val="0007218A"/>
    <w:rsid w:val="00072A5D"/>
    <w:rsid w:val="00073341"/>
    <w:rsid w:val="00073C56"/>
    <w:rsid w:val="00074A46"/>
    <w:rsid w:val="00074FC5"/>
    <w:rsid w:val="0007523A"/>
    <w:rsid w:val="00075AC1"/>
    <w:rsid w:val="00075B45"/>
    <w:rsid w:val="00076016"/>
    <w:rsid w:val="000766C4"/>
    <w:rsid w:val="00081EFD"/>
    <w:rsid w:val="00082BDD"/>
    <w:rsid w:val="00083866"/>
    <w:rsid w:val="00084F20"/>
    <w:rsid w:val="0008522C"/>
    <w:rsid w:val="000861D3"/>
    <w:rsid w:val="000868D9"/>
    <w:rsid w:val="00092889"/>
    <w:rsid w:val="000928EB"/>
    <w:rsid w:val="00094A20"/>
    <w:rsid w:val="0009568E"/>
    <w:rsid w:val="000969D6"/>
    <w:rsid w:val="0009714C"/>
    <w:rsid w:val="00097BC2"/>
    <w:rsid w:val="000A20C0"/>
    <w:rsid w:val="000A2110"/>
    <w:rsid w:val="000A47C9"/>
    <w:rsid w:val="000A799C"/>
    <w:rsid w:val="000A7D54"/>
    <w:rsid w:val="000B2543"/>
    <w:rsid w:val="000B28DD"/>
    <w:rsid w:val="000B2E1B"/>
    <w:rsid w:val="000B3460"/>
    <w:rsid w:val="000B4BEA"/>
    <w:rsid w:val="000B5EF7"/>
    <w:rsid w:val="000B6603"/>
    <w:rsid w:val="000C1A2A"/>
    <w:rsid w:val="000C349B"/>
    <w:rsid w:val="000C57B3"/>
    <w:rsid w:val="000C5DAB"/>
    <w:rsid w:val="000C67FB"/>
    <w:rsid w:val="000C6D74"/>
    <w:rsid w:val="000D1E51"/>
    <w:rsid w:val="000D4B35"/>
    <w:rsid w:val="000D51DC"/>
    <w:rsid w:val="000D5A95"/>
    <w:rsid w:val="000D614C"/>
    <w:rsid w:val="000E1604"/>
    <w:rsid w:val="000E50C6"/>
    <w:rsid w:val="000E62E5"/>
    <w:rsid w:val="000E6D99"/>
    <w:rsid w:val="000F1211"/>
    <w:rsid w:val="000F2E6B"/>
    <w:rsid w:val="000F3A3C"/>
    <w:rsid w:val="000F3C49"/>
    <w:rsid w:val="000F4B51"/>
    <w:rsid w:val="000F4D5E"/>
    <w:rsid w:val="000F4F0B"/>
    <w:rsid w:val="000F59F3"/>
    <w:rsid w:val="000F62F1"/>
    <w:rsid w:val="000F697D"/>
    <w:rsid w:val="00100F1F"/>
    <w:rsid w:val="00101431"/>
    <w:rsid w:val="001026EA"/>
    <w:rsid w:val="0010342E"/>
    <w:rsid w:val="00103CF9"/>
    <w:rsid w:val="00105C15"/>
    <w:rsid w:val="00106192"/>
    <w:rsid w:val="001061EE"/>
    <w:rsid w:val="00107168"/>
    <w:rsid w:val="00110D1F"/>
    <w:rsid w:val="001114B8"/>
    <w:rsid w:val="00113699"/>
    <w:rsid w:val="00113C81"/>
    <w:rsid w:val="00113D76"/>
    <w:rsid w:val="001141C4"/>
    <w:rsid w:val="0011547C"/>
    <w:rsid w:val="00120C05"/>
    <w:rsid w:val="0012186D"/>
    <w:rsid w:val="00121883"/>
    <w:rsid w:val="00122CD5"/>
    <w:rsid w:val="00122DC7"/>
    <w:rsid w:val="00123124"/>
    <w:rsid w:val="00123327"/>
    <w:rsid w:val="00123A6D"/>
    <w:rsid w:val="00127CEA"/>
    <w:rsid w:val="00130080"/>
    <w:rsid w:val="001301E3"/>
    <w:rsid w:val="0013294D"/>
    <w:rsid w:val="00137382"/>
    <w:rsid w:val="001403EB"/>
    <w:rsid w:val="00140AB0"/>
    <w:rsid w:val="0014379A"/>
    <w:rsid w:val="00144A8B"/>
    <w:rsid w:val="00147929"/>
    <w:rsid w:val="00151353"/>
    <w:rsid w:val="00152943"/>
    <w:rsid w:val="0015548D"/>
    <w:rsid w:val="00155DC6"/>
    <w:rsid w:val="00157820"/>
    <w:rsid w:val="00157DAC"/>
    <w:rsid w:val="00160856"/>
    <w:rsid w:val="00160D2E"/>
    <w:rsid w:val="00160D7F"/>
    <w:rsid w:val="00160FBF"/>
    <w:rsid w:val="00161087"/>
    <w:rsid w:val="00163620"/>
    <w:rsid w:val="00164DB6"/>
    <w:rsid w:val="00166CF5"/>
    <w:rsid w:val="00170808"/>
    <w:rsid w:val="00171A4D"/>
    <w:rsid w:val="00171C2A"/>
    <w:rsid w:val="001721B7"/>
    <w:rsid w:val="00172E1D"/>
    <w:rsid w:val="0017395E"/>
    <w:rsid w:val="00173C32"/>
    <w:rsid w:val="001745FC"/>
    <w:rsid w:val="00177E77"/>
    <w:rsid w:val="0018126A"/>
    <w:rsid w:val="0018136E"/>
    <w:rsid w:val="001818E6"/>
    <w:rsid w:val="00181B40"/>
    <w:rsid w:val="0018462E"/>
    <w:rsid w:val="00192EBA"/>
    <w:rsid w:val="00192FA3"/>
    <w:rsid w:val="00193374"/>
    <w:rsid w:val="001945FC"/>
    <w:rsid w:val="0019468A"/>
    <w:rsid w:val="00195125"/>
    <w:rsid w:val="0019517E"/>
    <w:rsid w:val="0019567C"/>
    <w:rsid w:val="00196DA7"/>
    <w:rsid w:val="001A026F"/>
    <w:rsid w:val="001A02EE"/>
    <w:rsid w:val="001A032D"/>
    <w:rsid w:val="001A0F71"/>
    <w:rsid w:val="001A10A7"/>
    <w:rsid w:val="001A1E2C"/>
    <w:rsid w:val="001A253E"/>
    <w:rsid w:val="001A2F54"/>
    <w:rsid w:val="001A4941"/>
    <w:rsid w:val="001A524B"/>
    <w:rsid w:val="001A5635"/>
    <w:rsid w:val="001A6AD3"/>
    <w:rsid w:val="001A7406"/>
    <w:rsid w:val="001A7FC5"/>
    <w:rsid w:val="001B1062"/>
    <w:rsid w:val="001B301B"/>
    <w:rsid w:val="001B5086"/>
    <w:rsid w:val="001B66CD"/>
    <w:rsid w:val="001B73A4"/>
    <w:rsid w:val="001C057F"/>
    <w:rsid w:val="001C0942"/>
    <w:rsid w:val="001C0DE0"/>
    <w:rsid w:val="001C11E0"/>
    <w:rsid w:val="001C228C"/>
    <w:rsid w:val="001C2939"/>
    <w:rsid w:val="001C3437"/>
    <w:rsid w:val="001C5F60"/>
    <w:rsid w:val="001C720A"/>
    <w:rsid w:val="001C7C4D"/>
    <w:rsid w:val="001D150C"/>
    <w:rsid w:val="001D32E5"/>
    <w:rsid w:val="001D36D1"/>
    <w:rsid w:val="001D4023"/>
    <w:rsid w:val="001D6715"/>
    <w:rsid w:val="001D7F9E"/>
    <w:rsid w:val="001E177E"/>
    <w:rsid w:val="001E1C6A"/>
    <w:rsid w:val="001E391A"/>
    <w:rsid w:val="001E43EC"/>
    <w:rsid w:val="001E49AE"/>
    <w:rsid w:val="001E4F16"/>
    <w:rsid w:val="001E59F3"/>
    <w:rsid w:val="001E71E9"/>
    <w:rsid w:val="001E75A5"/>
    <w:rsid w:val="001F2E73"/>
    <w:rsid w:val="001F3E35"/>
    <w:rsid w:val="001F679A"/>
    <w:rsid w:val="001F68F9"/>
    <w:rsid w:val="002012C6"/>
    <w:rsid w:val="002037E2"/>
    <w:rsid w:val="00203CB9"/>
    <w:rsid w:val="0020508E"/>
    <w:rsid w:val="002055DA"/>
    <w:rsid w:val="00205704"/>
    <w:rsid w:val="00207A9B"/>
    <w:rsid w:val="002146AD"/>
    <w:rsid w:val="0021531C"/>
    <w:rsid w:val="00216C98"/>
    <w:rsid w:val="00216DD1"/>
    <w:rsid w:val="00217E85"/>
    <w:rsid w:val="00220168"/>
    <w:rsid w:val="00220452"/>
    <w:rsid w:val="00221883"/>
    <w:rsid w:val="00223324"/>
    <w:rsid w:val="00225328"/>
    <w:rsid w:val="00225BA7"/>
    <w:rsid w:val="002263A0"/>
    <w:rsid w:val="00226F87"/>
    <w:rsid w:val="00231686"/>
    <w:rsid w:val="002325CE"/>
    <w:rsid w:val="00233EC1"/>
    <w:rsid w:val="00234A8C"/>
    <w:rsid w:val="00235C22"/>
    <w:rsid w:val="002371DE"/>
    <w:rsid w:val="00240D32"/>
    <w:rsid w:val="0024299B"/>
    <w:rsid w:val="00244E36"/>
    <w:rsid w:val="002455C8"/>
    <w:rsid w:val="002475E6"/>
    <w:rsid w:val="0024769F"/>
    <w:rsid w:val="0025047B"/>
    <w:rsid w:val="002524D3"/>
    <w:rsid w:val="002562D5"/>
    <w:rsid w:val="00257A19"/>
    <w:rsid w:val="00261B3E"/>
    <w:rsid w:val="00262DC1"/>
    <w:rsid w:val="00262F97"/>
    <w:rsid w:val="00264EAE"/>
    <w:rsid w:val="00266309"/>
    <w:rsid w:val="00270A49"/>
    <w:rsid w:val="00270E5E"/>
    <w:rsid w:val="00271410"/>
    <w:rsid w:val="00271C14"/>
    <w:rsid w:val="002741EB"/>
    <w:rsid w:val="00274873"/>
    <w:rsid w:val="00276E8B"/>
    <w:rsid w:val="00277EEE"/>
    <w:rsid w:val="00280060"/>
    <w:rsid w:val="00280170"/>
    <w:rsid w:val="00280E6E"/>
    <w:rsid w:val="0028280C"/>
    <w:rsid w:val="002829BF"/>
    <w:rsid w:val="00283194"/>
    <w:rsid w:val="00286580"/>
    <w:rsid w:val="00286E72"/>
    <w:rsid w:val="00286F79"/>
    <w:rsid w:val="002871F0"/>
    <w:rsid w:val="002916E4"/>
    <w:rsid w:val="0029221B"/>
    <w:rsid w:val="002929DC"/>
    <w:rsid w:val="00295100"/>
    <w:rsid w:val="002962E9"/>
    <w:rsid w:val="002971FC"/>
    <w:rsid w:val="002A04AD"/>
    <w:rsid w:val="002A17ED"/>
    <w:rsid w:val="002A4CDC"/>
    <w:rsid w:val="002A571E"/>
    <w:rsid w:val="002A58BC"/>
    <w:rsid w:val="002A60B8"/>
    <w:rsid w:val="002A6A30"/>
    <w:rsid w:val="002A6D10"/>
    <w:rsid w:val="002A74ED"/>
    <w:rsid w:val="002B046D"/>
    <w:rsid w:val="002B05C7"/>
    <w:rsid w:val="002B280F"/>
    <w:rsid w:val="002B3C0A"/>
    <w:rsid w:val="002B57C7"/>
    <w:rsid w:val="002B68FE"/>
    <w:rsid w:val="002B70B8"/>
    <w:rsid w:val="002B7356"/>
    <w:rsid w:val="002C149A"/>
    <w:rsid w:val="002C23A2"/>
    <w:rsid w:val="002C390C"/>
    <w:rsid w:val="002C40EA"/>
    <w:rsid w:val="002C4130"/>
    <w:rsid w:val="002C45FA"/>
    <w:rsid w:val="002C461F"/>
    <w:rsid w:val="002C71EE"/>
    <w:rsid w:val="002C76DA"/>
    <w:rsid w:val="002C7F29"/>
    <w:rsid w:val="002D1BF8"/>
    <w:rsid w:val="002D4B80"/>
    <w:rsid w:val="002D4C7D"/>
    <w:rsid w:val="002D50D4"/>
    <w:rsid w:val="002D648A"/>
    <w:rsid w:val="002D68C6"/>
    <w:rsid w:val="002D7475"/>
    <w:rsid w:val="002D75C8"/>
    <w:rsid w:val="002E01B1"/>
    <w:rsid w:val="002E0369"/>
    <w:rsid w:val="002E1179"/>
    <w:rsid w:val="002E16F4"/>
    <w:rsid w:val="002E1F16"/>
    <w:rsid w:val="002E23BF"/>
    <w:rsid w:val="002E2490"/>
    <w:rsid w:val="002E33C6"/>
    <w:rsid w:val="002E4628"/>
    <w:rsid w:val="002E53F7"/>
    <w:rsid w:val="002E67AC"/>
    <w:rsid w:val="002E69C5"/>
    <w:rsid w:val="002E792A"/>
    <w:rsid w:val="002F17CE"/>
    <w:rsid w:val="002F1AC2"/>
    <w:rsid w:val="002F219B"/>
    <w:rsid w:val="002F3502"/>
    <w:rsid w:val="002F41A4"/>
    <w:rsid w:val="002F4EAB"/>
    <w:rsid w:val="002F5568"/>
    <w:rsid w:val="002F6F28"/>
    <w:rsid w:val="002F727F"/>
    <w:rsid w:val="002F73E5"/>
    <w:rsid w:val="002F7F07"/>
    <w:rsid w:val="00300639"/>
    <w:rsid w:val="003015A5"/>
    <w:rsid w:val="00303197"/>
    <w:rsid w:val="00304128"/>
    <w:rsid w:val="00304CC4"/>
    <w:rsid w:val="00304CE4"/>
    <w:rsid w:val="0030738C"/>
    <w:rsid w:val="003103DD"/>
    <w:rsid w:val="0031155A"/>
    <w:rsid w:val="00314D71"/>
    <w:rsid w:val="0031557E"/>
    <w:rsid w:val="00316422"/>
    <w:rsid w:val="0031644C"/>
    <w:rsid w:val="003209AB"/>
    <w:rsid w:val="0032414B"/>
    <w:rsid w:val="003246CF"/>
    <w:rsid w:val="0033119B"/>
    <w:rsid w:val="00331C3C"/>
    <w:rsid w:val="00332E58"/>
    <w:rsid w:val="003333CA"/>
    <w:rsid w:val="00335C8B"/>
    <w:rsid w:val="00336B06"/>
    <w:rsid w:val="00336CE9"/>
    <w:rsid w:val="00337468"/>
    <w:rsid w:val="003404B1"/>
    <w:rsid w:val="00340EC6"/>
    <w:rsid w:val="0034190B"/>
    <w:rsid w:val="00341CCA"/>
    <w:rsid w:val="0034251F"/>
    <w:rsid w:val="00342AAF"/>
    <w:rsid w:val="0034367E"/>
    <w:rsid w:val="00343BA3"/>
    <w:rsid w:val="00346EEC"/>
    <w:rsid w:val="0034735F"/>
    <w:rsid w:val="003506B1"/>
    <w:rsid w:val="00351818"/>
    <w:rsid w:val="00353421"/>
    <w:rsid w:val="00354C14"/>
    <w:rsid w:val="00356191"/>
    <w:rsid w:val="00356396"/>
    <w:rsid w:val="00356E4B"/>
    <w:rsid w:val="0036019A"/>
    <w:rsid w:val="0036161D"/>
    <w:rsid w:val="003636C0"/>
    <w:rsid w:val="00363926"/>
    <w:rsid w:val="00364181"/>
    <w:rsid w:val="00364DBC"/>
    <w:rsid w:val="00364DCD"/>
    <w:rsid w:val="00365468"/>
    <w:rsid w:val="003662EC"/>
    <w:rsid w:val="0036733C"/>
    <w:rsid w:val="00370135"/>
    <w:rsid w:val="003710AD"/>
    <w:rsid w:val="0037182B"/>
    <w:rsid w:val="00371F1F"/>
    <w:rsid w:val="00372240"/>
    <w:rsid w:val="0037456C"/>
    <w:rsid w:val="0037510E"/>
    <w:rsid w:val="00380DC4"/>
    <w:rsid w:val="003822EC"/>
    <w:rsid w:val="003829C9"/>
    <w:rsid w:val="003839BD"/>
    <w:rsid w:val="00384CB8"/>
    <w:rsid w:val="003855C8"/>
    <w:rsid w:val="00385B22"/>
    <w:rsid w:val="0038765C"/>
    <w:rsid w:val="00387941"/>
    <w:rsid w:val="003879A7"/>
    <w:rsid w:val="0039053F"/>
    <w:rsid w:val="003920C0"/>
    <w:rsid w:val="0039297A"/>
    <w:rsid w:val="0039310C"/>
    <w:rsid w:val="00395AD7"/>
    <w:rsid w:val="00396543"/>
    <w:rsid w:val="003A0289"/>
    <w:rsid w:val="003A4025"/>
    <w:rsid w:val="003A483C"/>
    <w:rsid w:val="003A54A2"/>
    <w:rsid w:val="003A5C09"/>
    <w:rsid w:val="003A5E72"/>
    <w:rsid w:val="003A616A"/>
    <w:rsid w:val="003B06C5"/>
    <w:rsid w:val="003B070D"/>
    <w:rsid w:val="003B0CB0"/>
    <w:rsid w:val="003B169D"/>
    <w:rsid w:val="003B225A"/>
    <w:rsid w:val="003B2CB9"/>
    <w:rsid w:val="003B37E3"/>
    <w:rsid w:val="003B41CA"/>
    <w:rsid w:val="003C208E"/>
    <w:rsid w:val="003C2C23"/>
    <w:rsid w:val="003C3148"/>
    <w:rsid w:val="003C3B9A"/>
    <w:rsid w:val="003C43C5"/>
    <w:rsid w:val="003C4C1B"/>
    <w:rsid w:val="003C4F84"/>
    <w:rsid w:val="003C6D75"/>
    <w:rsid w:val="003C72C0"/>
    <w:rsid w:val="003C7693"/>
    <w:rsid w:val="003D0C40"/>
    <w:rsid w:val="003D1FA5"/>
    <w:rsid w:val="003D37C6"/>
    <w:rsid w:val="003D37E4"/>
    <w:rsid w:val="003D3D4A"/>
    <w:rsid w:val="003D438C"/>
    <w:rsid w:val="003D47BD"/>
    <w:rsid w:val="003D4837"/>
    <w:rsid w:val="003D5C84"/>
    <w:rsid w:val="003D5DDC"/>
    <w:rsid w:val="003D60CC"/>
    <w:rsid w:val="003D74F5"/>
    <w:rsid w:val="003D7A75"/>
    <w:rsid w:val="003E00C6"/>
    <w:rsid w:val="003E088F"/>
    <w:rsid w:val="003E168E"/>
    <w:rsid w:val="003E1773"/>
    <w:rsid w:val="003E1EA1"/>
    <w:rsid w:val="003E349E"/>
    <w:rsid w:val="003E3914"/>
    <w:rsid w:val="003E480E"/>
    <w:rsid w:val="003E56B0"/>
    <w:rsid w:val="003E5A1F"/>
    <w:rsid w:val="003E6124"/>
    <w:rsid w:val="003E726F"/>
    <w:rsid w:val="003F0402"/>
    <w:rsid w:val="003F1F52"/>
    <w:rsid w:val="003F2471"/>
    <w:rsid w:val="003F3307"/>
    <w:rsid w:val="003F51FF"/>
    <w:rsid w:val="003F610E"/>
    <w:rsid w:val="003F62F8"/>
    <w:rsid w:val="003F6A34"/>
    <w:rsid w:val="003F70A0"/>
    <w:rsid w:val="00402061"/>
    <w:rsid w:val="00402770"/>
    <w:rsid w:val="00402AD8"/>
    <w:rsid w:val="00403B40"/>
    <w:rsid w:val="00405140"/>
    <w:rsid w:val="004053ED"/>
    <w:rsid w:val="004073E3"/>
    <w:rsid w:val="004105EC"/>
    <w:rsid w:val="00410715"/>
    <w:rsid w:val="0041109B"/>
    <w:rsid w:val="004111B8"/>
    <w:rsid w:val="004137E1"/>
    <w:rsid w:val="004155B1"/>
    <w:rsid w:val="004156CF"/>
    <w:rsid w:val="00416809"/>
    <w:rsid w:val="004177EA"/>
    <w:rsid w:val="00417C76"/>
    <w:rsid w:val="00421508"/>
    <w:rsid w:val="004219F9"/>
    <w:rsid w:val="00421D6F"/>
    <w:rsid w:val="00422277"/>
    <w:rsid w:val="004239E0"/>
    <w:rsid w:val="00424CD4"/>
    <w:rsid w:val="00425CB6"/>
    <w:rsid w:val="00427552"/>
    <w:rsid w:val="00431D80"/>
    <w:rsid w:val="00431F82"/>
    <w:rsid w:val="004329EB"/>
    <w:rsid w:val="00435E6C"/>
    <w:rsid w:val="0043776E"/>
    <w:rsid w:val="004377CC"/>
    <w:rsid w:val="00441DB2"/>
    <w:rsid w:val="00445089"/>
    <w:rsid w:val="00446410"/>
    <w:rsid w:val="00446B39"/>
    <w:rsid w:val="00447D9A"/>
    <w:rsid w:val="00451AD6"/>
    <w:rsid w:val="00452055"/>
    <w:rsid w:val="004523AF"/>
    <w:rsid w:val="00452AEA"/>
    <w:rsid w:val="004542B4"/>
    <w:rsid w:val="00454713"/>
    <w:rsid w:val="00454814"/>
    <w:rsid w:val="004571FA"/>
    <w:rsid w:val="004573A4"/>
    <w:rsid w:val="00461011"/>
    <w:rsid w:val="00461469"/>
    <w:rsid w:val="004617DC"/>
    <w:rsid w:val="004617F0"/>
    <w:rsid w:val="00461881"/>
    <w:rsid w:val="004618C1"/>
    <w:rsid w:val="00461C95"/>
    <w:rsid w:val="00461FD9"/>
    <w:rsid w:val="00462655"/>
    <w:rsid w:val="00462E9F"/>
    <w:rsid w:val="004630E1"/>
    <w:rsid w:val="00465485"/>
    <w:rsid w:val="0046775B"/>
    <w:rsid w:val="00471A63"/>
    <w:rsid w:val="0047254B"/>
    <w:rsid w:val="0047265A"/>
    <w:rsid w:val="004751BB"/>
    <w:rsid w:val="0047597A"/>
    <w:rsid w:val="00476493"/>
    <w:rsid w:val="004767AD"/>
    <w:rsid w:val="00477686"/>
    <w:rsid w:val="00481810"/>
    <w:rsid w:val="00481933"/>
    <w:rsid w:val="00481FBD"/>
    <w:rsid w:val="00482C02"/>
    <w:rsid w:val="00484C59"/>
    <w:rsid w:val="004875AB"/>
    <w:rsid w:val="004901ED"/>
    <w:rsid w:val="00490391"/>
    <w:rsid w:val="004908A3"/>
    <w:rsid w:val="00492628"/>
    <w:rsid w:val="0049460C"/>
    <w:rsid w:val="004947CE"/>
    <w:rsid w:val="0049482C"/>
    <w:rsid w:val="004953A1"/>
    <w:rsid w:val="004953A6"/>
    <w:rsid w:val="00496AD7"/>
    <w:rsid w:val="00496FDC"/>
    <w:rsid w:val="004973F9"/>
    <w:rsid w:val="004975C2"/>
    <w:rsid w:val="004A07BF"/>
    <w:rsid w:val="004A0E08"/>
    <w:rsid w:val="004A19EE"/>
    <w:rsid w:val="004A23B6"/>
    <w:rsid w:val="004A286E"/>
    <w:rsid w:val="004A3685"/>
    <w:rsid w:val="004A5D01"/>
    <w:rsid w:val="004A683C"/>
    <w:rsid w:val="004A6A8D"/>
    <w:rsid w:val="004B074A"/>
    <w:rsid w:val="004B081E"/>
    <w:rsid w:val="004B0B8F"/>
    <w:rsid w:val="004B1478"/>
    <w:rsid w:val="004B278E"/>
    <w:rsid w:val="004B2BF1"/>
    <w:rsid w:val="004B34E7"/>
    <w:rsid w:val="004B3834"/>
    <w:rsid w:val="004B4FF7"/>
    <w:rsid w:val="004B5253"/>
    <w:rsid w:val="004B5FF5"/>
    <w:rsid w:val="004B6092"/>
    <w:rsid w:val="004C0C64"/>
    <w:rsid w:val="004C1831"/>
    <w:rsid w:val="004C18D8"/>
    <w:rsid w:val="004C1B5B"/>
    <w:rsid w:val="004C2BFB"/>
    <w:rsid w:val="004C5375"/>
    <w:rsid w:val="004C5424"/>
    <w:rsid w:val="004C5E84"/>
    <w:rsid w:val="004C6D79"/>
    <w:rsid w:val="004D203D"/>
    <w:rsid w:val="004D204A"/>
    <w:rsid w:val="004D27E0"/>
    <w:rsid w:val="004D2EBA"/>
    <w:rsid w:val="004D302F"/>
    <w:rsid w:val="004D33ED"/>
    <w:rsid w:val="004D4CCA"/>
    <w:rsid w:val="004E2EC0"/>
    <w:rsid w:val="004E4FA2"/>
    <w:rsid w:val="004E5FBF"/>
    <w:rsid w:val="004E673E"/>
    <w:rsid w:val="004E7240"/>
    <w:rsid w:val="004E7DE8"/>
    <w:rsid w:val="004F0710"/>
    <w:rsid w:val="004F0E1F"/>
    <w:rsid w:val="004F1722"/>
    <w:rsid w:val="004F31CD"/>
    <w:rsid w:val="004F49FC"/>
    <w:rsid w:val="004F4E00"/>
    <w:rsid w:val="004F5951"/>
    <w:rsid w:val="004F6307"/>
    <w:rsid w:val="004F6474"/>
    <w:rsid w:val="004F6978"/>
    <w:rsid w:val="004F7DE8"/>
    <w:rsid w:val="00500007"/>
    <w:rsid w:val="00500966"/>
    <w:rsid w:val="00502358"/>
    <w:rsid w:val="00503A3C"/>
    <w:rsid w:val="00503D7C"/>
    <w:rsid w:val="00504327"/>
    <w:rsid w:val="00504CDE"/>
    <w:rsid w:val="00504ECA"/>
    <w:rsid w:val="00505DE0"/>
    <w:rsid w:val="00507C11"/>
    <w:rsid w:val="0051072C"/>
    <w:rsid w:val="00513870"/>
    <w:rsid w:val="00516FCA"/>
    <w:rsid w:val="00517F3A"/>
    <w:rsid w:val="00520D9A"/>
    <w:rsid w:val="0052261A"/>
    <w:rsid w:val="00522CDE"/>
    <w:rsid w:val="005247AE"/>
    <w:rsid w:val="0052487F"/>
    <w:rsid w:val="00524E99"/>
    <w:rsid w:val="00525DA7"/>
    <w:rsid w:val="00530279"/>
    <w:rsid w:val="005308C0"/>
    <w:rsid w:val="00531888"/>
    <w:rsid w:val="005328A8"/>
    <w:rsid w:val="00533762"/>
    <w:rsid w:val="00534031"/>
    <w:rsid w:val="00536278"/>
    <w:rsid w:val="00536C7E"/>
    <w:rsid w:val="00541148"/>
    <w:rsid w:val="00543704"/>
    <w:rsid w:val="00546788"/>
    <w:rsid w:val="00546D62"/>
    <w:rsid w:val="00547969"/>
    <w:rsid w:val="00547C51"/>
    <w:rsid w:val="0055072D"/>
    <w:rsid w:val="0055108E"/>
    <w:rsid w:val="005511D6"/>
    <w:rsid w:val="005511D8"/>
    <w:rsid w:val="005511DE"/>
    <w:rsid w:val="005513C5"/>
    <w:rsid w:val="00551EC4"/>
    <w:rsid w:val="00552DDF"/>
    <w:rsid w:val="00555BC4"/>
    <w:rsid w:val="0055701C"/>
    <w:rsid w:val="00561E1A"/>
    <w:rsid w:val="00562A3A"/>
    <w:rsid w:val="00566B34"/>
    <w:rsid w:val="00567AB2"/>
    <w:rsid w:val="005708C3"/>
    <w:rsid w:val="00570CE5"/>
    <w:rsid w:val="00571238"/>
    <w:rsid w:val="005718A7"/>
    <w:rsid w:val="00572CC4"/>
    <w:rsid w:val="005734E2"/>
    <w:rsid w:val="0057488E"/>
    <w:rsid w:val="00575311"/>
    <w:rsid w:val="005756A1"/>
    <w:rsid w:val="005804A3"/>
    <w:rsid w:val="00580727"/>
    <w:rsid w:val="005810F1"/>
    <w:rsid w:val="00581396"/>
    <w:rsid w:val="005813A3"/>
    <w:rsid w:val="00581CF8"/>
    <w:rsid w:val="005839DC"/>
    <w:rsid w:val="00583F03"/>
    <w:rsid w:val="00585C7B"/>
    <w:rsid w:val="00585F27"/>
    <w:rsid w:val="005865EC"/>
    <w:rsid w:val="00586AFB"/>
    <w:rsid w:val="00586D59"/>
    <w:rsid w:val="0059003B"/>
    <w:rsid w:val="00590062"/>
    <w:rsid w:val="00591E87"/>
    <w:rsid w:val="00592292"/>
    <w:rsid w:val="00592363"/>
    <w:rsid w:val="00592486"/>
    <w:rsid w:val="00596E1B"/>
    <w:rsid w:val="00597521"/>
    <w:rsid w:val="00597633"/>
    <w:rsid w:val="005A0011"/>
    <w:rsid w:val="005A0073"/>
    <w:rsid w:val="005A1294"/>
    <w:rsid w:val="005A1E82"/>
    <w:rsid w:val="005A54CC"/>
    <w:rsid w:val="005A5A53"/>
    <w:rsid w:val="005A5D9D"/>
    <w:rsid w:val="005A5ED3"/>
    <w:rsid w:val="005A70CF"/>
    <w:rsid w:val="005B0189"/>
    <w:rsid w:val="005B0FE7"/>
    <w:rsid w:val="005B2032"/>
    <w:rsid w:val="005B2519"/>
    <w:rsid w:val="005B2B47"/>
    <w:rsid w:val="005B30FF"/>
    <w:rsid w:val="005B482B"/>
    <w:rsid w:val="005B5CE6"/>
    <w:rsid w:val="005B70D0"/>
    <w:rsid w:val="005B7FBD"/>
    <w:rsid w:val="005C05DF"/>
    <w:rsid w:val="005C1F94"/>
    <w:rsid w:val="005C2176"/>
    <w:rsid w:val="005C45C4"/>
    <w:rsid w:val="005C585F"/>
    <w:rsid w:val="005C6EF3"/>
    <w:rsid w:val="005C700D"/>
    <w:rsid w:val="005C7E72"/>
    <w:rsid w:val="005D102D"/>
    <w:rsid w:val="005D1D47"/>
    <w:rsid w:val="005D27BE"/>
    <w:rsid w:val="005D2F50"/>
    <w:rsid w:val="005D3D91"/>
    <w:rsid w:val="005D4675"/>
    <w:rsid w:val="005D4C65"/>
    <w:rsid w:val="005D697A"/>
    <w:rsid w:val="005D7A78"/>
    <w:rsid w:val="005E0277"/>
    <w:rsid w:val="005E034B"/>
    <w:rsid w:val="005E11AB"/>
    <w:rsid w:val="005E1412"/>
    <w:rsid w:val="005E1835"/>
    <w:rsid w:val="005E1B55"/>
    <w:rsid w:val="005E1E70"/>
    <w:rsid w:val="005E5695"/>
    <w:rsid w:val="005E5D5B"/>
    <w:rsid w:val="005E6428"/>
    <w:rsid w:val="005F0C19"/>
    <w:rsid w:val="005F21A6"/>
    <w:rsid w:val="005F55C7"/>
    <w:rsid w:val="005F5AC5"/>
    <w:rsid w:val="005F648B"/>
    <w:rsid w:val="005F7AB9"/>
    <w:rsid w:val="005F7CF9"/>
    <w:rsid w:val="006003AF"/>
    <w:rsid w:val="00603D17"/>
    <w:rsid w:val="006048DC"/>
    <w:rsid w:val="00605754"/>
    <w:rsid w:val="00606034"/>
    <w:rsid w:val="0060617E"/>
    <w:rsid w:val="006074DB"/>
    <w:rsid w:val="00607C50"/>
    <w:rsid w:val="006131F5"/>
    <w:rsid w:val="0061498A"/>
    <w:rsid w:val="00617252"/>
    <w:rsid w:val="006207E2"/>
    <w:rsid w:val="006216AD"/>
    <w:rsid w:val="006218F7"/>
    <w:rsid w:val="00624A30"/>
    <w:rsid w:val="00626600"/>
    <w:rsid w:val="00626BBD"/>
    <w:rsid w:val="00626C6F"/>
    <w:rsid w:val="00627506"/>
    <w:rsid w:val="006301B1"/>
    <w:rsid w:val="0063200D"/>
    <w:rsid w:val="00634465"/>
    <w:rsid w:val="00635DF8"/>
    <w:rsid w:val="00636050"/>
    <w:rsid w:val="00636441"/>
    <w:rsid w:val="00637D50"/>
    <w:rsid w:val="00643536"/>
    <w:rsid w:val="00644305"/>
    <w:rsid w:val="006447CC"/>
    <w:rsid w:val="00645F99"/>
    <w:rsid w:val="00646CEA"/>
    <w:rsid w:val="00647237"/>
    <w:rsid w:val="0064725F"/>
    <w:rsid w:val="0064728F"/>
    <w:rsid w:val="00651740"/>
    <w:rsid w:val="006539D6"/>
    <w:rsid w:val="00653E3E"/>
    <w:rsid w:val="00654DE1"/>
    <w:rsid w:val="006563F7"/>
    <w:rsid w:val="006564C0"/>
    <w:rsid w:val="00656820"/>
    <w:rsid w:val="00661815"/>
    <w:rsid w:val="00661F9A"/>
    <w:rsid w:val="00662373"/>
    <w:rsid w:val="00662645"/>
    <w:rsid w:val="00662A65"/>
    <w:rsid w:val="00666665"/>
    <w:rsid w:val="00666682"/>
    <w:rsid w:val="00666AF8"/>
    <w:rsid w:val="00670AF7"/>
    <w:rsid w:val="00670B87"/>
    <w:rsid w:val="006728AA"/>
    <w:rsid w:val="00672C79"/>
    <w:rsid w:val="006734B9"/>
    <w:rsid w:val="0067397A"/>
    <w:rsid w:val="00674BC7"/>
    <w:rsid w:val="00677C16"/>
    <w:rsid w:val="00677DA5"/>
    <w:rsid w:val="00680413"/>
    <w:rsid w:val="006804BC"/>
    <w:rsid w:val="00681F34"/>
    <w:rsid w:val="00687810"/>
    <w:rsid w:val="00687D0E"/>
    <w:rsid w:val="00690693"/>
    <w:rsid w:val="006908C3"/>
    <w:rsid w:val="00691DEF"/>
    <w:rsid w:val="0069228B"/>
    <w:rsid w:val="00693462"/>
    <w:rsid w:val="0069351D"/>
    <w:rsid w:val="00693C77"/>
    <w:rsid w:val="00693D56"/>
    <w:rsid w:val="00696B38"/>
    <w:rsid w:val="00697898"/>
    <w:rsid w:val="006A1B05"/>
    <w:rsid w:val="006A3A08"/>
    <w:rsid w:val="006A42C9"/>
    <w:rsid w:val="006A4A70"/>
    <w:rsid w:val="006A5A1E"/>
    <w:rsid w:val="006A5B11"/>
    <w:rsid w:val="006A6CD4"/>
    <w:rsid w:val="006A77D2"/>
    <w:rsid w:val="006B0606"/>
    <w:rsid w:val="006B2902"/>
    <w:rsid w:val="006B2CEC"/>
    <w:rsid w:val="006B2EF7"/>
    <w:rsid w:val="006B4970"/>
    <w:rsid w:val="006B68F8"/>
    <w:rsid w:val="006C3551"/>
    <w:rsid w:val="006C4787"/>
    <w:rsid w:val="006C5948"/>
    <w:rsid w:val="006C5E22"/>
    <w:rsid w:val="006D22AA"/>
    <w:rsid w:val="006D286A"/>
    <w:rsid w:val="006D28AD"/>
    <w:rsid w:val="006D316B"/>
    <w:rsid w:val="006D4178"/>
    <w:rsid w:val="006D4B78"/>
    <w:rsid w:val="006D5DF8"/>
    <w:rsid w:val="006D5EDF"/>
    <w:rsid w:val="006D6995"/>
    <w:rsid w:val="006D69EA"/>
    <w:rsid w:val="006D7D42"/>
    <w:rsid w:val="006E0784"/>
    <w:rsid w:val="006E0947"/>
    <w:rsid w:val="006E0DB2"/>
    <w:rsid w:val="006E35E2"/>
    <w:rsid w:val="006E365A"/>
    <w:rsid w:val="006E36D1"/>
    <w:rsid w:val="006E3ABA"/>
    <w:rsid w:val="006E4993"/>
    <w:rsid w:val="006E4A79"/>
    <w:rsid w:val="006E510F"/>
    <w:rsid w:val="006E560D"/>
    <w:rsid w:val="006E5D67"/>
    <w:rsid w:val="006E6CC0"/>
    <w:rsid w:val="006F47A3"/>
    <w:rsid w:val="006F789B"/>
    <w:rsid w:val="006F7C70"/>
    <w:rsid w:val="006F7EFB"/>
    <w:rsid w:val="0070180F"/>
    <w:rsid w:val="00702294"/>
    <w:rsid w:val="007031C7"/>
    <w:rsid w:val="00703C9E"/>
    <w:rsid w:val="007052A7"/>
    <w:rsid w:val="00706C3C"/>
    <w:rsid w:val="00707E3C"/>
    <w:rsid w:val="007125BC"/>
    <w:rsid w:val="00712D26"/>
    <w:rsid w:val="00712EE8"/>
    <w:rsid w:val="007142BE"/>
    <w:rsid w:val="007145B5"/>
    <w:rsid w:val="00714B8A"/>
    <w:rsid w:val="0071664D"/>
    <w:rsid w:val="00717ADE"/>
    <w:rsid w:val="00720476"/>
    <w:rsid w:val="00720BB0"/>
    <w:rsid w:val="00724206"/>
    <w:rsid w:val="00725B87"/>
    <w:rsid w:val="007269A1"/>
    <w:rsid w:val="00730874"/>
    <w:rsid w:val="007309F0"/>
    <w:rsid w:val="00731D26"/>
    <w:rsid w:val="00732582"/>
    <w:rsid w:val="00732E8A"/>
    <w:rsid w:val="00733435"/>
    <w:rsid w:val="0073468E"/>
    <w:rsid w:val="007362B9"/>
    <w:rsid w:val="00736B56"/>
    <w:rsid w:val="0074022D"/>
    <w:rsid w:val="007404D7"/>
    <w:rsid w:val="00741101"/>
    <w:rsid w:val="00742BC9"/>
    <w:rsid w:val="00743AB4"/>
    <w:rsid w:val="00743B1F"/>
    <w:rsid w:val="0074493C"/>
    <w:rsid w:val="00745B86"/>
    <w:rsid w:val="00746E35"/>
    <w:rsid w:val="007475D1"/>
    <w:rsid w:val="007527AB"/>
    <w:rsid w:val="00752A1E"/>
    <w:rsid w:val="00753C64"/>
    <w:rsid w:val="00755C50"/>
    <w:rsid w:val="007569F0"/>
    <w:rsid w:val="00756C55"/>
    <w:rsid w:val="00760683"/>
    <w:rsid w:val="00760BD6"/>
    <w:rsid w:val="007615BA"/>
    <w:rsid w:val="00762BEA"/>
    <w:rsid w:val="00765263"/>
    <w:rsid w:val="00766043"/>
    <w:rsid w:val="00766155"/>
    <w:rsid w:val="00766C5B"/>
    <w:rsid w:val="00773B01"/>
    <w:rsid w:val="007742B0"/>
    <w:rsid w:val="00774331"/>
    <w:rsid w:val="00774D9F"/>
    <w:rsid w:val="00774ED9"/>
    <w:rsid w:val="00776673"/>
    <w:rsid w:val="00777009"/>
    <w:rsid w:val="00777820"/>
    <w:rsid w:val="00780917"/>
    <w:rsid w:val="00781263"/>
    <w:rsid w:val="007813CE"/>
    <w:rsid w:val="00782F04"/>
    <w:rsid w:val="00784FFB"/>
    <w:rsid w:val="0078555F"/>
    <w:rsid w:val="00785E7C"/>
    <w:rsid w:val="007865B4"/>
    <w:rsid w:val="00786A62"/>
    <w:rsid w:val="00787E17"/>
    <w:rsid w:val="0079039A"/>
    <w:rsid w:val="00791260"/>
    <w:rsid w:val="00791C53"/>
    <w:rsid w:val="00791D65"/>
    <w:rsid w:val="0079265E"/>
    <w:rsid w:val="00792D9E"/>
    <w:rsid w:val="0079331B"/>
    <w:rsid w:val="00796C8B"/>
    <w:rsid w:val="00797601"/>
    <w:rsid w:val="00797703"/>
    <w:rsid w:val="007A02AB"/>
    <w:rsid w:val="007A034B"/>
    <w:rsid w:val="007A1997"/>
    <w:rsid w:val="007A2BA1"/>
    <w:rsid w:val="007A7321"/>
    <w:rsid w:val="007A7349"/>
    <w:rsid w:val="007A75D9"/>
    <w:rsid w:val="007A767A"/>
    <w:rsid w:val="007B0430"/>
    <w:rsid w:val="007B1192"/>
    <w:rsid w:val="007B5D5A"/>
    <w:rsid w:val="007B6959"/>
    <w:rsid w:val="007B7B8F"/>
    <w:rsid w:val="007C129B"/>
    <w:rsid w:val="007C22F6"/>
    <w:rsid w:val="007C316B"/>
    <w:rsid w:val="007C3AF6"/>
    <w:rsid w:val="007C3D20"/>
    <w:rsid w:val="007C5A0B"/>
    <w:rsid w:val="007C5F42"/>
    <w:rsid w:val="007C6F9D"/>
    <w:rsid w:val="007C77FB"/>
    <w:rsid w:val="007C79A4"/>
    <w:rsid w:val="007D09AF"/>
    <w:rsid w:val="007D3544"/>
    <w:rsid w:val="007D4FA6"/>
    <w:rsid w:val="007D5EBA"/>
    <w:rsid w:val="007D7CA0"/>
    <w:rsid w:val="007E16C2"/>
    <w:rsid w:val="007E2971"/>
    <w:rsid w:val="007E2AFF"/>
    <w:rsid w:val="007E2F46"/>
    <w:rsid w:val="007E3D7E"/>
    <w:rsid w:val="007E4BB2"/>
    <w:rsid w:val="007E4E94"/>
    <w:rsid w:val="007E5DEA"/>
    <w:rsid w:val="007E641B"/>
    <w:rsid w:val="007E717B"/>
    <w:rsid w:val="007E73F4"/>
    <w:rsid w:val="007E7F06"/>
    <w:rsid w:val="007F0D0E"/>
    <w:rsid w:val="007F14C3"/>
    <w:rsid w:val="007F1FC2"/>
    <w:rsid w:val="007F2C1D"/>
    <w:rsid w:val="007F35BF"/>
    <w:rsid w:val="007F3868"/>
    <w:rsid w:val="007F3F42"/>
    <w:rsid w:val="007F523E"/>
    <w:rsid w:val="007F64B2"/>
    <w:rsid w:val="007F6998"/>
    <w:rsid w:val="007F6BB9"/>
    <w:rsid w:val="007F6BD5"/>
    <w:rsid w:val="007F76E1"/>
    <w:rsid w:val="0080036B"/>
    <w:rsid w:val="0080071C"/>
    <w:rsid w:val="00801162"/>
    <w:rsid w:val="00801993"/>
    <w:rsid w:val="00805EB5"/>
    <w:rsid w:val="00806BD3"/>
    <w:rsid w:val="0080769D"/>
    <w:rsid w:val="00807B93"/>
    <w:rsid w:val="0081041C"/>
    <w:rsid w:val="00811321"/>
    <w:rsid w:val="00811F4D"/>
    <w:rsid w:val="008126C4"/>
    <w:rsid w:val="00812D01"/>
    <w:rsid w:val="00813A60"/>
    <w:rsid w:val="00813F66"/>
    <w:rsid w:val="008141E0"/>
    <w:rsid w:val="008146A2"/>
    <w:rsid w:val="008166A4"/>
    <w:rsid w:val="0081676B"/>
    <w:rsid w:val="00816CD4"/>
    <w:rsid w:val="008179F9"/>
    <w:rsid w:val="008201A6"/>
    <w:rsid w:val="00820CD7"/>
    <w:rsid w:val="00820FC6"/>
    <w:rsid w:val="00820FDF"/>
    <w:rsid w:val="008243F8"/>
    <w:rsid w:val="00824626"/>
    <w:rsid w:val="00826C05"/>
    <w:rsid w:val="0082775F"/>
    <w:rsid w:val="00827B2D"/>
    <w:rsid w:val="008303D6"/>
    <w:rsid w:val="008314BE"/>
    <w:rsid w:val="00831BF9"/>
    <w:rsid w:val="00833732"/>
    <w:rsid w:val="0084027B"/>
    <w:rsid w:val="008440CE"/>
    <w:rsid w:val="00844153"/>
    <w:rsid w:val="008448CE"/>
    <w:rsid w:val="00846CAE"/>
    <w:rsid w:val="00846F8D"/>
    <w:rsid w:val="00851784"/>
    <w:rsid w:val="00852A72"/>
    <w:rsid w:val="00853C08"/>
    <w:rsid w:val="00855F45"/>
    <w:rsid w:val="00856FA1"/>
    <w:rsid w:val="008572DC"/>
    <w:rsid w:val="0085755A"/>
    <w:rsid w:val="0086072C"/>
    <w:rsid w:val="00860D0D"/>
    <w:rsid w:val="008610CF"/>
    <w:rsid w:val="00861698"/>
    <w:rsid w:val="008616D6"/>
    <w:rsid w:val="00861A6D"/>
    <w:rsid w:val="00861DDB"/>
    <w:rsid w:val="008622C9"/>
    <w:rsid w:val="00863838"/>
    <w:rsid w:val="008653D0"/>
    <w:rsid w:val="0086557D"/>
    <w:rsid w:val="00865A87"/>
    <w:rsid w:val="008661A3"/>
    <w:rsid w:val="008664B2"/>
    <w:rsid w:val="008665A5"/>
    <w:rsid w:val="008665C4"/>
    <w:rsid w:val="00870F0A"/>
    <w:rsid w:val="00872A32"/>
    <w:rsid w:val="00872D25"/>
    <w:rsid w:val="008735C6"/>
    <w:rsid w:val="00874E29"/>
    <w:rsid w:val="00875112"/>
    <w:rsid w:val="00876DE5"/>
    <w:rsid w:val="00880A1D"/>
    <w:rsid w:val="00882822"/>
    <w:rsid w:val="008828C0"/>
    <w:rsid w:val="00882DCB"/>
    <w:rsid w:val="00884EBB"/>
    <w:rsid w:val="008921A6"/>
    <w:rsid w:val="00893283"/>
    <w:rsid w:val="008962CB"/>
    <w:rsid w:val="008A0672"/>
    <w:rsid w:val="008A19FB"/>
    <w:rsid w:val="008A2635"/>
    <w:rsid w:val="008A378F"/>
    <w:rsid w:val="008A5DCE"/>
    <w:rsid w:val="008A6328"/>
    <w:rsid w:val="008A7409"/>
    <w:rsid w:val="008A7523"/>
    <w:rsid w:val="008B071E"/>
    <w:rsid w:val="008B18F0"/>
    <w:rsid w:val="008B2A90"/>
    <w:rsid w:val="008B3AFB"/>
    <w:rsid w:val="008B455C"/>
    <w:rsid w:val="008B5084"/>
    <w:rsid w:val="008B55B5"/>
    <w:rsid w:val="008B6C8C"/>
    <w:rsid w:val="008B729D"/>
    <w:rsid w:val="008B7578"/>
    <w:rsid w:val="008B7EE1"/>
    <w:rsid w:val="008C00E5"/>
    <w:rsid w:val="008C12A5"/>
    <w:rsid w:val="008C2DF8"/>
    <w:rsid w:val="008C4F97"/>
    <w:rsid w:val="008C4FF9"/>
    <w:rsid w:val="008C5210"/>
    <w:rsid w:val="008C6528"/>
    <w:rsid w:val="008C6781"/>
    <w:rsid w:val="008C76EB"/>
    <w:rsid w:val="008C7834"/>
    <w:rsid w:val="008C78BB"/>
    <w:rsid w:val="008C7FCF"/>
    <w:rsid w:val="008D0665"/>
    <w:rsid w:val="008D0F1E"/>
    <w:rsid w:val="008D10AA"/>
    <w:rsid w:val="008D12EB"/>
    <w:rsid w:val="008D49B9"/>
    <w:rsid w:val="008D5486"/>
    <w:rsid w:val="008D6BFF"/>
    <w:rsid w:val="008D6D51"/>
    <w:rsid w:val="008E1D4F"/>
    <w:rsid w:val="008E2287"/>
    <w:rsid w:val="008E5932"/>
    <w:rsid w:val="008E62E7"/>
    <w:rsid w:val="008F104C"/>
    <w:rsid w:val="008F14BE"/>
    <w:rsid w:val="008F1692"/>
    <w:rsid w:val="008F63CA"/>
    <w:rsid w:val="008F6C15"/>
    <w:rsid w:val="008F765C"/>
    <w:rsid w:val="008F79B1"/>
    <w:rsid w:val="008F79F4"/>
    <w:rsid w:val="009021A8"/>
    <w:rsid w:val="009022D8"/>
    <w:rsid w:val="009034AC"/>
    <w:rsid w:val="00903AD3"/>
    <w:rsid w:val="00904B93"/>
    <w:rsid w:val="009053BD"/>
    <w:rsid w:val="009078FA"/>
    <w:rsid w:val="00907986"/>
    <w:rsid w:val="009103A6"/>
    <w:rsid w:val="00910806"/>
    <w:rsid w:val="00912EFC"/>
    <w:rsid w:val="009140FE"/>
    <w:rsid w:val="00915357"/>
    <w:rsid w:val="0091671D"/>
    <w:rsid w:val="009202A3"/>
    <w:rsid w:val="0092036E"/>
    <w:rsid w:val="00920A7E"/>
    <w:rsid w:val="00920DB3"/>
    <w:rsid w:val="00922B23"/>
    <w:rsid w:val="0092331B"/>
    <w:rsid w:val="009233E0"/>
    <w:rsid w:val="00923A31"/>
    <w:rsid w:val="00924C35"/>
    <w:rsid w:val="0092502C"/>
    <w:rsid w:val="00925375"/>
    <w:rsid w:val="00926862"/>
    <w:rsid w:val="009306A6"/>
    <w:rsid w:val="009322DE"/>
    <w:rsid w:val="00932B74"/>
    <w:rsid w:val="00933A8F"/>
    <w:rsid w:val="00933D04"/>
    <w:rsid w:val="00933FFE"/>
    <w:rsid w:val="00936661"/>
    <w:rsid w:val="00937230"/>
    <w:rsid w:val="00937C29"/>
    <w:rsid w:val="00937F30"/>
    <w:rsid w:val="009419E9"/>
    <w:rsid w:val="00942E93"/>
    <w:rsid w:val="00945A0C"/>
    <w:rsid w:val="009463FC"/>
    <w:rsid w:val="00946E36"/>
    <w:rsid w:val="00951626"/>
    <w:rsid w:val="00951E7D"/>
    <w:rsid w:val="009522C7"/>
    <w:rsid w:val="009531A8"/>
    <w:rsid w:val="00955AF1"/>
    <w:rsid w:val="009565B6"/>
    <w:rsid w:val="009579D6"/>
    <w:rsid w:val="00957C59"/>
    <w:rsid w:val="00960B82"/>
    <w:rsid w:val="0096139F"/>
    <w:rsid w:val="0096200B"/>
    <w:rsid w:val="00962AAB"/>
    <w:rsid w:val="009641F0"/>
    <w:rsid w:val="00964351"/>
    <w:rsid w:val="00964B6B"/>
    <w:rsid w:val="00965A53"/>
    <w:rsid w:val="00965E95"/>
    <w:rsid w:val="00965EFB"/>
    <w:rsid w:val="00967C70"/>
    <w:rsid w:val="0097117D"/>
    <w:rsid w:val="009728C3"/>
    <w:rsid w:val="00972D2D"/>
    <w:rsid w:val="009736C6"/>
    <w:rsid w:val="00973F4C"/>
    <w:rsid w:val="009741ED"/>
    <w:rsid w:val="0097499D"/>
    <w:rsid w:val="00976000"/>
    <w:rsid w:val="00976DAF"/>
    <w:rsid w:val="00977968"/>
    <w:rsid w:val="00977ADB"/>
    <w:rsid w:val="00983053"/>
    <w:rsid w:val="0098327D"/>
    <w:rsid w:val="0098677D"/>
    <w:rsid w:val="00986BA9"/>
    <w:rsid w:val="00990224"/>
    <w:rsid w:val="00990F9A"/>
    <w:rsid w:val="00992497"/>
    <w:rsid w:val="00993779"/>
    <w:rsid w:val="0099381F"/>
    <w:rsid w:val="00994891"/>
    <w:rsid w:val="0099573C"/>
    <w:rsid w:val="00996B97"/>
    <w:rsid w:val="009A0997"/>
    <w:rsid w:val="009A2C09"/>
    <w:rsid w:val="009A3374"/>
    <w:rsid w:val="009A33AE"/>
    <w:rsid w:val="009A353A"/>
    <w:rsid w:val="009A57FB"/>
    <w:rsid w:val="009A62D5"/>
    <w:rsid w:val="009A6A5A"/>
    <w:rsid w:val="009A789F"/>
    <w:rsid w:val="009B6B76"/>
    <w:rsid w:val="009B7C54"/>
    <w:rsid w:val="009C01D2"/>
    <w:rsid w:val="009C3CB9"/>
    <w:rsid w:val="009C4E04"/>
    <w:rsid w:val="009C55F2"/>
    <w:rsid w:val="009C56ED"/>
    <w:rsid w:val="009C67D2"/>
    <w:rsid w:val="009C74EA"/>
    <w:rsid w:val="009D0231"/>
    <w:rsid w:val="009D0365"/>
    <w:rsid w:val="009D10A7"/>
    <w:rsid w:val="009D1665"/>
    <w:rsid w:val="009D22E0"/>
    <w:rsid w:val="009D4BBF"/>
    <w:rsid w:val="009D4F07"/>
    <w:rsid w:val="009D514C"/>
    <w:rsid w:val="009D5640"/>
    <w:rsid w:val="009D59E6"/>
    <w:rsid w:val="009D606C"/>
    <w:rsid w:val="009D729A"/>
    <w:rsid w:val="009D75EA"/>
    <w:rsid w:val="009E08D6"/>
    <w:rsid w:val="009E0C0A"/>
    <w:rsid w:val="009E2EA7"/>
    <w:rsid w:val="009E5B87"/>
    <w:rsid w:val="009E5BC8"/>
    <w:rsid w:val="009E5DA3"/>
    <w:rsid w:val="009E67A9"/>
    <w:rsid w:val="009F08DA"/>
    <w:rsid w:val="009F13B8"/>
    <w:rsid w:val="009F2389"/>
    <w:rsid w:val="009F3CBF"/>
    <w:rsid w:val="009F4B7B"/>
    <w:rsid w:val="009F5A3A"/>
    <w:rsid w:val="009F5F7F"/>
    <w:rsid w:val="009F64F9"/>
    <w:rsid w:val="009F6751"/>
    <w:rsid w:val="009F72FE"/>
    <w:rsid w:val="009F7F6F"/>
    <w:rsid w:val="009F7FE9"/>
    <w:rsid w:val="00A0145A"/>
    <w:rsid w:val="00A02BA9"/>
    <w:rsid w:val="00A02F3E"/>
    <w:rsid w:val="00A03D9F"/>
    <w:rsid w:val="00A04BEC"/>
    <w:rsid w:val="00A05431"/>
    <w:rsid w:val="00A07A83"/>
    <w:rsid w:val="00A10CBC"/>
    <w:rsid w:val="00A11A93"/>
    <w:rsid w:val="00A12A0B"/>
    <w:rsid w:val="00A12F18"/>
    <w:rsid w:val="00A141D5"/>
    <w:rsid w:val="00A14B4B"/>
    <w:rsid w:val="00A15325"/>
    <w:rsid w:val="00A15F0E"/>
    <w:rsid w:val="00A16330"/>
    <w:rsid w:val="00A176A7"/>
    <w:rsid w:val="00A177B8"/>
    <w:rsid w:val="00A17847"/>
    <w:rsid w:val="00A17B98"/>
    <w:rsid w:val="00A20683"/>
    <w:rsid w:val="00A21A10"/>
    <w:rsid w:val="00A2253E"/>
    <w:rsid w:val="00A225AC"/>
    <w:rsid w:val="00A22ABD"/>
    <w:rsid w:val="00A25E72"/>
    <w:rsid w:val="00A25FE7"/>
    <w:rsid w:val="00A2749B"/>
    <w:rsid w:val="00A30A70"/>
    <w:rsid w:val="00A31C7C"/>
    <w:rsid w:val="00A32435"/>
    <w:rsid w:val="00A3268F"/>
    <w:rsid w:val="00A32AD3"/>
    <w:rsid w:val="00A33C25"/>
    <w:rsid w:val="00A356A8"/>
    <w:rsid w:val="00A3687F"/>
    <w:rsid w:val="00A37451"/>
    <w:rsid w:val="00A40926"/>
    <w:rsid w:val="00A40AC7"/>
    <w:rsid w:val="00A42751"/>
    <w:rsid w:val="00A4304C"/>
    <w:rsid w:val="00A45E20"/>
    <w:rsid w:val="00A45F0D"/>
    <w:rsid w:val="00A467DD"/>
    <w:rsid w:val="00A4687C"/>
    <w:rsid w:val="00A4713D"/>
    <w:rsid w:val="00A4718F"/>
    <w:rsid w:val="00A5386F"/>
    <w:rsid w:val="00A54657"/>
    <w:rsid w:val="00A54AEA"/>
    <w:rsid w:val="00A55253"/>
    <w:rsid w:val="00A56E42"/>
    <w:rsid w:val="00A6048E"/>
    <w:rsid w:val="00A60A7F"/>
    <w:rsid w:val="00A61E4B"/>
    <w:rsid w:val="00A625DC"/>
    <w:rsid w:val="00A626CF"/>
    <w:rsid w:val="00A63567"/>
    <w:rsid w:val="00A63893"/>
    <w:rsid w:val="00A64375"/>
    <w:rsid w:val="00A655D5"/>
    <w:rsid w:val="00A65BCB"/>
    <w:rsid w:val="00A6636C"/>
    <w:rsid w:val="00A6690B"/>
    <w:rsid w:val="00A67841"/>
    <w:rsid w:val="00A70BA2"/>
    <w:rsid w:val="00A716C3"/>
    <w:rsid w:val="00A76511"/>
    <w:rsid w:val="00A777DB"/>
    <w:rsid w:val="00A8003E"/>
    <w:rsid w:val="00A85876"/>
    <w:rsid w:val="00A85F4B"/>
    <w:rsid w:val="00A868FC"/>
    <w:rsid w:val="00A86C25"/>
    <w:rsid w:val="00A874BC"/>
    <w:rsid w:val="00A87AC4"/>
    <w:rsid w:val="00A87B9E"/>
    <w:rsid w:val="00A90528"/>
    <w:rsid w:val="00A9069B"/>
    <w:rsid w:val="00A92831"/>
    <w:rsid w:val="00A92C38"/>
    <w:rsid w:val="00A93961"/>
    <w:rsid w:val="00A9500F"/>
    <w:rsid w:val="00A9573C"/>
    <w:rsid w:val="00AA07D3"/>
    <w:rsid w:val="00AA15F5"/>
    <w:rsid w:val="00AA198E"/>
    <w:rsid w:val="00AA3958"/>
    <w:rsid w:val="00AA5159"/>
    <w:rsid w:val="00AA5C34"/>
    <w:rsid w:val="00AA60AE"/>
    <w:rsid w:val="00AA7836"/>
    <w:rsid w:val="00AB02A3"/>
    <w:rsid w:val="00AB0EB3"/>
    <w:rsid w:val="00AB1B0C"/>
    <w:rsid w:val="00AB270B"/>
    <w:rsid w:val="00AB2710"/>
    <w:rsid w:val="00AB2B77"/>
    <w:rsid w:val="00AB3A46"/>
    <w:rsid w:val="00AB3EC6"/>
    <w:rsid w:val="00AB3FCE"/>
    <w:rsid w:val="00AB5E8A"/>
    <w:rsid w:val="00AB605B"/>
    <w:rsid w:val="00AB6163"/>
    <w:rsid w:val="00AC02B2"/>
    <w:rsid w:val="00AC14C6"/>
    <w:rsid w:val="00AC3530"/>
    <w:rsid w:val="00AC3773"/>
    <w:rsid w:val="00AC4892"/>
    <w:rsid w:val="00AC685F"/>
    <w:rsid w:val="00AC74B5"/>
    <w:rsid w:val="00AC79E8"/>
    <w:rsid w:val="00AD019B"/>
    <w:rsid w:val="00AD3689"/>
    <w:rsid w:val="00AD375D"/>
    <w:rsid w:val="00AD5595"/>
    <w:rsid w:val="00AD6729"/>
    <w:rsid w:val="00AD6A32"/>
    <w:rsid w:val="00AD72A3"/>
    <w:rsid w:val="00AE02F2"/>
    <w:rsid w:val="00AE05AC"/>
    <w:rsid w:val="00AE0D82"/>
    <w:rsid w:val="00AE5311"/>
    <w:rsid w:val="00AE5FD4"/>
    <w:rsid w:val="00AF07CA"/>
    <w:rsid w:val="00AF2A55"/>
    <w:rsid w:val="00AF5D68"/>
    <w:rsid w:val="00AF6568"/>
    <w:rsid w:val="00B00066"/>
    <w:rsid w:val="00B01B81"/>
    <w:rsid w:val="00B020F4"/>
    <w:rsid w:val="00B02559"/>
    <w:rsid w:val="00B02849"/>
    <w:rsid w:val="00B03912"/>
    <w:rsid w:val="00B04A8F"/>
    <w:rsid w:val="00B05D93"/>
    <w:rsid w:val="00B0661A"/>
    <w:rsid w:val="00B06A7E"/>
    <w:rsid w:val="00B10891"/>
    <w:rsid w:val="00B11783"/>
    <w:rsid w:val="00B120FC"/>
    <w:rsid w:val="00B12874"/>
    <w:rsid w:val="00B12B2B"/>
    <w:rsid w:val="00B1438C"/>
    <w:rsid w:val="00B14D87"/>
    <w:rsid w:val="00B15C51"/>
    <w:rsid w:val="00B17405"/>
    <w:rsid w:val="00B17F59"/>
    <w:rsid w:val="00B203A9"/>
    <w:rsid w:val="00B21A76"/>
    <w:rsid w:val="00B22B5B"/>
    <w:rsid w:val="00B251D0"/>
    <w:rsid w:val="00B25994"/>
    <w:rsid w:val="00B25ABD"/>
    <w:rsid w:val="00B265F7"/>
    <w:rsid w:val="00B27845"/>
    <w:rsid w:val="00B301BF"/>
    <w:rsid w:val="00B30CC4"/>
    <w:rsid w:val="00B3321D"/>
    <w:rsid w:val="00B33F00"/>
    <w:rsid w:val="00B34424"/>
    <w:rsid w:val="00B3515B"/>
    <w:rsid w:val="00B35F89"/>
    <w:rsid w:val="00B37240"/>
    <w:rsid w:val="00B37DBF"/>
    <w:rsid w:val="00B4172B"/>
    <w:rsid w:val="00B41E2A"/>
    <w:rsid w:val="00B434D6"/>
    <w:rsid w:val="00B447B5"/>
    <w:rsid w:val="00B44FD1"/>
    <w:rsid w:val="00B46C80"/>
    <w:rsid w:val="00B470C0"/>
    <w:rsid w:val="00B47C56"/>
    <w:rsid w:val="00B50C6A"/>
    <w:rsid w:val="00B50F73"/>
    <w:rsid w:val="00B5260B"/>
    <w:rsid w:val="00B52AF2"/>
    <w:rsid w:val="00B52F74"/>
    <w:rsid w:val="00B5343E"/>
    <w:rsid w:val="00B53FA2"/>
    <w:rsid w:val="00B56020"/>
    <w:rsid w:val="00B607A0"/>
    <w:rsid w:val="00B61145"/>
    <w:rsid w:val="00B61903"/>
    <w:rsid w:val="00B61CF8"/>
    <w:rsid w:val="00B62C45"/>
    <w:rsid w:val="00B64DDD"/>
    <w:rsid w:val="00B65F86"/>
    <w:rsid w:val="00B6730E"/>
    <w:rsid w:val="00B67FDD"/>
    <w:rsid w:val="00B71002"/>
    <w:rsid w:val="00B71C5F"/>
    <w:rsid w:val="00B7297B"/>
    <w:rsid w:val="00B74190"/>
    <w:rsid w:val="00B756AB"/>
    <w:rsid w:val="00B75F1F"/>
    <w:rsid w:val="00B779DA"/>
    <w:rsid w:val="00B8019A"/>
    <w:rsid w:val="00B80488"/>
    <w:rsid w:val="00B820F1"/>
    <w:rsid w:val="00B83680"/>
    <w:rsid w:val="00B839A5"/>
    <w:rsid w:val="00B848C2"/>
    <w:rsid w:val="00B85710"/>
    <w:rsid w:val="00B86D6D"/>
    <w:rsid w:val="00B873AD"/>
    <w:rsid w:val="00B91198"/>
    <w:rsid w:val="00B92B52"/>
    <w:rsid w:val="00B940E0"/>
    <w:rsid w:val="00B9430A"/>
    <w:rsid w:val="00B94345"/>
    <w:rsid w:val="00B96BE9"/>
    <w:rsid w:val="00BA09DF"/>
    <w:rsid w:val="00BA0A60"/>
    <w:rsid w:val="00BA2334"/>
    <w:rsid w:val="00BA4DD7"/>
    <w:rsid w:val="00BA677B"/>
    <w:rsid w:val="00BA6836"/>
    <w:rsid w:val="00BA7D9C"/>
    <w:rsid w:val="00BB084E"/>
    <w:rsid w:val="00BB085F"/>
    <w:rsid w:val="00BB1F48"/>
    <w:rsid w:val="00BB2FE1"/>
    <w:rsid w:val="00BB31A6"/>
    <w:rsid w:val="00BB3744"/>
    <w:rsid w:val="00BC3253"/>
    <w:rsid w:val="00BC365E"/>
    <w:rsid w:val="00BC409C"/>
    <w:rsid w:val="00BC4406"/>
    <w:rsid w:val="00BC5173"/>
    <w:rsid w:val="00BC665D"/>
    <w:rsid w:val="00BC6975"/>
    <w:rsid w:val="00BC7F67"/>
    <w:rsid w:val="00BD1563"/>
    <w:rsid w:val="00BD2FAF"/>
    <w:rsid w:val="00BD38B5"/>
    <w:rsid w:val="00BD5302"/>
    <w:rsid w:val="00BD5C81"/>
    <w:rsid w:val="00BD77EF"/>
    <w:rsid w:val="00BE0D0C"/>
    <w:rsid w:val="00BE117C"/>
    <w:rsid w:val="00BE13E8"/>
    <w:rsid w:val="00BE29A7"/>
    <w:rsid w:val="00BE2DD3"/>
    <w:rsid w:val="00BE309D"/>
    <w:rsid w:val="00BE3B93"/>
    <w:rsid w:val="00BE447B"/>
    <w:rsid w:val="00BE562D"/>
    <w:rsid w:val="00BE6A26"/>
    <w:rsid w:val="00BE74C0"/>
    <w:rsid w:val="00BF144D"/>
    <w:rsid w:val="00BF1874"/>
    <w:rsid w:val="00BF5FBC"/>
    <w:rsid w:val="00BF6B89"/>
    <w:rsid w:val="00C00EED"/>
    <w:rsid w:val="00C040F1"/>
    <w:rsid w:val="00C05947"/>
    <w:rsid w:val="00C10136"/>
    <w:rsid w:val="00C10750"/>
    <w:rsid w:val="00C10DD6"/>
    <w:rsid w:val="00C13028"/>
    <w:rsid w:val="00C13FDB"/>
    <w:rsid w:val="00C14FA4"/>
    <w:rsid w:val="00C154DE"/>
    <w:rsid w:val="00C160BF"/>
    <w:rsid w:val="00C16197"/>
    <w:rsid w:val="00C161FD"/>
    <w:rsid w:val="00C2051E"/>
    <w:rsid w:val="00C208B9"/>
    <w:rsid w:val="00C21DCD"/>
    <w:rsid w:val="00C21E9D"/>
    <w:rsid w:val="00C22D25"/>
    <w:rsid w:val="00C22F1E"/>
    <w:rsid w:val="00C23389"/>
    <w:rsid w:val="00C238B9"/>
    <w:rsid w:val="00C26B59"/>
    <w:rsid w:val="00C310E8"/>
    <w:rsid w:val="00C33495"/>
    <w:rsid w:val="00C33E1C"/>
    <w:rsid w:val="00C36DF1"/>
    <w:rsid w:val="00C37DAE"/>
    <w:rsid w:val="00C41383"/>
    <w:rsid w:val="00C438F4"/>
    <w:rsid w:val="00C439F5"/>
    <w:rsid w:val="00C43BC5"/>
    <w:rsid w:val="00C44DA2"/>
    <w:rsid w:val="00C455DA"/>
    <w:rsid w:val="00C45FAC"/>
    <w:rsid w:val="00C464D9"/>
    <w:rsid w:val="00C46C1E"/>
    <w:rsid w:val="00C473C7"/>
    <w:rsid w:val="00C47A19"/>
    <w:rsid w:val="00C5158A"/>
    <w:rsid w:val="00C51594"/>
    <w:rsid w:val="00C518B3"/>
    <w:rsid w:val="00C51A28"/>
    <w:rsid w:val="00C52A37"/>
    <w:rsid w:val="00C534E7"/>
    <w:rsid w:val="00C54724"/>
    <w:rsid w:val="00C557F7"/>
    <w:rsid w:val="00C558D8"/>
    <w:rsid w:val="00C56310"/>
    <w:rsid w:val="00C56F0A"/>
    <w:rsid w:val="00C60273"/>
    <w:rsid w:val="00C60A09"/>
    <w:rsid w:val="00C61BED"/>
    <w:rsid w:val="00C62227"/>
    <w:rsid w:val="00C64624"/>
    <w:rsid w:val="00C64C2E"/>
    <w:rsid w:val="00C6590B"/>
    <w:rsid w:val="00C65E66"/>
    <w:rsid w:val="00C666D2"/>
    <w:rsid w:val="00C72BDF"/>
    <w:rsid w:val="00C733CD"/>
    <w:rsid w:val="00C74981"/>
    <w:rsid w:val="00C76350"/>
    <w:rsid w:val="00C764A0"/>
    <w:rsid w:val="00C76E43"/>
    <w:rsid w:val="00C80E13"/>
    <w:rsid w:val="00C8206A"/>
    <w:rsid w:val="00C82231"/>
    <w:rsid w:val="00C84239"/>
    <w:rsid w:val="00C85F07"/>
    <w:rsid w:val="00C861A7"/>
    <w:rsid w:val="00C90961"/>
    <w:rsid w:val="00C90F58"/>
    <w:rsid w:val="00C9122F"/>
    <w:rsid w:val="00C91293"/>
    <w:rsid w:val="00C932CC"/>
    <w:rsid w:val="00C94345"/>
    <w:rsid w:val="00C96019"/>
    <w:rsid w:val="00C96B85"/>
    <w:rsid w:val="00C96C8F"/>
    <w:rsid w:val="00C97DA4"/>
    <w:rsid w:val="00CA1D87"/>
    <w:rsid w:val="00CA20C6"/>
    <w:rsid w:val="00CA7E30"/>
    <w:rsid w:val="00CB0126"/>
    <w:rsid w:val="00CB0642"/>
    <w:rsid w:val="00CB2C12"/>
    <w:rsid w:val="00CB450F"/>
    <w:rsid w:val="00CB625E"/>
    <w:rsid w:val="00CB7DFB"/>
    <w:rsid w:val="00CC2D1E"/>
    <w:rsid w:val="00CD2C55"/>
    <w:rsid w:val="00CD3BF2"/>
    <w:rsid w:val="00CD630B"/>
    <w:rsid w:val="00CD6B7D"/>
    <w:rsid w:val="00CD7185"/>
    <w:rsid w:val="00CE05A2"/>
    <w:rsid w:val="00CE0D62"/>
    <w:rsid w:val="00CE1BF2"/>
    <w:rsid w:val="00CE26B3"/>
    <w:rsid w:val="00CE4B47"/>
    <w:rsid w:val="00CE5F61"/>
    <w:rsid w:val="00CE6247"/>
    <w:rsid w:val="00CE7428"/>
    <w:rsid w:val="00CE76DA"/>
    <w:rsid w:val="00CE7ED1"/>
    <w:rsid w:val="00CF0F45"/>
    <w:rsid w:val="00CF1659"/>
    <w:rsid w:val="00CF19B5"/>
    <w:rsid w:val="00CF464F"/>
    <w:rsid w:val="00CF53CF"/>
    <w:rsid w:val="00CF5AFC"/>
    <w:rsid w:val="00CF6A6E"/>
    <w:rsid w:val="00D002F6"/>
    <w:rsid w:val="00D0227C"/>
    <w:rsid w:val="00D02459"/>
    <w:rsid w:val="00D03541"/>
    <w:rsid w:val="00D05B0A"/>
    <w:rsid w:val="00D065D6"/>
    <w:rsid w:val="00D07755"/>
    <w:rsid w:val="00D10D3A"/>
    <w:rsid w:val="00D110CA"/>
    <w:rsid w:val="00D13327"/>
    <w:rsid w:val="00D13D2C"/>
    <w:rsid w:val="00D14244"/>
    <w:rsid w:val="00D14736"/>
    <w:rsid w:val="00D1489A"/>
    <w:rsid w:val="00D14C49"/>
    <w:rsid w:val="00D14D0A"/>
    <w:rsid w:val="00D15C48"/>
    <w:rsid w:val="00D16270"/>
    <w:rsid w:val="00D20A63"/>
    <w:rsid w:val="00D20B6E"/>
    <w:rsid w:val="00D21956"/>
    <w:rsid w:val="00D22626"/>
    <w:rsid w:val="00D243BB"/>
    <w:rsid w:val="00D25D06"/>
    <w:rsid w:val="00D30344"/>
    <w:rsid w:val="00D3132C"/>
    <w:rsid w:val="00D313AC"/>
    <w:rsid w:val="00D35E15"/>
    <w:rsid w:val="00D37578"/>
    <w:rsid w:val="00D37EAE"/>
    <w:rsid w:val="00D40C85"/>
    <w:rsid w:val="00D40D5B"/>
    <w:rsid w:val="00D41867"/>
    <w:rsid w:val="00D43D5D"/>
    <w:rsid w:val="00D44AC2"/>
    <w:rsid w:val="00D452C4"/>
    <w:rsid w:val="00D462FE"/>
    <w:rsid w:val="00D475A5"/>
    <w:rsid w:val="00D525DB"/>
    <w:rsid w:val="00D53400"/>
    <w:rsid w:val="00D535C9"/>
    <w:rsid w:val="00D557EC"/>
    <w:rsid w:val="00D558B4"/>
    <w:rsid w:val="00D57239"/>
    <w:rsid w:val="00D607DD"/>
    <w:rsid w:val="00D64959"/>
    <w:rsid w:val="00D64976"/>
    <w:rsid w:val="00D6521B"/>
    <w:rsid w:val="00D6684E"/>
    <w:rsid w:val="00D70000"/>
    <w:rsid w:val="00D70297"/>
    <w:rsid w:val="00D7277E"/>
    <w:rsid w:val="00D73987"/>
    <w:rsid w:val="00D7442C"/>
    <w:rsid w:val="00D74EF3"/>
    <w:rsid w:val="00D76F64"/>
    <w:rsid w:val="00D771B6"/>
    <w:rsid w:val="00D7797D"/>
    <w:rsid w:val="00D8098C"/>
    <w:rsid w:val="00D80DE8"/>
    <w:rsid w:val="00D836E4"/>
    <w:rsid w:val="00D83792"/>
    <w:rsid w:val="00D8425C"/>
    <w:rsid w:val="00D85F69"/>
    <w:rsid w:val="00D86117"/>
    <w:rsid w:val="00D93A10"/>
    <w:rsid w:val="00D95A7E"/>
    <w:rsid w:val="00D95D3E"/>
    <w:rsid w:val="00D96EFA"/>
    <w:rsid w:val="00D97472"/>
    <w:rsid w:val="00DA0404"/>
    <w:rsid w:val="00DA26A9"/>
    <w:rsid w:val="00DA3098"/>
    <w:rsid w:val="00DA33D4"/>
    <w:rsid w:val="00DB02DF"/>
    <w:rsid w:val="00DB13D6"/>
    <w:rsid w:val="00DB21B2"/>
    <w:rsid w:val="00DB4747"/>
    <w:rsid w:val="00DB50CD"/>
    <w:rsid w:val="00DB6511"/>
    <w:rsid w:val="00DC02D6"/>
    <w:rsid w:val="00DC0C42"/>
    <w:rsid w:val="00DC29B4"/>
    <w:rsid w:val="00DC3302"/>
    <w:rsid w:val="00DC3F68"/>
    <w:rsid w:val="00DC54A3"/>
    <w:rsid w:val="00DC63F5"/>
    <w:rsid w:val="00DC7394"/>
    <w:rsid w:val="00DD0C36"/>
    <w:rsid w:val="00DD2F8A"/>
    <w:rsid w:val="00DD4F1A"/>
    <w:rsid w:val="00DD58BD"/>
    <w:rsid w:val="00DD6773"/>
    <w:rsid w:val="00DD74AE"/>
    <w:rsid w:val="00DD7955"/>
    <w:rsid w:val="00DE09FD"/>
    <w:rsid w:val="00DE0EC2"/>
    <w:rsid w:val="00DE0FCD"/>
    <w:rsid w:val="00DE32C2"/>
    <w:rsid w:val="00DE3F9A"/>
    <w:rsid w:val="00DE7135"/>
    <w:rsid w:val="00DE758F"/>
    <w:rsid w:val="00DF1B93"/>
    <w:rsid w:val="00DF232A"/>
    <w:rsid w:val="00DF414C"/>
    <w:rsid w:val="00DF451C"/>
    <w:rsid w:val="00DF5981"/>
    <w:rsid w:val="00DF62AC"/>
    <w:rsid w:val="00DF7F9D"/>
    <w:rsid w:val="00E00FFC"/>
    <w:rsid w:val="00E03031"/>
    <w:rsid w:val="00E03C20"/>
    <w:rsid w:val="00E074B1"/>
    <w:rsid w:val="00E0792A"/>
    <w:rsid w:val="00E10665"/>
    <w:rsid w:val="00E106E6"/>
    <w:rsid w:val="00E1136D"/>
    <w:rsid w:val="00E11D2A"/>
    <w:rsid w:val="00E12A77"/>
    <w:rsid w:val="00E13064"/>
    <w:rsid w:val="00E141D0"/>
    <w:rsid w:val="00E144C4"/>
    <w:rsid w:val="00E1504B"/>
    <w:rsid w:val="00E15718"/>
    <w:rsid w:val="00E168F9"/>
    <w:rsid w:val="00E20516"/>
    <w:rsid w:val="00E209B2"/>
    <w:rsid w:val="00E21397"/>
    <w:rsid w:val="00E22010"/>
    <w:rsid w:val="00E231FC"/>
    <w:rsid w:val="00E261B5"/>
    <w:rsid w:val="00E27B1F"/>
    <w:rsid w:val="00E336D0"/>
    <w:rsid w:val="00E34A32"/>
    <w:rsid w:val="00E35290"/>
    <w:rsid w:val="00E36F8A"/>
    <w:rsid w:val="00E37BCD"/>
    <w:rsid w:val="00E37F44"/>
    <w:rsid w:val="00E40572"/>
    <w:rsid w:val="00E406DE"/>
    <w:rsid w:val="00E41270"/>
    <w:rsid w:val="00E4178E"/>
    <w:rsid w:val="00E440A1"/>
    <w:rsid w:val="00E462A9"/>
    <w:rsid w:val="00E46811"/>
    <w:rsid w:val="00E46990"/>
    <w:rsid w:val="00E46A4D"/>
    <w:rsid w:val="00E54C1D"/>
    <w:rsid w:val="00E54D24"/>
    <w:rsid w:val="00E55EFB"/>
    <w:rsid w:val="00E614CD"/>
    <w:rsid w:val="00E61F2B"/>
    <w:rsid w:val="00E62329"/>
    <w:rsid w:val="00E63ADE"/>
    <w:rsid w:val="00E63B7C"/>
    <w:rsid w:val="00E64665"/>
    <w:rsid w:val="00E65B7E"/>
    <w:rsid w:val="00E667E4"/>
    <w:rsid w:val="00E714FD"/>
    <w:rsid w:val="00E718D3"/>
    <w:rsid w:val="00E72068"/>
    <w:rsid w:val="00E73AB4"/>
    <w:rsid w:val="00E76A04"/>
    <w:rsid w:val="00E810AE"/>
    <w:rsid w:val="00E844D5"/>
    <w:rsid w:val="00E84B35"/>
    <w:rsid w:val="00E84B63"/>
    <w:rsid w:val="00E84F44"/>
    <w:rsid w:val="00E85C85"/>
    <w:rsid w:val="00E87379"/>
    <w:rsid w:val="00E907EC"/>
    <w:rsid w:val="00E90BD4"/>
    <w:rsid w:val="00E91CDF"/>
    <w:rsid w:val="00E92909"/>
    <w:rsid w:val="00E92DC0"/>
    <w:rsid w:val="00E92DD6"/>
    <w:rsid w:val="00E93467"/>
    <w:rsid w:val="00E953A8"/>
    <w:rsid w:val="00E973EE"/>
    <w:rsid w:val="00E979AC"/>
    <w:rsid w:val="00EA0685"/>
    <w:rsid w:val="00EA1540"/>
    <w:rsid w:val="00EA20E5"/>
    <w:rsid w:val="00EA2329"/>
    <w:rsid w:val="00EA5842"/>
    <w:rsid w:val="00EA6330"/>
    <w:rsid w:val="00EB0FAB"/>
    <w:rsid w:val="00EB2342"/>
    <w:rsid w:val="00EB279F"/>
    <w:rsid w:val="00EB36D8"/>
    <w:rsid w:val="00EB4973"/>
    <w:rsid w:val="00EB4BB4"/>
    <w:rsid w:val="00EB52E3"/>
    <w:rsid w:val="00EB59F3"/>
    <w:rsid w:val="00EB6D1A"/>
    <w:rsid w:val="00EC04D0"/>
    <w:rsid w:val="00EC32BF"/>
    <w:rsid w:val="00EC4ABC"/>
    <w:rsid w:val="00EC504C"/>
    <w:rsid w:val="00EC64F3"/>
    <w:rsid w:val="00EC6731"/>
    <w:rsid w:val="00EC791C"/>
    <w:rsid w:val="00ED08DE"/>
    <w:rsid w:val="00ED1BAB"/>
    <w:rsid w:val="00ED2659"/>
    <w:rsid w:val="00ED2C6A"/>
    <w:rsid w:val="00ED3ACD"/>
    <w:rsid w:val="00ED3BA4"/>
    <w:rsid w:val="00ED5AE4"/>
    <w:rsid w:val="00ED5B6F"/>
    <w:rsid w:val="00ED5C63"/>
    <w:rsid w:val="00EE26D1"/>
    <w:rsid w:val="00EE477E"/>
    <w:rsid w:val="00EE5174"/>
    <w:rsid w:val="00EE5B76"/>
    <w:rsid w:val="00EE5CC4"/>
    <w:rsid w:val="00EF0850"/>
    <w:rsid w:val="00EF094C"/>
    <w:rsid w:val="00EF1CC1"/>
    <w:rsid w:val="00EF2FBC"/>
    <w:rsid w:val="00EF4EC7"/>
    <w:rsid w:val="00EF5634"/>
    <w:rsid w:val="00EF6076"/>
    <w:rsid w:val="00EF6183"/>
    <w:rsid w:val="00EF6507"/>
    <w:rsid w:val="00EF6BCD"/>
    <w:rsid w:val="00EF6D7B"/>
    <w:rsid w:val="00EF6F39"/>
    <w:rsid w:val="00EF777B"/>
    <w:rsid w:val="00F003EE"/>
    <w:rsid w:val="00F0089F"/>
    <w:rsid w:val="00F017A0"/>
    <w:rsid w:val="00F01D4F"/>
    <w:rsid w:val="00F01FBC"/>
    <w:rsid w:val="00F02712"/>
    <w:rsid w:val="00F0282B"/>
    <w:rsid w:val="00F02C49"/>
    <w:rsid w:val="00F0341C"/>
    <w:rsid w:val="00F03DE1"/>
    <w:rsid w:val="00F065B0"/>
    <w:rsid w:val="00F07570"/>
    <w:rsid w:val="00F11EE5"/>
    <w:rsid w:val="00F12622"/>
    <w:rsid w:val="00F140A1"/>
    <w:rsid w:val="00F1614E"/>
    <w:rsid w:val="00F17255"/>
    <w:rsid w:val="00F17317"/>
    <w:rsid w:val="00F175E1"/>
    <w:rsid w:val="00F17AC5"/>
    <w:rsid w:val="00F20BE9"/>
    <w:rsid w:val="00F20F76"/>
    <w:rsid w:val="00F2352D"/>
    <w:rsid w:val="00F250B2"/>
    <w:rsid w:val="00F30DDD"/>
    <w:rsid w:val="00F33E3B"/>
    <w:rsid w:val="00F34B10"/>
    <w:rsid w:val="00F34E6D"/>
    <w:rsid w:val="00F3559E"/>
    <w:rsid w:val="00F368AB"/>
    <w:rsid w:val="00F36DF2"/>
    <w:rsid w:val="00F408D2"/>
    <w:rsid w:val="00F41979"/>
    <w:rsid w:val="00F42012"/>
    <w:rsid w:val="00F42529"/>
    <w:rsid w:val="00F42724"/>
    <w:rsid w:val="00F4353C"/>
    <w:rsid w:val="00F43977"/>
    <w:rsid w:val="00F4427E"/>
    <w:rsid w:val="00F44354"/>
    <w:rsid w:val="00F44BD8"/>
    <w:rsid w:val="00F46BD3"/>
    <w:rsid w:val="00F51A87"/>
    <w:rsid w:val="00F526A6"/>
    <w:rsid w:val="00F52F5E"/>
    <w:rsid w:val="00F544CC"/>
    <w:rsid w:val="00F547D4"/>
    <w:rsid w:val="00F54B35"/>
    <w:rsid w:val="00F56CC1"/>
    <w:rsid w:val="00F5767C"/>
    <w:rsid w:val="00F57ED0"/>
    <w:rsid w:val="00F6278C"/>
    <w:rsid w:val="00F627AD"/>
    <w:rsid w:val="00F667DA"/>
    <w:rsid w:val="00F707D8"/>
    <w:rsid w:val="00F70BF6"/>
    <w:rsid w:val="00F71E56"/>
    <w:rsid w:val="00F73087"/>
    <w:rsid w:val="00F737CD"/>
    <w:rsid w:val="00F740F5"/>
    <w:rsid w:val="00F7598D"/>
    <w:rsid w:val="00F773A4"/>
    <w:rsid w:val="00F83CDB"/>
    <w:rsid w:val="00F85B46"/>
    <w:rsid w:val="00F87D69"/>
    <w:rsid w:val="00F904C3"/>
    <w:rsid w:val="00F90795"/>
    <w:rsid w:val="00F909CB"/>
    <w:rsid w:val="00F922B8"/>
    <w:rsid w:val="00F93ECE"/>
    <w:rsid w:val="00F94217"/>
    <w:rsid w:val="00F96355"/>
    <w:rsid w:val="00F9690E"/>
    <w:rsid w:val="00F96F79"/>
    <w:rsid w:val="00FA07C3"/>
    <w:rsid w:val="00FA12FB"/>
    <w:rsid w:val="00FA2C30"/>
    <w:rsid w:val="00FA2FE8"/>
    <w:rsid w:val="00FA3FCB"/>
    <w:rsid w:val="00FA43CE"/>
    <w:rsid w:val="00FA48E5"/>
    <w:rsid w:val="00FA4FEF"/>
    <w:rsid w:val="00FA500F"/>
    <w:rsid w:val="00FA62AD"/>
    <w:rsid w:val="00FB2A49"/>
    <w:rsid w:val="00FB37DA"/>
    <w:rsid w:val="00FB4A39"/>
    <w:rsid w:val="00FB7103"/>
    <w:rsid w:val="00FB772B"/>
    <w:rsid w:val="00FB7768"/>
    <w:rsid w:val="00FC36D8"/>
    <w:rsid w:val="00FC48D4"/>
    <w:rsid w:val="00FC5951"/>
    <w:rsid w:val="00FC5BF2"/>
    <w:rsid w:val="00FC5E4B"/>
    <w:rsid w:val="00FD17CE"/>
    <w:rsid w:val="00FD2FB8"/>
    <w:rsid w:val="00FD4383"/>
    <w:rsid w:val="00FD5907"/>
    <w:rsid w:val="00FD7DB2"/>
    <w:rsid w:val="00FE0F01"/>
    <w:rsid w:val="00FE1129"/>
    <w:rsid w:val="00FE1BB7"/>
    <w:rsid w:val="00FE36F9"/>
    <w:rsid w:val="00FE4CE0"/>
    <w:rsid w:val="00FE62EC"/>
    <w:rsid w:val="00FE6409"/>
    <w:rsid w:val="00FE78E7"/>
    <w:rsid w:val="00FF0D3C"/>
    <w:rsid w:val="00FF2789"/>
    <w:rsid w:val="00FF29B2"/>
    <w:rsid w:val="00FF545D"/>
    <w:rsid w:val="00FF558C"/>
    <w:rsid w:val="00FF596A"/>
    <w:rsid w:val="00FF725F"/>
    <w:rsid w:val="00FF7309"/>
    <w:rsid w:val="00FF7538"/>
    <w:rsid w:val="01787946"/>
    <w:rsid w:val="01AA53FC"/>
    <w:rsid w:val="01C26BD0"/>
    <w:rsid w:val="023C15D2"/>
    <w:rsid w:val="0256755B"/>
    <w:rsid w:val="03101E00"/>
    <w:rsid w:val="03127926"/>
    <w:rsid w:val="03600692"/>
    <w:rsid w:val="036208AE"/>
    <w:rsid w:val="03B10EED"/>
    <w:rsid w:val="03BF3BDD"/>
    <w:rsid w:val="04153660"/>
    <w:rsid w:val="0446094A"/>
    <w:rsid w:val="05040A92"/>
    <w:rsid w:val="054C37D9"/>
    <w:rsid w:val="055A5F69"/>
    <w:rsid w:val="055F2BCB"/>
    <w:rsid w:val="05AD7DDA"/>
    <w:rsid w:val="05E83488"/>
    <w:rsid w:val="06283BF8"/>
    <w:rsid w:val="062F259D"/>
    <w:rsid w:val="0673692E"/>
    <w:rsid w:val="068E5516"/>
    <w:rsid w:val="074526C1"/>
    <w:rsid w:val="0755105D"/>
    <w:rsid w:val="07685224"/>
    <w:rsid w:val="077921F7"/>
    <w:rsid w:val="07BC1380"/>
    <w:rsid w:val="07BC2556"/>
    <w:rsid w:val="08002443"/>
    <w:rsid w:val="083E11BD"/>
    <w:rsid w:val="087150EF"/>
    <w:rsid w:val="08AD3BF8"/>
    <w:rsid w:val="08E51639"/>
    <w:rsid w:val="092E1232"/>
    <w:rsid w:val="095505E7"/>
    <w:rsid w:val="09776BE6"/>
    <w:rsid w:val="09AF6B15"/>
    <w:rsid w:val="09FE0C04"/>
    <w:rsid w:val="0A047D49"/>
    <w:rsid w:val="0A0F2E11"/>
    <w:rsid w:val="0AEE0C79"/>
    <w:rsid w:val="0AFC04C2"/>
    <w:rsid w:val="0B015E43"/>
    <w:rsid w:val="0B0B35D9"/>
    <w:rsid w:val="0B0C2505"/>
    <w:rsid w:val="0B1C7232"/>
    <w:rsid w:val="0B1C741B"/>
    <w:rsid w:val="0BCB720C"/>
    <w:rsid w:val="0BEC27B7"/>
    <w:rsid w:val="0C4B4C0A"/>
    <w:rsid w:val="0CC51EAD"/>
    <w:rsid w:val="0CD43E9E"/>
    <w:rsid w:val="0D221A76"/>
    <w:rsid w:val="0D272220"/>
    <w:rsid w:val="0D643474"/>
    <w:rsid w:val="0D7B617C"/>
    <w:rsid w:val="0D896A37"/>
    <w:rsid w:val="0D904F44"/>
    <w:rsid w:val="0E3F3599"/>
    <w:rsid w:val="0E835CD4"/>
    <w:rsid w:val="0ECE5567"/>
    <w:rsid w:val="0F033EF7"/>
    <w:rsid w:val="0F096081"/>
    <w:rsid w:val="0F4902DA"/>
    <w:rsid w:val="0F5F4682"/>
    <w:rsid w:val="0FA97864"/>
    <w:rsid w:val="0FD03043"/>
    <w:rsid w:val="0FF22B05"/>
    <w:rsid w:val="10125409"/>
    <w:rsid w:val="10130B2C"/>
    <w:rsid w:val="10280746"/>
    <w:rsid w:val="10B805CC"/>
    <w:rsid w:val="10C26E8F"/>
    <w:rsid w:val="110A37CD"/>
    <w:rsid w:val="111F7DDE"/>
    <w:rsid w:val="11614D5F"/>
    <w:rsid w:val="119671CE"/>
    <w:rsid w:val="11DD55A3"/>
    <w:rsid w:val="11DF4B0A"/>
    <w:rsid w:val="11FD68A0"/>
    <w:rsid w:val="121B7222"/>
    <w:rsid w:val="123373FF"/>
    <w:rsid w:val="12C16C73"/>
    <w:rsid w:val="12D71EE1"/>
    <w:rsid w:val="13070B2A"/>
    <w:rsid w:val="13163353"/>
    <w:rsid w:val="13497394"/>
    <w:rsid w:val="137C424A"/>
    <w:rsid w:val="13AB122B"/>
    <w:rsid w:val="13BF31B2"/>
    <w:rsid w:val="13D42FAA"/>
    <w:rsid w:val="143C2A55"/>
    <w:rsid w:val="14916DF2"/>
    <w:rsid w:val="14B7032D"/>
    <w:rsid w:val="14FD1D76"/>
    <w:rsid w:val="150E5968"/>
    <w:rsid w:val="1534197E"/>
    <w:rsid w:val="154B25BF"/>
    <w:rsid w:val="15545B7C"/>
    <w:rsid w:val="15D26710"/>
    <w:rsid w:val="15F22F5E"/>
    <w:rsid w:val="167F38BA"/>
    <w:rsid w:val="16C76E5E"/>
    <w:rsid w:val="16E0530F"/>
    <w:rsid w:val="17107D9E"/>
    <w:rsid w:val="17127A9D"/>
    <w:rsid w:val="177D157F"/>
    <w:rsid w:val="178C5AA1"/>
    <w:rsid w:val="17DC3F56"/>
    <w:rsid w:val="1819273B"/>
    <w:rsid w:val="183D0B4A"/>
    <w:rsid w:val="1869193F"/>
    <w:rsid w:val="18D53478"/>
    <w:rsid w:val="19762565"/>
    <w:rsid w:val="199C2C2C"/>
    <w:rsid w:val="19B4308D"/>
    <w:rsid w:val="19F141C4"/>
    <w:rsid w:val="1A18674C"/>
    <w:rsid w:val="1A1E585B"/>
    <w:rsid w:val="1A2641FA"/>
    <w:rsid w:val="1A4F2DB6"/>
    <w:rsid w:val="1A8A3DEE"/>
    <w:rsid w:val="1AB86D91"/>
    <w:rsid w:val="1AE57390"/>
    <w:rsid w:val="1AEC7B07"/>
    <w:rsid w:val="1BE0460E"/>
    <w:rsid w:val="1C255323"/>
    <w:rsid w:val="1C564F81"/>
    <w:rsid w:val="1C610C63"/>
    <w:rsid w:val="1C7B6F21"/>
    <w:rsid w:val="1D1D42AF"/>
    <w:rsid w:val="1D304123"/>
    <w:rsid w:val="1D3C18D5"/>
    <w:rsid w:val="1D7C3EC2"/>
    <w:rsid w:val="1DAA4ED3"/>
    <w:rsid w:val="1DBE6AD2"/>
    <w:rsid w:val="1DFB6BCB"/>
    <w:rsid w:val="1E8445B9"/>
    <w:rsid w:val="1EA355E9"/>
    <w:rsid w:val="1F882656"/>
    <w:rsid w:val="1F993DD3"/>
    <w:rsid w:val="1FB947B8"/>
    <w:rsid w:val="1FFE79E6"/>
    <w:rsid w:val="20260A5E"/>
    <w:rsid w:val="20350095"/>
    <w:rsid w:val="208E6C79"/>
    <w:rsid w:val="20901356"/>
    <w:rsid w:val="20FF4B0F"/>
    <w:rsid w:val="214E3C4C"/>
    <w:rsid w:val="21A25FE8"/>
    <w:rsid w:val="21BB1C7A"/>
    <w:rsid w:val="21FD1103"/>
    <w:rsid w:val="22294B4C"/>
    <w:rsid w:val="224551CB"/>
    <w:rsid w:val="22A131F9"/>
    <w:rsid w:val="22A44F20"/>
    <w:rsid w:val="22AA542E"/>
    <w:rsid w:val="2351194D"/>
    <w:rsid w:val="23DD436C"/>
    <w:rsid w:val="2403631E"/>
    <w:rsid w:val="2418246B"/>
    <w:rsid w:val="2435126F"/>
    <w:rsid w:val="248531FD"/>
    <w:rsid w:val="24DB0BA1"/>
    <w:rsid w:val="252B6033"/>
    <w:rsid w:val="25387269"/>
    <w:rsid w:val="25393FD3"/>
    <w:rsid w:val="253B1A94"/>
    <w:rsid w:val="257050AA"/>
    <w:rsid w:val="25A83616"/>
    <w:rsid w:val="25C04385"/>
    <w:rsid w:val="25E65608"/>
    <w:rsid w:val="26D47640"/>
    <w:rsid w:val="26E55C38"/>
    <w:rsid w:val="270C275B"/>
    <w:rsid w:val="270D2A3E"/>
    <w:rsid w:val="27532138"/>
    <w:rsid w:val="27B92902"/>
    <w:rsid w:val="27BE4912"/>
    <w:rsid w:val="27C44E90"/>
    <w:rsid w:val="27D13FB7"/>
    <w:rsid w:val="27DC212D"/>
    <w:rsid w:val="28335AC5"/>
    <w:rsid w:val="284D1694"/>
    <w:rsid w:val="28976054"/>
    <w:rsid w:val="298211E4"/>
    <w:rsid w:val="29E26DED"/>
    <w:rsid w:val="29E51041"/>
    <w:rsid w:val="2A4B3E74"/>
    <w:rsid w:val="2A6428AE"/>
    <w:rsid w:val="2A8329A5"/>
    <w:rsid w:val="2ABD55D1"/>
    <w:rsid w:val="2AD92954"/>
    <w:rsid w:val="2B434711"/>
    <w:rsid w:val="2BD10C26"/>
    <w:rsid w:val="2BE12C7F"/>
    <w:rsid w:val="2C020DE4"/>
    <w:rsid w:val="2C1719AC"/>
    <w:rsid w:val="2C4633EA"/>
    <w:rsid w:val="2E0D4DC4"/>
    <w:rsid w:val="2E334A71"/>
    <w:rsid w:val="2E612758"/>
    <w:rsid w:val="2E95172B"/>
    <w:rsid w:val="2EBA6F40"/>
    <w:rsid w:val="2F5C1DA5"/>
    <w:rsid w:val="2F6741DD"/>
    <w:rsid w:val="2F9141C7"/>
    <w:rsid w:val="2FB63264"/>
    <w:rsid w:val="2FB83480"/>
    <w:rsid w:val="2FBC4684"/>
    <w:rsid w:val="2FF124EE"/>
    <w:rsid w:val="3033388B"/>
    <w:rsid w:val="30BA044C"/>
    <w:rsid w:val="30E233DD"/>
    <w:rsid w:val="30F1626C"/>
    <w:rsid w:val="311F12DD"/>
    <w:rsid w:val="31584276"/>
    <w:rsid w:val="31A83080"/>
    <w:rsid w:val="31D151C4"/>
    <w:rsid w:val="329C5588"/>
    <w:rsid w:val="32BA12BD"/>
    <w:rsid w:val="32D700C1"/>
    <w:rsid w:val="338B44B0"/>
    <w:rsid w:val="33FE78CF"/>
    <w:rsid w:val="34733E19"/>
    <w:rsid w:val="349A13A6"/>
    <w:rsid w:val="35822CCC"/>
    <w:rsid w:val="365E3771"/>
    <w:rsid w:val="36CB1BB7"/>
    <w:rsid w:val="36EB2464"/>
    <w:rsid w:val="372C4753"/>
    <w:rsid w:val="379320DC"/>
    <w:rsid w:val="37F731B1"/>
    <w:rsid w:val="38471397"/>
    <w:rsid w:val="395D6C59"/>
    <w:rsid w:val="398B39B3"/>
    <w:rsid w:val="39BA6046"/>
    <w:rsid w:val="39BD4003"/>
    <w:rsid w:val="39DF785B"/>
    <w:rsid w:val="3A316EDF"/>
    <w:rsid w:val="3B320DAC"/>
    <w:rsid w:val="3B332A67"/>
    <w:rsid w:val="3B50220D"/>
    <w:rsid w:val="3B6F1736"/>
    <w:rsid w:val="3BA50630"/>
    <w:rsid w:val="3BFF09AF"/>
    <w:rsid w:val="3C5336E3"/>
    <w:rsid w:val="3C7834B4"/>
    <w:rsid w:val="3C7B7D0F"/>
    <w:rsid w:val="3CE5500C"/>
    <w:rsid w:val="3D1E504B"/>
    <w:rsid w:val="3D720AE4"/>
    <w:rsid w:val="3D734E6A"/>
    <w:rsid w:val="3D7F2BFD"/>
    <w:rsid w:val="3E4A031F"/>
    <w:rsid w:val="3E4E5573"/>
    <w:rsid w:val="3E894239"/>
    <w:rsid w:val="3ED6747E"/>
    <w:rsid w:val="3EF47905"/>
    <w:rsid w:val="3F2F4DE1"/>
    <w:rsid w:val="3F3B19D7"/>
    <w:rsid w:val="3F76496D"/>
    <w:rsid w:val="40432BB8"/>
    <w:rsid w:val="4046605F"/>
    <w:rsid w:val="4050230D"/>
    <w:rsid w:val="406832D3"/>
    <w:rsid w:val="40716B33"/>
    <w:rsid w:val="40905D53"/>
    <w:rsid w:val="40F7352C"/>
    <w:rsid w:val="41FE1996"/>
    <w:rsid w:val="42316552"/>
    <w:rsid w:val="42613D7B"/>
    <w:rsid w:val="42890CAC"/>
    <w:rsid w:val="42F21EE8"/>
    <w:rsid w:val="43201F99"/>
    <w:rsid w:val="43655275"/>
    <w:rsid w:val="43670FED"/>
    <w:rsid w:val="436B1FA1"/>
    <w:rsid w:val="4379487C"/>
    <w:rsid w:val="43CA10CC"/>
    <w:rsid w:val="4476700E"/>
    <w:rsid w:val="44AE49FA"/>
    <w:rsid w:val="44C91833"/>
    <w:rsid w:val="44EB4881"/>
    <w:rsid w:val="44F64632"/>
    <w:rsid w:val="44F87729"/>
    <w:rsid w:val="45A04342"/>
    <w:rsid w:val="45CC116E"/>
    <w:rsid w:val="45ED68FD"/>
    <w:rsid w:val="46150729"/>
    <w:rsid w:val="46893247"/>
    <w:rsid w:val="46A46A6A"/>
    <w:rsid w:val="46D67190"/>
    <w:rsid w:val="47F81D88"/>
    <w:rsid w:val="480A3595"/>
    <w:rsid w:val="48460B79"/>
    <w:rsid w:val="48BC1AF5"/>
    <w:rsid w:val="48F3787E"/>
    <w:rsid w:val="48FC21D7"/>
    <w:rsid w:val="49372DE2"/>
    <w:rsid w:val="496F29A9"/>
    <w:rsid w:val="497156D2"/>
    <w:rsid w:val="49802887"/>
    <w:rsid w:val="49C03134"/>
    <w:rsid w:val="49EC224C"/>
    <w:rsid w:val="49FE31F4"/>
    <w:rsid w:val="4A015EC5"/>
    <w:rsid w:val="4A037FCD"/>
    <w:rsid w:val="4A47654A"/>
    <w:rsid w:val="4B2477C4"/>
    <w:rsid w:val="4B5736F5"/>
    <w:rsid w:val="4B9E5D19"/>
    <w:rsid w:val="4BBA0448"/>
    <w:rsid w:val="4C854292"/>
    <w:rsid w:val="4C8E681B"/>
    <w:rsid w:val="4CF80F08"/>
    <w:rsid w:val="4CFB09F8"/>
    <w:rsid w:val="4D381304"/>
    <w:rsid w:val="4D3A43E4"/>
    <w:rsid w:val="4D583754"/>
    <w:rsid w:val="4D7B7443"/>
    <w:rsid w:val="4DB43081"/>
    <w:rsid w:val="4DF47B3A"/>
    <w:rsid w:val="4E21470A"/>
    <w:rsid w:val="4E5F4572"/>
    <w:rsid w:val="4EA50C1B"/>
    <w:rsid w:val="4F0C67C1"/>
    <w:rsid w:val="4F213C0B"/>
    <w:rsid w:val="502B6476"/>
    <w:rsid w:val="50517CE7"/>
    <w:rsid w:val="50DE59B6"/>
    <w:rsid w:val="50F57014"/>
    <w:rsid w:val="513D147E"/>
    <w:rsid w:val="513D6C5E"/>
    <w:rsid w:val="51491D32"/>
    <w:rsid w:val="523849DA"/>
    <w:rsid w:val="52443186"/>
    <w:rsid w:val="526C3372"/>
    <w:rsid w:val="52CD38B5"/>
    <w:rsid w:val="531A39FC"/>
    <w:rsid w:val="535B5D4C"/>
    <w:rsid w:val="54A27CF2"/>
    <w:rsid w:val="54DD775A"/>
    <w:rsid w:val="553E660A"/>
    <w:rsid w:val="555D5D57"/>
    <w:rsid w:val="55F127EE"/>
    <w:rsid w:val="55F93BD0"/>
    <w:rsid w:val="56010E2D"/>
    <w:rsid w:val="5606196D"/>
    <w:rsid w:val="56636C27"/>
    <w:rsid w:val="56CF1E2C"/>
    <w:rsid w:val="572A6162"/>
    <w:rsid w:val="573A5BE4"/>
    <w:rsid w:val="57810267"/>
    <w:rsid w:val="578E7293"/>
    <w:rsid w:val="579E19FA"/>
    <w:rsid w:val="57FE7AA2"/>
    <w:rsid w:val="58095469"/>
    <w:rsid w:val="582067FD"/>
    <w:rsid w:val="58CE2AC0"/>
    <w:rsid w:val="59197FA0"/>
    <w:rsid w:val="59221873"/>
    <w:rsid w:val="592A0F3C"/>
    <w:rsid w:val="59FD190B"/>
    <w:rsid w:val="5A4F0EF0"/>
    <w:rsid w:val="5AA51AA3"/>
    <w:rsid w:val="5AD36B10"/>
    <w:rsid w:val="5B0D3DD0"/>
    <w:rsid w:val="5B71052E"/>
    <w:rsid w:val="5B716236"/>
    <w:rsid w:val="5BD03C6D"/>
    <w:rsid w:val="5BE0081B"/>
    <w:rsid w:val="5BE72873"/>
    <w:rsid w:val="5BE74621"/>
    <w:rsid w:val="5BEC0B30"/>
    <w:rsid w:val="5C6C0FCA"/>
    <w:rsid w:val="5C79652E"/>
    <w:rsid w:val="5C8524F7"/>
    <w:rsid w:val="5CB63FF4"/>
    <w:rsid w:val="5CC22998"/>
    <w:rsid w:val="5CDD4E05"/>
    <w:rsid w:val="5D2F6CD3"/>
    <w:rsid w:val="5D3C6BEF"/>
    <w:rsid w:val="5E1611EE"/>
    <w:rsid w:val="5E8B5ACE"/>
    <w:rsid w:val="5EE720B8"/>
    <w:rsid w:val="5F347F67"/>
    <w:rsid w:val="5F4F0E5B"/>
    <w:rsid w:val="5F7226BC"/>
    <w:rsid w:val="5FDF67AD"/>
    <w:rsid w:val="60404AE2"/>
    <w:rsid w:val="60720D39"/>
    <w:rsid w:val="608C1C3B"/>
    <w:rsid w:val="60E8429D"/>
    <w:rsid w:val="611525EA"/>
    <w:rsid w:val="61191503"/>
    <w:rsid w:val="6129748A"/>
    <w:rsid w:val="613E5097"/>
    <w:rsid w:val="614451E9"/>
    <w:rsid w:val="61C12AD5"/>
    <w:rsid w:val="61D66893"/>
    <w:rsid w:val="61F246AD"/>
    <w:rsid w:val="623E3F79"/>
    <w:rsid w:val="629B0309"/>
    <w:rsid w:val="631657EC"/>
    <w:rsid w:val="63546CE0"/>
    <w:rsid w:val="644E6B5E"/>
    <w:rsid w:val="646D0464"/>
    <w:rsid w:val="646D2593"/>
    <w:rsid w:val="64D617AD"/>
    <w:rsid w:val="64DC490D"/>
    <w:rsid w:val="64F8789F"/>
    <w:rsid w:val="650642D5"/>
    <w:rsid w:val="6554084E"/>
    <w:rsid w:val="65E41BD1"/>
    <w:rsid w:val="66521231"/>
    <w:rsid w:val="66673233"/>
    <w:rsid w:val="667264C2"/>
    <w:rsid w:val="66B0004A"/>
    <w:rsid w:val="66E16111"/>
    <w:rsid w:val="671579DB"/>
    <w:rsid w:val="673E453B"/>
    <w:rsid w:val="676353B3"/>
    <w:rsid w:val="67D839B8"/>
    <w:rsid w:val="67E549DC"/>
    <w:rsid w:val="680F4F24"/>
    <w:rsid w:val="686C4470"/>
    <w:rsid w:val="68B67AA5"/>
    <w:rsid w:val="68B731E7"/>
    <w:rsid w:val="68E00BFE"/>
    <w:rsid w:val="694854D7"/>
    <w:rsid w:val="694C691C"/>
    <w:rsid w:val="697058FE"/>
    <w:rsid w:val="69780FAF"/>
    <w:rsid w:val="69870CD6"/>
    <w:rsid w:val="69F67EDF"/>
    <w:rsid w:val="6A005ECF"/>
    <w:rsid w:val="6A033A7C"/>
    <w:rsid w:val="6A20375A"/>
    <w:rsid w:val="6A295C74"/>
    <w:rsid w:val="6A3F5BD8"/>
    <w:rsid w:val="6A6D6639"/>
    <w:rsid w:val="6A8A7808"/>
    <w:rsid w:val="6A8D40E1"/>
    <w:rsid w:val="6AA50B96"/>
    <w:rsid w:val="6ACB22C2"/>
    <w:rsid w:val="6AF208ED"/>
    <w:rsid w:val="6AFF671E"/>
    <w:rsid w:val="6B012B64"/>
    <w:rsid w:val="6B3120A0"/>
    <w:rsid w:val="6B3B6738"/>
    <w:rsid w:val="6B4A5A0A"/>
    <w:rsid w:val="6B703894"/>
    <w:rsid w:val="6BBF1117"/>
    <w:rsid w:val="6BCE715D"/>
    <w:rsid w:val="6BD33D73"/>
    <w:rsid w:val="6BD34359"/>
    <w:rsid w:val="6CC7127C"/>
    <w:rsid w:val="6D12495D"/>
    <w:rsid w:val="6D6F2B0A"/>
    <w:rsid w:val="6DAF51FF"/>
    <w:rsid w:val="6DD26801"/>
    <w:rsid w:val="6E054A46"/>
    <w:rsid w:val="6E1E4AB4"/>
    <w:rsid w:val="6EB136C5"/>
    <w:rsid w:val="6F435BBB"/>
    <w:rsid w:val="6F61746A"/>
    <w:rsid w:val="6F836F24"/>
    <w:rsid w:val="6FCC3E6E"/>
    <w:rsid w:val="6FE426E6"/>
    <w:rsid w:val="702951B3"/>
    <w:rsid w:val="7060454A"/>
    <w:rsid w:val="70780EA7"/>
    <w:rsid w:val="70B52AE8"/>
    <w:rsid w:val="70F01D72"/>
    <w:rsid w:val="70F74D41"/>
    <w:rsid w:val="711315BD"/>
    <w:rsid w:val="715916C6"/>
    <w:rsid w:val="723637B5"/>
    <w:rsid w:val="725132DC"/>
    <w:rsid w:val="72670600"/>
    <w:rsid w:val="73186D0D"/>
    <w:rsid w:val="73207868"/>
    <w:rsid w:val="732857F3"/>
    <w:rsid w:val="738642CB"/>
    <w:rsid w:val="73AD7AA7"/>
    <w:rsid w:val="73B13A3B"/>
    <w:rsid w:val="74087220"/>
    <w:rsid w:val="74253AE1"/>
    <w:rsid w:val="7426655C"/>
    <w:rsid w:val="748D1686"/>
    <w:rsid w:val="75194C26"/>
    <w:rsid w:val="75410DEE"/>
    <w:rsid w:val="7555146B"/>
    <w:rsid w:val="758031D3"/>
    <w:rsid w:val="75C151B4"/>
    <w:rsid w:val="764C706A"/>
    <w:rsid w:val="769F02D4"/>
    <w:rsid w:val="76C577FD"/>
    <w:rsid w:val="76FB6D7B"/>
    <w:rsid w:val="77005040"/>
    <w:rsid w:val="774249AA"/>
    <w:rsid w:val="778938CE"/>
    <w:rsid w:val="77AB4115"/>
    <w:rsid w:val="77B94075"/>
    <w:rsid w:val="77BF249E"/>
    <w:rsid w:val="783A0BFB"/>
    <w:rsid w:val="786D1EFA"/>
    <w:rsid w:val="787B0173"/>
    <w:rsid w:val="78C40ADA"/>
    <w:rsid w:val="78F42089"/>
    <w:rsid w:val="79243DCA"/>
    <w:rsid w:val="79385817"/>
    <w:rsid w:val="797057FE"/>
    <w:rsid w:val="7A0D5743"/>
    <w:rsid w:val="7A4754AB"/>
    <w:rsid w:val="7A601D17"/>
    <w:rsid w:val="7AB14320"/>
    <w:rsid w:val="7ACC115A"/>
    <w:rsid w:val="7AD46261"/>
    <w:rsid w:val="7AEE7323"/>
    <w:rsid w:val="7B2F5245"/>
    <w:rsid w:val="7BCC13DE"/>
    <w:rsid w:val="7C171793"/>
    <w:rsid w:val="7CA53C3D"/>
    <w:rsid w:val="7CB41EA6"/>
    <w:rsid w:val="7CD204C6"/>
    <w:rsid w:val="7CD61CB4"/>
    <w:rsid w:val="7CE56AB5"/>
    <w:rsid w:val="7CF52871"/>
    <w:rsid w:val="7D2775A2"/>
    <w:rsid w:val="7D790DF2"/>
    <w:rsid w:val="7D7F24B4"/>
    <w:rsid w:val="7D803209"/>
    <w:rsid w:val="7E871972"/>
    <w:rsid w:val="7ED06D3F"/>
    <w:rsid w:val="7ED22AB7"/>
    <w:rsid w:val="7F402117"/>
    <w:rsid w:val="7F9574FB"/>
    <w:rsid w:val="7FCC39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3A5B944-445F-4104-80D4-D2F1AE09EF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adjustRightInd w:val="0"/>
      <w:snapToGrid w:val="0"/>
      <w:spacing w:line="360" w:lineRule="auto"/>
      <w:ind w:firstLineChars="200" w:firstLine="200"/>
      <w:jc w:val="both"/>
    </w:pPr>
    <w:rPr>
      <w:rFonts w:eastAsia="仿宋" w:cstheme="minorBidi"/>
      <w:kern w:val="2"/>
      <w:sz w:val="32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ind w:firstLineChars="0" w:firstLine="0"/>
      <w:outlineLvl w:val="0"/>
    </w:pPr>
    <w:rPr>
      <w:rFonts w:eastAsia="黑体"/>
      <w:bCs/>
      <w:kern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ind w:firstLineChars="0" w:firstLine="0"/>
      <w:outlineLvl w:val="1"/>
    </w:pPr>
    <w:rPr>
      <w:rFonts w:eastAsia="黑体" w:cstheme="majorBidi"/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Char"/>
    <w:uiPriority w:val="99"/>
    <w:semiHidden/>
    <w:unhideWhenUsed/>
    <w:qFormat/>
    <w:pPr>
      <w:jc w:val="left"/>
    </w:pPr>
    <w:rPr>
      <w:rFonts w:eastAsia="宋体" w:cs="Times New Roman"/>
      <w:szCs w:val="24"/>
    </w:rPr>
  </w:style>
  <w:style w:type="paragraph" w:styleId="a4">
    <w:name w:val="Date"/>
    <w:basedOn w:val="a"/>
    <w:next w:val="a"/>
    <w:link w:val="Char0"/>
    <w:uiPriority w:val="99"/>
    <w:semiHidden/>
    <w:unhideWhenUsed/>
    <w:qFormat/>
    <w:pPr>
      <w:ind w:leftChars="2500" w:left="100"/>
    </w:pPr>
  </w:style>
  <w:style w:type="paragraph" w:styleId="a5">
    <w:name w:val="Balloon Text"/>
    <w:basedOn w:val="a"/>
    <w:link w:val="Char1"/>
    <w:uiPriority w:val="99"/>
    <w:semiHidden/>
    <w:unhideWhenUsed/>
    <w:qFormat/>
    <w:rPr>
      <w:sz w:val="18"/>
      <w:szCs w:val="18"/>
    </w:rPr>
  </w:style>
  <w:style w:type="paragraph" w:styleId="a6">
    <w:name w:val="footer"/>
    <w:basedOn w:val="a"/>
    <w:link w:val="Char2"/>
    <w:uiPriority w:val="99"/>
    <w:unhideWhenUsed/>
    <w:qFormat/>
    <w:pPr>
      <w:tabs>
        <w:tab w:val="center" w:pos="4153"/>
        <w:tab w:val="right" w:pos="8306"/>
      </w:tabs>
      <w:jc w:val="left"/>
    </w:pPr>
    <w:rPr>
      <w:sz w:val="18"/>
      <w:szCs w:val="18"/>
    </w:rPr>
  </w:style>
  <w:style w:type="paragraph" w:styleId="a7">
    <w:name w:val="header"/>
    <w:basedOn w:val="a"/>
    <w:link w:val="Char3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paragraph" w:styleId="a8">
    <w:name w:val="Normal (Web)"/>
    <w:basedOn w:val="a"/>
    <w:uiPriority w:val="99"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9">
    <w:name w:val="annotation subject"/>
    <w:basedOn w:val="a3"/>
    <w:next w:val="a3"/>
    <w:link w:val="Char4"/>
    <w:uiPriority w:val="99"/>
    <w:semiHidden/>
    <w:unhideWhenUsed/>
    <w:qFormat/>
    <w:rPr>
      <w:rFonts w:asciiTheme="minorHAnsi" w:eastAsiaTheme="minorEastAsia" w:hAnsiTheme="minorHAnsi" w:cstheme="minorBidi"/>
      <w:b/>
      <w:bCs/>
      <w:szCs w:val="22"/>
    </w:rPr>
  </w:style>
  <w:style w:type="table" w:styleId="aa">
    <w:name w:val="Table Grid"/>
    <w:basedOn w:val="a1"/>
    <w:uiPriority w:val="99"/>
    <w:unhideWhenUsed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Emphasis"/>
    <w:basedOn w:val="a0"/>
    <w:uiPriority w:val="20"/>
    <w:qFormat/>
    <w:rPr>
      <w:i/>
      <w:iCs/>
    </w:rPr>
  </w:style>
  <w:style w:type="character" w:styleId="ac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Char3">
    <w:name w:val="页眉 Char"/>
    <w:basedOn w:val="a0"/>
    <w:link w:val="a7"/>
    <w:uiPriority w:val="99"/>
    <w:qFormat/>
    <w:rPr>
      <w:sz w:val="18"/>
      <w:szCs w:val="18"/>
    </w:rPr>
  </w:style>
  <w:style w:type="character" w:customStyle="1" w:styleId="Char2">
    <w:name w:val="页脚 Char"/>
    <w:basedOn w:val="a0"/>
    <w:link w:val="a6"/>
    <w:uiPriority w:val="99"/>
    <w:qFormat/>
    <w:rPr>
      <w:sz w:val="18"/>
      <w:szCs w:val="18"/>
    </w:rPr>
  </w:style>
  <w:style w:type="paragraph" w:customStyle="1" w:styleId="reader-word-layer">
    <w:name w:val="reader-word-layer"/>
    <w:basedOn w:val="a"/>
    <w:qFormat/>
    <w:pPr>
      <w:widowControl/>
      <w:spacing w:before="100" w:beforeAutospacing="1" w:after="100" w:afterAutospacing="1" w:line="240" w:lineRule="auto"/>
      <w:ind w:firstLineChars="0" w:firstLine="0"/>
      <w:jc w:val="center"/>
    </w:pPr>
    <w:rPr>
      <w:rFonts w:ascii="宋体" w:eastAsia="黑体" w:hAnsi="宋体" w:cs="宋体"/>
      <w:kern w:val="0"/>
      <w:sz w:val="28"/>
      <w:szCs w:val="24"/>
    </w:rPr>
  </w:style>
  <w:style w:type="character" w:customStyle="1" w:styleId="Char1">
    <w:name w:val="批注框文本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日期 Char"/>
    <w:basedOn w:val="a0"/>
    <w:link w:val="a4"/>
    <w:uiPriority w:val="99"/>
    <w:semiHidden/>
    <w:qFormat/>
    <w:rPr>
      <w:kern w:val="2"/>
      <w:sz w:val="21"/>
      <w:szCs w:val="22"/>
    </w:rPr>
  </w:style>
  <w:style w:type="paragraph" w:customStyle="1" w:styleId="ad">
    <w:name w:val="段"/>
    <w:qFormat/>
    <w:pPr>
      <w:tabs>
        <w:tab w:val="center" w:pos="4201"/>
        <w:tab w:val="right" w:leader="dot" w:pos="9298"/>
      </w:tabs>
      <w:autoSpaceDE w:val="0"/>
      <w:autoSpaceDN w:val="0"/>
      <w:ind w:firstLineChars="200" w:firstLine="420"/>
      <w:jc w:val="both"/>
    </w:pPr>
    <w:rPr>
      <w:rFonts w:ascii="宋体"/>
      <w:sz w:val="21"/>
    </w:rPr>
  </w:style>
  <w:style w:type="character" w:customStyle="1" w:styleId="style7">
    <w:name w:val="style7"/>
    <w:qFormat/>
  </w:style>
  <w:style w:type="character" w:customStyle="1" w:styleId="Char">
    <w:name w:val="批注文字 Char"/>
    <w:basedOn w:val="a0"/>
    <w:link w:val="a3"/>
    <w:qFormat/>
    <w:rPr>
      <w:kern w:val="2"/>
      <w:sz w:val="21"/>
      <w:szCs w:val="24"/>
    </w:rPr>
  </w:style>
  <w:style w:type="character" w:customStyle="1" w:styleId="Char5">
    <w:name w:val="段 Char"/>
    <w:basedOn w:val="a0"/>
    <w:qFormat/>
    <w:rPr>
      <w:rFonts w:ascii="宋体" w:eastAsia="黑体" w:hAnsi="宋体" w:cs="宋体" w:hint="eastAsia"/>
      <w:sz w:val="28"/>
    </w:rPr>
  </w:style>
  <w:style w:type="character" w:customStyle="1" w:styleId="style71">
    <w:name w:val="style71"/>
    <w:basedOn w:val="a0"/>
    <w:qFormat/>
    <w:rPr>
      <w:sz w:val="21"/>
      <w:szCs w:val="21"/>
    </w:rPr>
  </w:style>
  <w:style w:type="character" w:customStyle="1" w:styleId="Char4">
    <w:name w:val="批注主题 Char"/>
    <w:basedOn w:val="Char"/>
    <w:link w:val="a9"/>
    <w:uiPriority w:val="99"/>
    <w:semiHidden/>
    <w:qFormat/>
    <w:rPr>
      <w:rFonts w:asciiTheme="minorHAnsi" w:eastAsiaTheme="minorEastAsia" w:hAnsiTheme="minorHAnsi" w:cstheme="minorBidi"/>
      <w:b/>
      <w:bCs/>
      <w:kern w:val="2"/>
      <w:sz w:val="21"/>
      <w:szCs w:val="22"/>
    </w:rPr>
  </w:style>
  <w:style w:type="character" w:customStyle="1" w:styleId="1Char">
    <w:name w:val="标题 1 Char"/>
    <w:basedOn w:val="a0"/>
    <w:link w:val="1"/>
    <w:uiPriority w:val="9"/>
    <w:qFormat/>
    <w:rPr>
      <w:rFonts w:eastAsia="黑体" w:cstheme="minorBidi"/>
      <w:bCs/>
      <w:kern w:val="44"/>
      <w:sz w:val="32"/>
      <w:szCs w:val="44"/>
    </w:rPr>
  </w:style>
  <w:style w:type="character" w:customStyle="1" w:styleId="2Char">
    <w:name w:val="标题 2 Char"/>
    <w:basedOn w:val="a0"/>
    <w:link w:val="2"/>
    <w:uiPriority w:val="9"/>
    <w:qFormat/>
    <w:rPr>
      <w:rFonts w:eastAsia="黑体" w:cstheme="majorBidi"/>
      <w:bCs/>
      <w:kern w:val="2"/>
      <w:sz w:val="32"/>
      <w:szCs w:val="32"/>
    </w:rPr>
  </w:style>
  <w:style w:type="paragraph" w:customStyle="1" w:styleId="10">
    <w:name w:val="修订1"/>
    <w:hidden/>
    <w:uiPriority w:val="99"/>
    <w:semiHidden/>
    <w:qFormat/>
    <w:rPr>
      <w:rFonts w:eastAsia="仿宋" w:cstheme="minorBidi"/>
      <w:kern w:val="2"/>
      <w:sz w:val="32"/>
      <w:szCs w:val="22"/>
    </w:rPr>
  </w:style>
  <w:style w:type="paragraph" w:customStyle="1" w:styleId="20">
    <w:name w:val="修订2"/>
    <w:hidden/>
    <w:uiPriority w:val="99"/>
    <w:semiHidden/>
    <w:qFormat/>
    <w:rPr>
      <w:rFonts w:eastAsia="仿宋" w:cstheme="minorBidi"/>
      <w:kern w:val="2"/>
      <w:sz w:val="32"/>
      <w:szCs w:val="22"/>
    </w:rPr>
  </w:style>
  <w:style w:type="paragraph" w:styleId="ae">
    <w:name w:val="List Paragraph"/>
    <w:basedOn w:val="a"/>
    <w:uiPriority w:val="99"/>
    <w:qFormat/>
    <w:pPr>
      <w:ind w:firstLine="420"/>
    </w:pPr>
  </w:style>
  <w:style w:type="paragraph" w:customStyle="1" w:styleId="3">
    <w:name w:val="修订3"/>
    <w:hidden/>
    <w:uiPriority w:val="99"/>
    <w:semiHidden/>
    <w:qFormat/>
    <w:rPr>
      <w:rFonts w:eastAsia="仿宋" w:cstheme="minorBidi"/>
      <w:kern w:val="2"/>
      <w:sz w:val="3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76" Type="http://schemas.openxmlformats.org/officeDocument/2006/relationships/image" Target="media/image69.png"/><Relationship Id="rId84" Type="http://schemas.openxmlformats.org/officeDocument/2006/relationships/footer" Target="footer1.xml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footer" Target="footer3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header" Target="header1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header" Target="header2.xml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黑体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宋体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16F53D-F3F9-4838-893C-D5ED5DB56B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21108</TotalTime>
  <Pages>23</Pages>
  <Words>711</Words>
  <Characters>4056</Characters>
  <Application>Microsoft Office Word</Application>
  <DocSecurity>0</DocSecurity>
  <Lines>33</Lines>
  <Paragraphs>9</Paragraphs>
  <ScaleCrop>false</ScaleCrop>
  <Company>微软中国</Company>
  <LinksUpToDate>false</LinksUpToDate>
  <CharactersWithSpaces>4758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马雪</cp:lastModifiedBy>
  <cp:revision>534</cp:revision>
  <cp:lastPrinted>2024-11-13T01:34:00Z</cp:lastPrinted>
  <dcterms:created xsi:type="dcterms:W3CDTF">2023-10-19T09:39:00Z</dcterms:created>
  <dcterms:modified xsi:type="dcterms:W3CDTF">2025-03-21T06:36:00Z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6686EE77E74341BFA2973E70590D6362_13</vt:lpwstr>
  </property>
  <property fmtid="{D5CDD505-2E9C-101B-9397-08002B2CF9AE}" pid="4" name="KSOTemplateDocerSaveRecord">
    <vt:lpwstr>eyJoZGlkIjoiZjg0ZTdkMzYxMmE3ZDM4MDNhOTIyMjU3Y2Q2OGNhNDgiLCJ1c2VySWQiOiI1OTc5NTE1NDUifQ==</vt:lpwstr>
  </property>
</Properties>
</file>