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547" w:rsidRPr="00FC4280" w:rsidRDefault="00FB6547" w:rsidP="00AD6425">
      <w:pPr>
        <w:pStyle w:val="1"/>
        <w:spacing w:beforeLines="50" w:afterLines="50" w:line="400" w:lineRule="atLeast"/>
        <w:ind w:left="357" w:firstLineChars="0" w:firstLine="0"/>
        <w:contextualSpacing/>
        <w:jc w:val="distribute"/>
        <w:rPr>
          <w:rFonts w:eastAsia="黑体"/>
          <w:sz w:val="44"/>
          <w:szCs w:val="44"/>
        </w:rPr>
      </w:pPr>
    </w:p>
    <w:p w:rsidR="005A52FD" w:rsidRDefault="00D50693" w:rsidP="00AD6425">
      <w:pPr>
        <w:pStyle w:val="1"/>
        <w:spacing w:beforeLines="50" w:afterLines="50" w:line="400" w:lineRule="atLeast"/>
        <w:ind w:left="357" w:firstLineChars="0" w:firstLine="0"/>
        <w:contextualSpacing/>
        <w:jc w:val="distribute"/>
        <w:rPr>
          <w:rFonts w:eastAsia="黑体"/>
          <w:sz w:val="48"/>
          <w:szCs w:val="48"/>
        </w:rPr>
      </w:pPr>
      <w:r w:rsidRPr="00FC4280">
        <w:rPr>
          <w:rFonts w:eastAsia="黑体" w:hAnsi="黑体"/>
          <w:sz w:val="48"/>
          <w:szCs w:val="48"/>
        </w:rPr>
        <w:t>绿色食品生产操作规程</w:t>
      </w:r>
    </w:p>
    <w:p w:rsidR="005A52FD" w:rsidRDefault="00D50693" w:rsidP="00AD6425">
      <w:pPr>
        <w:pStyle w:val="1"/>
        <w:spacing w:beforeLines="50" w:afterLines="50" w:line="400" w:lineRule="atLeast"/>
        <w:ind w:left="357" w:firstLineChars="0" w:firstLine="0"/>
        <w:contextualSpacing/>
        <w:jc w:val="right"/>
        <w:rPr>
          <w:rFonts w:eastAsia="黑体"/>
          <w:sz w:val="28"/>
          <w:szCs w:val="28"/>
        </w:rPr>
      </w:pPr>
      <w:r w:rsidRPr="00FC4280">
        <w:rPr>
          <w:rFonts w:eastAsia="黑体"/>
          <w:sz w:val="28"/>
          <w:szCs w:val="28"/>
        </w:rPr>
        <w:t>LB/T</w:t>
      </w:r>
      <w:r w:rsidR="00AD6425">
        <w:rPr>
          <w:rFonts w:eastAsia="黑体" w:hint="eastAsia"/>
          <w:sz w:val="28"/>
          <w:szCs w:val="28"/>
        </w:rPr>
        <w:t xml:space="preserve"> 173-</w:t>
      </w:r>
      <w:r w:rsidRPr="00FC4280">
        <w:rPr>
          <w:rFonts w:eastAsia="黑体"/>
          <w:sz w:val="28"/>
          <w:szCs w:val="28"/>
        </w:rPr>
        <w:t>20</w:t>
      </w:r>
      <w:r w:rsidR="00AD6425">
        <w:rPr>
          <w:rFonts w:eastAsia="黑体" w:hint="eastAsia"/>
          <w:sz w:val="28"/>
          <w:szCs w:val="28"/>
        </w:rPr>
        <w:t>21</w:t>
      </w:r>
    </w:p>
    <w:p w:rsidR="005A52FD" w:rsidRDefault="009B3160" w:rsidP="00AD6425">
      <w:pPr>
        <w:pStyle w:val="1"/>
        <w:spacing w:beforeLines="50" w:afterLines="50" w:line="400" w:lineRule="atLeast"/>
        <w:ind w:left="357" w:firstLineChars="0" w:firstLine="0"/>
        <w:contextualSpacing/>
        <w:jc w:val="right"/>
        <w:rPr>
          <w:rFonts w:eastAsia="黑体"/>
          <w:sz w:val="28"/>
          <w:szCs w:val="28"/>
        </w:rPr>
      </w:pPr>
      <w:r w:rsidRPr="009B3160">
        <w:pict>
          <v:shapetype id="_x0000_t32" coordsize="21600,21600" o:spt="32" o:oned="t" path="m,l21600,21600e" filled="f">
            <v:path arrowok="t" fillok="f" o:connecttype="none"/>
            <o:lock v:ext="edit" shapetype="t"/>
          </v:shapetype>
          <v:shape id="自选图形 2" o:spid="_x0000_s1026" type="#_x0000_t32" style="position:absolute;left:0;text-align:left;margin-left:12.6pt;margin-top:6pt;width:407.4pt;height:0;z-index:251657216"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hrfQNQAAAAIAQAADwAAAAAAAAABACAAAAAiAAAAZHJzL2Rvd25yZXYueG1sUEsB&#10;AhQAFAAAAAgAh07iQMcsONf5AQAA8QMAAA4AAAAAAAAAAQAgAAAAIwEAAGRycy9lMm9Eb2MueG1s&#10;UEsFBgAAAAAGAAYAWQEAAI4FAAAAAA==&#10;"/>
        </w:pict>
      </w: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D50693" w:rsidP="00AD6425">
      <w:pPr>
        <w:pStyle w:val="1"/>
        <w:spacing w:beforeLines="50" w:afterLines="50" w:line="360" w:lineRule="auto"/>
        <w:ind w:left="357" w:firstLineChars="0" w:firstLine="0"/>
        <w:contextualSpacing/>
        <w:jc w:val="center"/>
        <w:rPr>
          <w:rFonts w:eastAsia="黑体"/>
          <w:sz w:val="48"/>
          <w:szCs w:val="48"/>
        </w:rPr>
      </w:pPr>
      <w:r w:rsidRPr="00FC4280">
        <w:rPr>
          <w:rFonts w:eastAsia="黑体" w:hAnsi="黑体"/>
          <w:sz w:val="48"/>
          <w:szCs w:val="48"/>
        </w:rPr>
        <w:t>中原地区</w:t>
      </w:r>
    </w:p>
    <w:p w:rsidR="005A52FD" w:rsidRDefault="005A52FD" w:rsidP="00AD6425">
      <w:pPr>
        <w:pStyle w:val="1"/>
        <w:spacing w:beforeLines="50" w:afterLines="50" w:line="360" w:lineRule="auto"/>
        <w:ind w:left="357" w:firstLineChars="0" w:firstLine="0"/>
        <w:contextualSpacing/>
        <w:jc w:val="center"/>
        <w:rPr>
          <w:rFonts w:eastAsia="黑体"/>
          <w:sz w:val="48"/>
          <w:szCs w:val="48"/>
        </w:rPr>
      </w:pPr>
    </w:p>
    <w:p w:rsidR="005A52FD" w:rsidRDefault="00D50693" w:rsidP="00AD6425">
      <w:pPr>
        <w:pStyle w:val="1"/>
        <w:spacing w:beforeLines="50" w:afterLines="50" w:line="360" w:lineRule="auto"/>
        <w:ind w:left="357" w:firstLineChars="0" w:firstLine="0"/>
        <w:contextualSpacing/>
        <w:jc w:val="center"/>
        <w:rPr>
          <w:rFonts w:eastAsia="黑体"/>
          <w:sz w:val="48"/>
          <w:szCs w:val="48"/>
        </w:rPr>
      </w:pPr>
      <w:r w:rsidRPr="00FC4280">
        <w:rPr>
          <w:rFonts w:eastAsia="黑体" w:hAnsi="黑体"/>
          <w:sz w:val="48"/>
          <w:szCs w:val="48"/>
        </w:rPr>
        <w:t>绿色食品拱棚马铃薯生产操作规程</w:t>
      </w: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AD6425" w:rsidP="00AD6425">
      <w:pPr>
        <w:pStyle w:val="1"/>
        <w:spacing w:beforeLines="50" w:afterLines="50" w:line="400" w:lineRule="atLeast"/>
        <w:ind w:left="357" w:firstLineChars="0" w:firstLine="0"/>
        <w:contextualSpacing/>
        <w:jc w:val="left"/>
        <w:rPr>
          <w:rFonts w:eastAsia="黑体"/>
          <w:sz w:val="28"/>
          <w:szCs w:val="28"/>
        </w:rPr>
      </w:pPr>
      <w:r>
        <w:rPr>
          <w:rFonts w:eastAsia="黑体"/>
          <w:sz w:val="28"/>
          <w:szCs w:val="28"/>
        </w:rPr>
        <w:t>2021-09-26</w:t>
      </w:r>
      <w:r w:rsidR="00D50693" w:rsidRPr="00FC4280">
        <w:rPr>
          <w:rFonts w:eastAsia="黑体" w:hAnsi="黑体"/>
          <w:sz w:val="28"/>
          <w:szCs w:val="28"/>
        </w:rPr>
        <w:t>发布</w:t>
      </w:r>
      <w:r w:rsidR="00D50693" w:rsidRPr="00FC4280">
        <w:rPr>
          <w:rFonts w:eastAsia="黑体"/>
          <w:sz w:val="28"/>
          <w:szCs w:val="28"/>
        </w:rPr>
        <w:t xml:space="preserve">       </w:t>
      </w:r>
      <w:r>
        <w:rPr>
          <w:rFonts w:eastAsia="黑体" w:hint="eastAsia"/>
          <w:sz w:val="28"/>
          <w:szCs w:val="28"/>
        </w:rPr>
        <w:t xml:space="preserve">          </w:t>
      </w:r>
      <w:r w:rsidR="00D50693" w:rsidRPr="00FC4280">
        <w:rPr>
          <w:rFonts w:eastAsia="黑体"/>
          <w:sz w:val="28"/>
          <w:szCs w:val="28"/>
        </w:rPr>
        <w:t xml:space="preserve">      </w:t>
      </w:r>
      <w:r>
        <w:rPr>
          <w:rFonts w:eastAsia="黑体"/>
          <w:sz w:val="28"/>
          <w:szCs w:val="28"/>
        </w:rPr>
        <w:t>2021-</w:t>
      </w:r>
      <w:r>
        <w:rPr>
          <w:rFonts w:eastAsia="黑体" w:hint="eastAsia"/>
          <w:sz w:val="28"/>
          <w:szCs w:val="28"/>
        </w:rPr>
        <w:t>10</w:t>
      </w:r>
      <w:r>
        <w:rPr>
          <w:rFonts w:eastAsia="黑体"/>
          <w:sz w:val="28"/>
          <w:szCs w:val="28"/>
        </w:rPr>
        <w:t>-</w:t>
      </w:r>
      <w:r>
        <w:rPr>
          <w:rFonts w:eastAsia="黑体" w:hint="eastAsia"/>
          <w:sz w:val="28"/>
          <w:szCs w:val="28"/>
        </w:rPr>
        <w:t>01</w:t>
      </w:r>
      <w:r w:rsidR="00D50693" w:rsidRPr="00FC4280">
        <w:rPr>
          <w:rFonts w:eastAsia="黑体" w:hAnsi="黑体"/>
          <w:sz w:val="28"/>
          <w:szCs w:val="28"/>
        </w:rPr>
        <w:t>实施</w:t>
      </w:r>
    </w:p>
    <w:p w:rsidR="005A52FD" w:rsidRDefault="009B3160" w:rsidP="00AD6425">
      <w:pPr>
        <w:pStyle w:val="1"/>
        <w:spacing w:beforeLines="50" w:afterLines="50" w:line="400" w:lineRule="atLeast"/>
        <w:ind w:left="357" w:firstLineChars="0" w:firstLine="0"/>
        <w:contextualSpacing/>
        <w:jc w:val="left"/>
        <w:rPr>
          <w:rFonts w:eastAsia="黑体"/>
          <w:sz w:val="24"/>
          <w:szCs w:val="24"/>
        </w:rPr>
      </w:pPr>
      <w:r w:rsidRPr="009B3160">
        <w:pict>
          <v:shape id="自选图形 3" o:spid="_x0000_s1027" type="#_x0000_t32" style="position:absolute;left:0;text-align:left;margin-left:16.2pt;margin-top:9pt;width:382.2pt;height:1.2pt;z-index:25165824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Eai2kdcAAAAIAQAADwAAAAAAAAABACAAAAAiAAAAZHJzL2Rvd25yZXYu&#10;eG1sUEsBAhQAFAAAAAgAh07iQKFd2PX8AQAA9QMAAA4AAAAAAAAAAQAgAAAAJgEAAGRycy9lMm9E&#10;b2MueG1sUEsFBgAAAAAGAAYAWQEAAJQFAAAAAA==&#10;"/>
        </w:pict>
      </w:r>
    </w:p>
    <w:p w:rsidR="005A52FD" w:rsidRDefault="00D50693" w:rsidP="00AD6425">
      <w:pPr>
        <w:pStyle w:val="1"/>
        <w:spacing w:beforeLines="50" w:afterLines="50" w:line="400" w:lineRule="atLeast"/>
        <w:ind w:left="357" w:firstLineChars="0" w:firstLine="0"/>
        <w:contextualSpacing/>
        <w:jc w:val="center"/>
        <w:rPr>
          <w:rFonts w:eastAsia="黑体"/>
          <w:sz w:val="28"/>
          <w:szCs w:val="28"/>
        </w:rPr>
      </w:pPr>
      <w:r w:rsidRPr="00FC4280">
        <w:rPr>
          <w:rFonts w:eastAsia="华文中宋" w:hAnsi="华文中宋"/>
          <w:spacing w:val="71"/>
          <w:kern w:val="0"/>
          <w:sz w:val="32"/>
          <w:szCs w:val="32"/>
        </w:rPr>
        <w:t>中国绿色食品发展中</w:t>
      </w:r>
      <w:r w:rsidRPr="00FC4280">
        <w:rPr>
          <w:rFonts w:eastAsia="华文中宋" w:hAnsi="华文中宋"/>
          <w:spacing w:val="1"/>
          <w:kern w:val="0"/>
          <w:sz w:val="32"/>
          <w:szCs w:val="32"/>
        </w:rPr>
        <w:t>心</w:t>
      </w:r>
      <w:r w:rsidRPr="00FC4280">
        <w:rPr>
          <w:rFonts w:eastAsia="黑体" w:hAnsi="黑体"/>
          <w:sz w:val="28"/>
          <w:szCs w:val="28"/>
        </w:rPr>
        <w:t>发布</w:t>
      </w:r>
    </w:p>
    <w:p w:rsidR="005A52FD" w:rsidRDefault="005A52FD" w:rsidP="00AD6425">
      <w:pPr>
        <w:pStyle w:val="1"/>
        <w:spacing w:beforeLines="50" w:afterLines="50" w:line="400" w:lineRule="atLeast"/>
        <w:ind w:left="357" w:firstLineChars="0" w:firstLine="0"/>
        <w:contextualSpacing/>
        <w:jc w:val="center"/>
        <w:rPr>
          <w:rFonts w:eastAsia="黑体"/>
          <w:sz w:val="28"/>
          <w:szCs w:val="28"/>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D50693" w:rsidP="00AD6425">
      <w:pPr>
        <w:pStyle w:val="1"/>
        <w:spacing w:beforeLines="50" w:afterLines="50" w:line="400" w:lineRule="atLeast"/>
        <w:ind w:left="357" w:firstLineChars="0" w:firstLine="0"/>
        <w:contextualSpacing/>
        <w:jc w:val="center"/>
        <w:rPr>
          <w:rFonts w:eastAsia="黑体"/>
          <w:sz w:val="32"/>
          <w:szCs w:val="32"/>
        </w:rPr>
      </w:pPr>
      <w:r w:rsidRPr="00FC4280">
        <w:rPr>
          <w:rFonts w:eastAsia="黑体" w:hAnsi="黑体"/>
          <w:sz w:val="32"/>
          <w:szCs w:val="32"/>
        </w:rPr>
        <w:t>前言</w:t>
      </w: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Pr="0022771B" w:rsidRDefault="00D50693" w:rsidP="00AD6425">
      <w:pPr>
        <w:pStyle w:val="1"/>
        <w:spacing w:beforeLines="50" w:afterLines="50" w:line="360" w:lineRule="auto"/>
        <w:contextualSpacing/>
        <w:jc w:val="left"/>
      </w:pPr>
      <w:r w:rsidRPr="0022771B">
        <w:rPr>
          <w:rFonts w:hAnsi="宋体"/>
        </w:rPr>
        <w:t>本规程由中国绿色食品发展中心提出并归口。</w:t>
      </w:r>
    </w:p>
    <w:p w:rsidR="00FB6547" w:rsidRPr="0022771B" w:rsidRDefault="00D50693" w:rsidP="00AD6425">
      <w:pPr>
        <w:pStyle w:val="1"/>
        <w:spacing w:beforeLines="50" w:afterLines="50" w:line="360" w:lineRule="auto"/>
        <w:contextualSpacing/>
        <w:jc w:val="left"/>
      </w:pPr>
      <w:r w:rsidRPr="0022771B">
        <w:rPr>
          <w:rFonts w:hAnsi="宋体"/>
        </w:rPr>
        <w:t>本规程起草单位：河南省绿色食品发展中心、郑州市蔬菜研究所、安阳市农产品质量安全检测中心、新乡市农产品质量安全检测检验中心、</w:t>
      </w:r>
      <w:r w:rsidR="008C0836">
        <w:rPr>
          <w:rFonts w:hAnsi="宋体" w:hint="eastAsia"/>
        </w:rPr>
        <w:t>中国绿色食品发展中心、</w:t>
      </w:r>
      <w:r w:rsidRPr="0022771B">
        <w:rPr>
          <w:rFonts w:hAnsi="宋体"/>
        </w:rPr>
        <w:t>北京市农业绿色食品办公室、</w:t>
      </w:r>
      <w:r w:rsidR="00130417" w:rsidRPr="0022771B">
        <w:rPr>
          <w:rFonts w:hAnsi="宋体" w:hint="eastAsia"/>
        </w:rPr>
        <w:t>河北省农产品质量安全中心、</w:t>
      </w:r>
      <w:r w:rsidRPr="0022771B">
        <w:rPr>
          <w:rFonts w:hAnsi="宋体"/>
        </w:rPr>
        <w:t>安徽省农产品质量安全管理站、湖北省绿色食品管理办公室</w:t>
      </w:r>
      <w:r w:rsidR="00612555" w:rsidRPr="0022771B">
        <w:rPr>
          <w:rFonts w:hAnsi="宋体" w:hint="eastAsia"/>
        </w:rPr>
        <w:t>、</w:t>
      </w:r>
      <w:r w:rsidR="00130417" w:rsidRPr="0022771B">
        <w:rPr>
          <w:rFonts w:hAnsi="宋体" w:hint="eastAsia"/>
        </w:rPr>
        <w:t>江苏省绿色食品办公室、山东省绿色食品发展中心、天津市农业发展服务中心</w:t>
      </w:r>
      <w:r w:rsidR="00014066" w:rsidRPr="0022771B">
        <w:rPr>
          <w:rFonts w:hAnsi="宋体" w:hint="eastAsia"/>
        </w:rPr>
        <w:t>。</w:t>
      </w:r>
    </w:p>
    <w:p w:rsidR="005A52FD" w:rsidRPr="0022771B" w:rsidRDefault="00D50693" w:rsidP="00AD6425">
      <w:pPr>
        <w:pStyle w:val="1"/>
        <w:spacing w:beforeLines="50" w:afterLines="50" w:line="360" w:lineRule="auto"/>
        <w:contextualSpacing/>
        <w:jc w:val="left"/>
      </w:pPr>
      <w:r w:rsidRPr="0022771B">
        <w:rPr>
          <w:rFonts w:hAnsi="宋体"/>
        </w:rPr>
        <w:t>本规程主要起草人：</w:t>
      </w:r>
      <w:r w:rsidRPr="0022771B">
        <w:rPr>
          <w:rFonts w:hAnsi="宋体"/>
          <w:lang w:val="zh-CN"/>
        </w:rPr>
        <w:t>宋伟、吴焕章、崔超、</w:t>
      </w:r>
      <w:r w:rsidRPr="0022771B">
        <w:rPr>
          <w:rFonts w:hAnsi="宋体"/>
        </w:rPr>
        <w:t>郑军伟</w:t>
      </w:r>
      <w:r w:rsidRPr="0022771B">
        <w:rPr>
          <w:rFonts w:hAnsi="宋体"/>
          <w:lang w:val="zh-CN"/>
        </w:rPr>
        <w:t>、黄继勇、史俊华、何霞、胡森、胡英会、赵雅娴、陈焕丽、张晓静、</w:t>
      </w:r>
      <w:r w:rsidRPr="0022771B">
        <w:rPr>
          <w:rFonts w:hAnsi="宋体"/>
        </w:rPr>
        <w:t>黄雅凤、崔卫、</w:t>
      </w:r>
      <w:r w:rsidR="008C0836">
        <w:rPr>
          <w:rFonts w:hAnsi="宋体" w:hint="eastAsia"/>
        </w:rPr>
        <w:t>唐伟、</w:t>
      </w:r>
      <w:r w:rsidRPr="0022771B">
        <w:rPr>
          <w:rFonts w:hAnsi="宋体"/>
          <w:lang w:val="zh-CN"/>
        </w:rPr>
        <w:t>张乐、</w:t>
      </w:r>
      <w:r w:rsidR="00130417" w:rsidRPr="0022771B">
        <w:rPr>
          <w:rFonts w:hAnsi="宋体" w:hint="eastAsia"/>
          <w:lang w:val="zh-CN"/>
        </w:rPr>
        <w:t>杨朝晖、</w:t>
      </w:r>
      <w:r w:rsidRPr="0022771B">
        <w:rPr>
          <w:rFonts w:hAnsi="宋体"/>
          <w:lang w:val="zh-CN"/>
        </w:rPr>
        <w:t>谢陈国、周先竹</w:t>
      </w:r>
      <w:r w:rsidR="000C51F4" w:rsidRPr="0022771B">
        <w:rPr>
          <w:rFonts w:hAnsi="宋体" w:hint="eastAsia"/>
          <w:lang w:val="zh-CN"/>
        </w:rPr>
        <w:t>、</w:t>
      </w:r>
      <w:r w:rsidR="00130417" w:rsidRPr="0022771B">
        <w:rPr>
          <w:rFonts w:hAnsi="宋体" w:hint="eastAsia"/>
          <w:lang w:val="zh-CN"/>
        </w:rPr>
        <w:t>黄宜荣、刘娟、张鑫</w:t>
      </w:r>
      <w:r w:rsidRPr="0022771B">
        <w:rPr>
          <w:rFonts w:hAnsi="宋体"/>
          <w:lang w:val="zh-CN"/>
        </w:rPr>
        <w:t>。</w:t>
      </w:r>
    </w:p>
    <w:p w:rsidR="005A52FD" w:rsidRPr="0022771B" w:rsidRDefault="005A52FD" w:rsidP="00AD6425">
      <w:pPr>
        <w:pStyle w:val="1"/>
        <w:spacing w:beforeLines="50" w:afterLines="50" w:line="400" w:lineRule="atLeast"/>
        <w:ind w:firstLine="560"/>
        <w:contextualSpacing/>
        <w:jc w:val="left"/>
        <w:rPr>
          <w:sz w:val="28"/>
          <w:szCs w:val="28"/>
        </w:rPr>
      </w:pPr>
    </w:p>
    <w:p w:rsidR="005A52FD" w:rsidRPr="0022771B" w:rsidRDefault="005A52FD" w:rsidP="00AD6425">
      <w:pPr>
        <w:pStyle w:val="1"/>
        <w:spacing w:beforeLines="50" w:afterLines="50" w:line="400" w:lineRule="atLeast"/>
        <w:ind w:left="357" w:firstLineChars="0" w:firstLine="0"/>
        <w:contextualSpacing/>
        <w:rPr>
          <w:sz w:val="28"/>
          <w:szCs w:val="28"/>
        </w:rPr>
      </w:pPr>
    </w:p>
    <w:p w:rsidR="005A52FD" w:rsidRDefault="005A52FD" w:rsidP="00AD6425">
      <w:pPr>
        <w:pStyle w:val="1"/>
        <w:spacing w:beforeLines="50" w:afterLines="50" w:line="400" w:lineRule="atLeast"/>
        <w:ind w:firstLine="560"/>
        <w:contextualSpacing/>
        <w:jc w:val="left"/>
        <w:rPr>
          <w:sz w:val="28"/>
          <w:szCs w:val="28"/>
        </w:rPr>
      </w:pPr>
    </w:p>
    <w:p w:rsidR="005A52FD" w:rsidRDefault="005A52FD" w:rsidP="00AD6425">
      <w:pPr>
        <w:pStyle w:val="1"/>
        <w:spacing w:beforeLines="50" w:afterLines="50" w:line="400" w:lineRule="atLeast"/>
        <w:ind w:firstLine="560"/>
        <w:contextualSpacing/>
        <w:jc w:val="left"/>
        <w:rPr>
          <w:sz w:val="28"/>
          <w:szCs w:val="28"/>
        </w:rPr>
      </w:pPr>
    </w:p>
    <w:p w:rsidR="005A52FD" w:rsidRDefault="005A52FD" w:rsidP="00AD6425">
      <w:pPr>
        <w:pStyle w:val="1"/>
        <w:spacing w:beforeLines="50" w:afterLines="50" w:line="400" w:lineRule="atLeast"/>
        <w:ind w:firstLine="560"/>
        <w:contextualSpacing/>
        <w:jc w:val="left"/>
        <w:rPr>
          <w:sz w:val="28"/>
          <w:szCs w:val="28"/>
        </w:rPr>
      </w:pPr>
    </w:p>
    <w:p w:rsidR="005A52FD" w:rsidRDefault="005A52FD" w:rsidP="00AD6425">
      <w:pPr>
        <w:pStyle w:val="1"/>
        <w:spacing w:beforeLines="50" w:afterLines="50" w:line="400" w:lineRule="atLeast"/>
        <w:ind w:firstLine="560"/>
        <w:contextualSpacing/>
        <w:jc w:val="left"/>
        <w:rPr>
          <w:sz w:val="28"/>
          <w:szCs w:val="28"/>
        </w:rPr>
      </w:pPr>
    </w:p>
    <w:p w:rsidR="005A52FD" w:rsidRDefault="005A52FD" w:rsidP="00AD6425">
      <w:pPr>
        <w:pStyle w:val="1"/>
        <w:spacing w:beforeLines="50" w:afterLines="50" w:line="400" w:lineRule="atLeast"/>
        <w:ind w:firstLine="560"/>
        <w:contextualSpacing/>
        <w:jc w:val="left"/>
        <w:rPr>
          <w:sz w:val="28"/>
          <w:szCs w:val="28"/>
        </w:rPr>
      </w:pPr>
    </w:p>
    <w:p w:rsidR="005A52FD" w:rsidRDefault="005A52FD" w:rsidP="00AD6425">
      <w:pPr>
        <w:pStyle w:val="1"/>
        <w:spacing w:beforeLines="50" w:afterLines="50" w:line="400" w:lineRule="atLeast"/>
        <w:ind w:firstLine="560"/>
        <w:contextualSpacing/>
        <w:jc w:val="left"/>
        <w:rPr>
          <w:sz w:val="28"/>
          <w:szCs w:val="28"/>
        </w:rPr>
      </w:pPr>
    </w:p>
    <w:p w:rsidR="005A52FD" w:rsidRDefault="005A52FD" w:rsidP="00AD6425">
      <w:pPr>
        <w:pStyle w:val="1"/>
        <w:spacing w:beforeLines="50" w:afterLines="50" w:line="400" w:lineRule="atLeast"/>
        <w:ind w:firstLine="560"/>
        <w:contextualSpacing/>
        <w:jc w:val="left"/>
        <w:rPr>
          <w:sz w:val="28"/>
          <w:szCs w:val="28"/>
        </w:rPr>
      </w:pPr>
    </w:p>
    <w:p w:rsidR="005A52FD" w:rsidRDefault="005A52FD" w:rsidP="00AD6425">
      <w:pPr>
        <w:pStyle w:val="1"/>
        <w:spacing w:beforeLines="50" w:afterLines="50" w:line="400" w:lineRule="atLeast"/>
        <w:ind w:firstLine="560"/>
        <w:contextualSpacing/>
        <w:jc w:val="left"/>
        <w:rPr>
          <w:sz w:val="28"/>
          <w:szCs w:val="28"/>
        </w:rPr>
      </w:pPr>
      <w:bookmarkStart w:id="0" w:name="_GoBack"/>
      <w:bookmarkEnd w:id="0"/>
    </w:p>
    <w:p w:rsidR="005A52FD" w:rsidRDefault="005A52FD" w:rsidP="00AD6425">
      <w:pPr>
        <w:pStyle w:val="1"/>
        <w:spacing w:beforeLines="50" w:afterLines="50" w:line="400" w:lineRule="atLeast"/>
        <w:ind w:firstLine="560"/>
        <w:contextualSpacing/>
        <w:jc w:val="left"/>
        <w:rPr>
          <w:sz w:val="28"/>
          <w:szCs w:val="28"/>
        </w:rPr>
      </w:pPr>
    </w:p>
    <w:p w:rsidR="005A52FD" w:rsidRDefault="005A52FD" w:rsidP="00AD6425">
      <w:pPr>
        <w:pStyle w:val="1"/>
        <w:spacing w:beforeLines="50" w:afterLines="50" w:line="400" w:lineRule="atLeast"/>
        <w:ind w:firstLine="560"/>
        <w:contextualSpacing/>
        <w:jc w:val="left"/>
        <w:rPr>
          <w:sz w:val="28"/>
          <w:szCs w:val="28"/>
        </w:rPr>
      </w:pPr>
    </w:p>
    <w:p w:rsidR="005A52FD" w:rsidRDefault="005A52FD" w:rsidP="00AD6425">
      <w:pPr>
        <w:pStyle w:val="1"/>
        <w:spacing w:beforeLines="50" w:afterLines="50" w:line="400" w:lineRule="atLeast"/>
        <w:ind w:left="357" w:firstLineChars="0" w:firstLine="0"/>
        <w:contextualSpacing/>
        <w:jc w:val="center"/>
        <w:rPr>
          <w:rFonts w:eastAsia="黑体"/>
          <w:sz w:val="32"/>
          <w:szCs w:val="32"/>
        </w:rPr>
      </w:pPr>
    </w:p>
    <w:p w:rsidR="005A52FD" w:rsidRDefault="00D50693" w:rsidP="00AD6425">
      <w:pPr>
        <w:pStyle w:val="1"/>
        <w:spacing w:beforeLines="50" w:afterLines="50" w:line="360" w:lineRule="exact"/>
        <w:ind w:left="357" w:firstLineChars="0" w:firstLine="0"/>
        <w:contextualSpacing/>
        <w:jc w:val="center"/>
        <w:rPr>
          <w:rFonts w:eastAsia="黑体"/>
          <w:sz w:val="32"/>
          <w:szCs w:val="32"/>
        </w:rPr>
      </w:pPr>
      <w:r w:rsidRPr="00FC4280">
        <w:rPr>
          <w:rFonts w:eastAsia="黑体" w:hAnsi="黑体"/>
          <w:sz w:val="32"/>
          <w:szCs w:val="32"/>
        </w:rPr>
        <w:t>中原地区</w:t>
      </w:r>
    </w:p>
    <w:p w:rsidR="005A52FD" w:rsidRDefault="00D50693" w:rsidP="00AD6425">
      <w:pPr>
        <w:pStyle w:val="1"/>
        <w:spacing w:beforeLines="50" w:afterLines="50" w:line="360" w:lineRule="exact"/>
        <w:ind w:left="357" w:firstLineChars="0" w:firstLine="0"/>
        <w:contextualSpacing/>
        <w:jc w:val="center"/>
        <w:rPr>
          <w:rFonts w:eastAsia="黑体"/>
          <w:sz w:val="32"/>
          <w:szCs w:val="32"/>
        </w:rPr>
      </w:pPr>
      <w:r w:rsidRPr="00FC4280">
        <w:rPr>
          <w:rFonts w:eastAsia="黑体" w:hAnsi="黑体"/>
          <w:sz w:val="32"/>
          <w:szCs w:val="32"/>
        </w:rPr>
        <w:t>绿色食品拱棚马铃薯生产操作规程</w:t>
      </w:r>
    </w:p>
    <w:p w:rsidR="005A52FD" w:rsidRDefault="005A52FD" w:rsidP="00AD6425">
      <w:pPr>
        <w:pStyle w:val="1"/>
        <w:spacing w:beforeLines="50" w:afterLines="50" w:line="360" w:lineRule="exact"/>
        <w:ind w:left="357" w:firstLineChars="0" w:firstLine="0"/>
        <w:contextualSpacing/>
        <w:jc w:val="center"/>
        <w:rPr>
          <w:sz w:val="28"/>
          <w:szCs w:val="28"/>
        </w:rPr>
      </w:pPr>
    </w:p>
    <w:p w:rsidR="005A52FD" w:rsidRDefault="00D50693" w:rsidP="00AD6425">
      <w:pPr>
        <w:pStyle w:val="a0"/>
        <w:numPr>
          <w:ilvl w:val="0"/>
          <w:numId w:val="0"/>
        </w:numPr>
        <w:spacing w:beforeLines="50" w:afterLines="50" w:line="360" w:lineRule="exact"/>
        <w:rPr>
          <w:rFonts w:ascii="Times New Roman"/>
        </w:rPr>
      </w:pPr>
      <w:r w:rsidRPr="00FC4280">
        <w:rPr>
          <w:rFonts w:ascii="Times New Roman"/>
        </w:rPr>
        <w:t>1</w:t>
      </w:r>
      <w:r w:rsidRPr="00FC4280">
        <w:rPr>
          <w:rFonts w:ascii="Times New Roman"/>
        </w:rPr>
        <w:t>范围</w:t>
      </w:r>
    </w:p>
    <w:p w:rsidR="005A52FD" w:rsidRDefault="00D50693" w:rsidP="00AD6425">
      <w:pPr>
        <w:pStyle w:val="1"/>
        <w:spacing w:beforeLines="50" w:afterLines="50" w:line="400" w:lineRule="atLeast"/>
        <w:contextualSpacing/>
      </w:pPr>
      <w:r w:rsidRPr="00FC4280">
        <w:rPr>
          <w:rFonts w:hAnsi="宋体"/>
        </w:rPr>
        <w:t>本规程规定了中原地区绿色食品拱棚马铃薯的产地环境、品种选择、种薯处理、整地、播种、田间管理、采收、生产废弃物的处理、贮藏运输、生产档案管理。</w:t>
      </w:r>
    </w:p>
    <w:p w:rsidR="005A52FD" w:rsidRDefault="00D50693" w:rsidP="00AD6425">
      <w:pPr>
        <w:spacing w:beforeLines="50" w:afterLines="50" w:line="360" w:lineRule="exact"/>
        <w:ind w:firstLineChars="200" w:firstLine="420"/>
        <w:rPr>
          <w:rFonts w:ascii="Times New Roman" w:hAnsi="Times New Roman"/>
        </w:rPr>
      </w:pPr>
      <w:r w:rsidRPr="00FC4280">
        <w:rPr>
          <w:rFonts w:ascii="Times New Roman" w:hAnsi="宋体"/>
        </w:rPr>
        <w:t>本规程适用于北京、天津、河北、上海、江苏、安徽、山东、河南、湖北的绿色食品拱棚马铃薯的生产。</w:t>
      </w:r>
    </w:p>
    <w:p w:rsidR="005A52FD" w:rsidRDefault="00D50693" w:rsidP="00AD6425">
      <w:pPr>
        <w:pStyle w:val="a0"/>
        <w:numPr>
          <w:ilvl w:val="0"/>
          <w:numId w:val="0"/>
        </w:numPr>
        <w:spacing w:beforeLines="50" w:afterLines="50" w:line="360" w:lineRule="exact"/>
        <w:rPr>
          <w:rFonts w:ascii="Times New Roman"/>
        </w:rPr>
      </w:pPr>
      <w:r w:rsidRPr="00FC4280">
        <w:rPr>
          <w:rFonts w:ascii="Times New Roman"/>
        </w:rPr>
        <w:t>2</w:t>
      </w:r>
      <w:r w:rsidRPr="00FC4280">
        <w:rPr>
          <w:rFonts w:ascii="Times New Roman"/>
        </w:rPr>
        <w:t>规范性引用文件</w:t>
      </w:r>
    </w:p>
    <w:p w:rsidR="005A52FD" w:rsidRDefault="00D50693" w:rsidP="00AD6425">
      <w:pPr>
        <w:pStyle w:val="1"/>
        <w:spacing w:beforeLines="50" w:afterLines="50" w:line="360" w:lineRule="exact"/>
        <w:contextualSpacing/>
        <w:rPr>
          <w:color w:val="FF0000"/>
        </w:rPr>
      </w:pPr>
      <w:r w:rsidRPr="00FC4280">
        <w:rPr>
          <w:rFonts w:hAnsi="宋体"/>
        </w:rPr>
        <w:t>下列文件对于本文件的应用是必不可少的。凡是注日期的引用文件，仅注日期的版本适用于本文件。凡是不注日期的引用文件，其最新版本（包括所有的修改单）适用于本文件。</w:t>
      </w:r>
    </w:p>
    <w:p w:rsidR="005A52FD" w:rsidRDefault="00D50693" w:rsidP="00AD6425">
      <w:pPr>
        <w:pStyle w:val="1"/>
        <w:spacing w:beforeLines="50" w:afterLines="50" w:line="360" w:lineRule="exact"/>
        <w:contextualSpacing/>
        <w:rPr>
          <w:color w:val="FF0000"/>
        </w:rPr>
      </w:pPr>
      <w:r w:rsidRPr="00FC4280">
        <w:t xml:space="preserve">GB 18133 </w:t>
      </w:r>
      <w:r w:rsidRPr="00FC4280">
        <w:rPr>
          <w:rFonts w:hAnsi="宋体"/>
        </w:rPr>
        <w:t>马铃薯脱毒种薯</w:t>
      </w:r>
    </w:p>
    <w:p w:rsidR="005A52FD" w:rsidRDefault="00D50693" w:rsidP="00AD6425">
      <w:pPr>
        <w:pStyle w:val="1"/>
        <w:spacing w:beforeLines="50" w:afterLines="50" w:line="360" w:lineRule="exact"/>
        <w:contextualSpacing/>
      </w:pPr>
      <w:r w:rsidRPr="00FC4280">
        <w:t xml:space="preserve">NY/T 391 </w:t>
      </w:r>
      <w:r w:rsidRPr="00FC4280">
        <w:rPr>
          <w:rFonts w:hAnsi="宋体"/>
        </w:rPr>
        <w:t>绿色食品产地环境质量</w:t>
      </w:r>
    </w:p>
    <w:p w:rsidR="005A52FD" w:rsidRDefault="00D50693" w:rsidP="00AD6425">
      <w:pPr>
        <w:pStyle w:val="1"/>
        <w:spacing w:beforeLines="50" w:afterLines="50" w:line="360" w:lineRule="exact"/>
        <w:contextualSpacing/>
      </w:pPr>
      <w:r w:rsidRPr="00FC4280">
        <w:t xml:space="preserve">NY/T 393 </w:t>
      </w:r>
      <w:r w:rsidRPr="00FC4280">
        <w:rPr>
          <w:rFonts w:hAnsi="宋体"/>
        </w:rPr>
        <w:t>绿色食品农药使用准则</w:t>
      </w:r>
    </w:p>
    <w:p w:rsidR="005A52FD" w:rsidRDefault="00D50693" w:rsidP="00AD6425">
      <w:pPr>
        <w:pStyle w:val="1"/>
        <w:spacing w:beforeLines="50" w:afterLines="50" w:line="360" w:lineRule="exact"/>
        <w:contextualSpacing/>
      </w:pPr>
      <w:r w:rsidRPr="00FC4280">
        <w:t xml:space="preserve">NY/T 394 </w:t>
      </w:r>
      <w:r w:rsidRPr="00FC4280">
        <w:rPr>
          <w:rFonts w:hAnsi="宋体"/>
        </w:rPr>
        <w:t>绿色食品肥料使用准则</w:t>
      </w:r>
    </w:p>
    <w:p w:rsidR="005A52FD" w:rsidRDefault="00D50693" w:rsidP="00AD6425">
      <w:pPr>
        <w:pStyle w:val="1"/>
        <w:spacing w:beforeLines="50" w:afterLines="50" w:line="360" w:lineRule="exact"/>
        <w:contextualSpacing/>
      </w:pPr>
      <w:r w:rsidRPr="00FC4280">
        <w:t xml:space="preserve">NY/T 658 </w:t>
      </w:r>
      <w:r w:rsidRPr="00FC4280">
        <w:rPr>
          <w:rFonts w:hAnsi="宋体"/>
        </w:rPr>
        <w:t>绿色食品包装通用准则</w:t>
      </w:r>
    </w:p>
    <w:p w:rsidR="005A52FD" w:rsidRDefault="00D50693" w:rsidP="00AD6425">
      <w:pPr>
        <w:pStyle w:val="1"/>
        <w:spacing w:beforeLines="50" w:afterLines="50" w:line="360" w:lineRule="exact"/>
        <w:contextualSpacing/>
      </w:pPr>
      <w:r w:rsidRPr="00FC4280">
        <w:t xml:space="preserve">NY/T 1049 </w:t>
      </w:r>
      <w:r w:rsidRPr="00FC4280">
        <w:rPr>
          <w:rFonts w:hAnsi="宋体"/>
        </w:rPr>
        <w:t>绿色食品薯芋类蔬菜</w:t>
      </w:r>
    </w:p>
    <w:p w:rsidR="005A52FD" w:rsidRDefault="00D50693" w:rsidP="00AD6425">
      <w:pPr>
        <w:pStyle w:val="1"/>
        <w:spacing w:beforeLines="50" w:afterLines="50" w:line="360" w:lineRule="exact"/>
        <w:contextualSpacing/>
      </w:pPr>
      <w:r w:rsidRPr="00FC4280">
        <w:t xml:space="preserve">NY/T 1056 </w:t>
      </w:r>
      <w:r w:rsidRPr="00FC4280">
        <w:rPr>
          <w:rFonts w:hAnsi="宋体"/>
        </w:rPr>
        <w:t>绿色食品贮藏运输准则</w:t>
      </w:r>
    </w:p>
    <w:p w:rsidR="005A52FD" w:rsidRDefault="00D50693" w:rsidP="00AD6425">
      <w:pPr>
        <w:pStyle w:val="af3"/>
        <w:spacing w:beforeLines="50" w:afterLines="50" w:line="360" w:lineRule="exact"/>
        <w:ind w:firstLineChars="0" w:firstLine="0"/>
        <w:rPr>
          <w:rFonts w:ascii="Times New Roman" w:eastAsia="黑体" w:hAnsi="Times New Roman"/>
          <w:kern w:val="0"/>
        </w:rPr>
      </w:pPr>
      <w:r w:rsidRPr="00FC4280">
        <w:rPr>
          <w:rFonts w:ascii="Times New Roman" w:eastAsia="黑体" w:hAnsi="Times New Roman"/>
          <w:kern w:val="0"/>
        </w:rPr>
        <w:t>3</w:t>
      </w:r>
      <w:r w:rsidRPr="00FC4280">
        <w:rPr>
          <w:rFonts w:ascii="Times New Roman" w:eastAsia="黑体" w:hAnsi="Times New Roman"/>
          <w:kern w:val="0"/>
        </w:rPr>
        <w:t>产地环境</w:t>
      </w:r>
    </w:p>
    <w:p w:rsidR="005A52FD" w:rsidRDefault="00D50693" w:rsidP="00AD6425">
      <w:pPr>
        <w:pStyle w:val="1"/>
        <w:spacing w:beforeLines="50" w:afterLines="50" w:line="360" w:lineRule="exact"/>
        <w:rPr>
          <w:szCs w:val="22"/>
        </w:rPr>
      </w:pPr>
      <w:r w:rsidRPr="00FC4280">
        <w:rPr>
          <w:color w:val="000000"/>
        </w:rPr>
        <w:t>应符合</w:t>
      </w:r>
      <w:r w:rsidRPr="00FC4280">
        <w:rPr>
          <w:color w:val="000000"/>
        </w:rPr>
        <w:t>NY/T 391</w:t>
      </w:r>
      <w:r w:rsidRPr="00FC4280">
        <w:rPr>
          <w:color w:val="000000"/>
        </w:rPr>
        <w:t>的要求。</w:t>
      </w:r>
      <w:r w:rsidRPr="00FC4280">
        <w:rPr>
          <w:color w:val="000000"/>
          <w:szCs w:val="22"/>
        </w:rPr>
        <w:t>选择无霜期</w:t>
      </w:r>
      <w:r w:rsidRPr="00FC4280">
        <w:rPr>
          <w:color w:val="000000"/>
          <w:szCs w:val="22"/>
        </w:rPr>
        <w:t>180d</w:t>
      </w:r>
      <w:r w:rsidRPr="00FC4280">
        <w:rPr>
          <w:color w:val="000000"/>
          <w:szCs w:val="22"/>
        </w:rPr>
        <w:t>以上；集中连片，交通便利，避开污染源；</w:t>
      </w:r>
      <w:r w:rsidRPr="00FC4280">
        <w:rPr>
          <w:szCs w:val="22"/>
        </w:rPr>
        <w:t>地势平坦、排灌方便；富含有机质、中性或微酸性的沙壤土或壤土为宜。</w:t>
      </w:r>
    </w:p>
    <w:p w:rsidR="00FB6547" w:rsidRPr="00FC4280" w:rsidRDefault="00D50693">
      <w:pPr>
        <w:pStyle w:val="a1"/>
        <w:numPr>
          <w:ilvl w:val="1"/>
          <w:numId w:val="0"/>
        </w:numPr>
        <w:tabs>
          <w:tab w:val="left" w:pos="1483"/>
        </w:tabs>
        <w:spacing w:before="156" w:after="156" w:line="360" w:lineRule="exact"/>
        <w:rPr>
          <w:rFonts w:ascii="Times New Roman"/>
          <w:color w:val="000000"/>
          <w:szCs w:val="22"/>
        </w:rPr>
      </w:pPr>
      <w:r w:rsidRPr="00FC4280">
        <w:rPr>
          <w:rFonts w:ascii="Times New Roman"/>
          <w:szCs w:val="22"/>
        </w:rPr>
        <w:t>4</w:t>
      </w:r>
      <w:r w:rsidRPr="00FC4280">
        <w:rPr>
          <w:rFonts w:ascii="Times New Roman"/>
          <w:color w:val="000000"/>
        </w:rPr>
        <w:t>拱棚搭建</w:t>
      </w:r>
    </w:p>
    <w:p w:rsidR="00A03958" w:rsidRPr="00FC4280"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拱棚包括大拱棚、中拱棚和小拱棚。</w:t>
      </w:r>
      <w:r w:rsidR="00EF7B4B" w:rsidRPr="00FC4280">
        <w:rPr>
          <w:rFonts w:ascii="Times New Roman" w:hAnsi="Times New Roman"/>
          <w:color w:val="000000"/>
        </w:rPr>
        <w:t>拱棚</w:t>
      </w:r>
      <w:r w:rsidR="00A97850" w:rsidRPr="00FC4280">
        <w:rPr>
          <w:rFonts w:ascii="Times New Roman" w:hAnsi="Times New Roman"/>
          <w:color w:val="000000"/>
        </w:rPr>
        <w:t>可根据当地种植习惯搭建。</w:t>
      </w:r>
    </w:p>
    <w:p w:rsidR="005A52FD" w:rsidRDefault="00D50693" w:rsidP="00AD6425">
      <w:pPr>
        <w:pStyle w:val="af3"/>
        <w:spacing w:beforeLines="50" w:afterLines="50" w:line="360" w:lineRule="exact"/>
        <w:ind w:firstLineChars="0" w:firstLine="0"/>
        <w:rPr>
          <w:rFonts w:ascii="Times New Roman" w:hAnsi="Times New Roman"/>
        </w:rPr>
      </w:pPr>
      <w:r w:rsidRPr="00FC4280">
        <w:rPr>
          <w:rFonts w:ascii="Times New Roman" w:eastAsia="黑体" w:hAnsi="Times New Roman"/>
          <w:kern w:val="0"/>
        </w:rPr>
        <w:t>5</w:t>
      </w:r>
      <w:r w:rsidRPr="00FC4280">
        <w:rPr>
          <w:rFonts w:ascii="Times New Roman" w:eastAsia="黑体" w:hAnsi="Times New Roman"/>
          <w:kern w:val="0"/>
        </w:rPr>
        <w:t>品种选择</w:t>
      </w:r>
    </w:p>
    <w:p w:rsidR="005A52FD" w:rsidRDefault="00D50693" w:rsidP="00AD6425">
      <w:pPr>
        <w:pStyle w:val="af3"/>
        <w:spacing w:beforeLines="50" w:afterLines="50" w:line="360" w:lineRule="exact"/>
        <w:rPr>
          <w:rFonts w:ascii="Times New Roman" w:hAnsi="Times New Roman"/>
          <w:color w:val="FF0000"/>
        </w:rPr>
      </w:pPr>
      <w:r w:rsidRPr="00FC4280">
        <w:rPr>
          <w:rFonts w:ascii="Times New Roman" w:hAnsi="Times New Roman"/>
          <w:color w:val="000000"/>
        </w:rPr>
        <w:t>选用早熟、优质、丰产、抗病性好、抗逆性强、适应性广、商品性好的已审定或登记的适合当地</w:t>
      </w:r>
      <w:r w:rsidR="00A97850" w:rsidRPr="00FC4280">
        <w:rPr>
          <w:rFonts w:ascii="Times New Roman" w:hAnsi="Times New Roman"/>
          <w:color w:val="000000"/>
        </w:rPr>
        <w:t>拱棚栽培</w:t>
      </w:r>
      <w:r w:rsidRPr="00FC4280">
        <w:rPr>
          <w:rFonts w:ascii="Times New Roman" w:hAnsi="Times New Roman"/>
          <w:color w:val="000000"/>
        </w:rPr>
        <w:t>的早熟品种，</w:t>
      </w:r>
      <w:r w:rsidRPr="00FC4280">
        <w:rPr>
          <w:rFonts w:ascii="Times New Roman"/>
        </w:rPr>
        <w:t>如费乌瑞它、希森</w:t>
      </w:r>
      <w:r w:rsidRPr="00FC4280">
        <w:rPr>
          <w:rFonts w:ascii="Times New Roman" w:hAnsi="Times New Roman"/>
        </w:rPr>
        <w:t>3</w:t>
      </w:r>
      <w:r w:rsidR="00FC4280" w:rsidRPr="00FC4280">
        <w:rPr>
          <w:rFonts w:ascii="Times New Roman"/>
        </w:rPr>
        <w:t>号</w:t>
      </w:r>
      <w:r w:rsidRPr="00FC4280">
        <w:rPr>
          <w:rFonts w:ascii="Times New Roman"/>
        </w:rPr>
        <w:t>、早大白、中薯</w:t>
      </w:r>
      <w:r w:rsidRPr="00FC4280">
        <w:rPr>
          <w:rFonts w:ascii="Times New Roman" w:hAnsi="Times New Roman"/>
        </w:rPr>
        <w:t>5</w:t>
      </w:r>
      <w:r w:rsidRPr="00FC4280">
        <w:rPr>
          <w:rFonts w:ascii="Times New Roman"/>
        </w:rPr>
        <w:t>号、中薯</w:t>
      </w:r>
      <w:r w:rsidRPr="00FC4280">
        <w:rPr>
          <w:rFonts w:ascii="Times New Roman" w:hAnsi="Times New Roman"/>
        </w:rPr>
        <w:t>8</w:t>
      </w:r>
      <w:r w:rsidRPr="00FC4280">
        <w:rPr>
          <w:rFonts w:ascii="Times New Roman"/>
        </w:rPr>
        <w:t>号、中薯</w:t>
      </w:r>
      <w:r w:rsidRPr="00FC4280">
        <w:rPr>
          <w:rFonts w:ascii="Times New Roman" w:hAnsi="Times New Roman"/>
        </w:rPr>
        <w:t>10</w:t>
      </w:r>
      <w:r w:rsidRPr="00FC4280">
        <w:rPr>
          <w:rFonts w:ascii="Times New Roman"/>
        </w:rPr>
        <w:t>号、郑薯</w:t>
      </w:r>
      <w:r w:rsidRPr="00FC4280">
        <w:rPr>
          <w:rFonts w:ascii="Times New Roman" w:hAnsi="Times New Roman"/>
        </w:rPr>
        <w:t>7</w:t>
      </w:r>
      <w:r w:rsidRPr="00FC4280">
        <w:rPr>
          <w:rFonts w:ascii="Times New Roman"/>
        </w:rPr>
        <w:t>号、郑薯</w:t>
      </w:r>
      <w:r w:rsidRPr="00FC4280">
        <w:rPr>
          <w:rFonts w:ascii="Times New Roman" w:hAnsi="Times New Roman"/>
        </w:rPr>
        <w:t>9</w:t>
      </w:r>
      <w:r w:rsidR="004D2EC2">
        <w:rPr>
          <w:rFonts w:ascii="Times New Roman"/>
        </w:rPr>
        <w:t>号</w:t>
      </w:r>
      <w:r w:rsidRPr="00FC4280">
        <w:rPr>
          <w:rFonts w:ascii="Times New Roman"/>
        </w:rPr>
        <w:t>等。</w:t>
      </w:r>
    </w:p>
    <w:p w:rsidR="005A52FD" w:rsidRDefault="00D50693" w:rsidP="00AD6425">
      <w:pPr>
        <w:pStyle w:val="af3"/>
        <w:spacing w:beforeLines="50" w:afterLines="50" w:line="360" w:lineRule="exact"/>
        <w:ind w:firstLineChars="0" w:firstLine="0"/>
        <w:rPr>
          <w:rFonts w:ascii="Times New Roman" w:hAnsi="Times New Roman"/>
          <w:color w:val="000000"/>
        </w:rPr>
      </w:pPr>
      <w:r w:rsidRPr="00FC4280">
        <w:rPr>
          <w:rFonts w:ascii="Times New Roman" w:eastAsia="黑体" w:hAnsi="Times New Roman"/>
          <w:kern w:val="0"/>
        </w:rPr>
        <w:t>6</w:t>
      </w:r>
      <w:r w:rsidRPr="00FC4280">
        <w:rPr>
          <w:rFonts w:ascii="Times New Roman" w:eastAsia="黑体" w:hAnsi="Times New Roman"/>
          <w:kern w:val="0"/>
        </w:rPr>
        <w:t>种薯</w:t>
      </w:r>
    </w:p>
    <w:p w:rsidR="005A52FD" w:rsidRDefault="00D50693" w:rsidP="00AD6425">
      <w:pPr>
        <w:pStyle w:val="af3"/>
        <w:spacing w:beforeLines="50" w:afterLines="50" w:line="360" w:lineRule="exact"/>
        <w:ind w:firstLineChars="0" w:firstLine="0"/>
        <w:rPr>
          <w:rFonts w:ascii="Times New Roman" w:hAnsi="Times New Roman"/>
          <w:color w:val="000000"/>
        </w:rPr>
      </w:pPr>
      <w:r w:rsidRPr="00FC4280">
        <w:rPr>
          <w:rFonts w:ascii="Times New Roman" w:eastAsia="黑体" w:hAnsi="Times New Roman"/>
          <w:kern w:val="0"/>
        </w:rPr>
        <w:lastRenderedPageBreak/>
        <w:t>6</w:t>
      </w:r>
      <w:r w:rsidRPr="00FC4280">
        <w:rPr>
          <w:rFonts w:ascii="Times New Roman" w:eastAsia="黑体" w:hAnsi="Times New Roman"/>
          <w:color w:val="000000"/>
          <w:kern w:val="0"/>
          <w:szCs w:val="21"/>
        </w:rPr>
        <w:t>.</w:t>
      </w:r>
      <w:r w:rsidRPr="00FC4280">
        <w:rPr>
          <w:rFonts w:ascii="Times New Roman" w:eastAsia="黑体" w:hAnsi="Times New Roman"/>
          <w:kern w:val="0"/>
        </w:rPr>
        <w:t xml:space="preserve">1 </w:t>
      </w:r>
      <w:r w:rsidRPr="00FC4280">
        <w:rPr>
          <w:rFonts w:ascii="Times New Roman" w:eastAsia="黑体" w:hAnsi="Times New Roman"/>
          <w:kern w:val="0"/>
        </w:rPr>
        <w:t>选用脱毒种薯</w:t>
      </w:r>
    </w:p>
    <w:p w:rsidR="005A52FD" w:rsidRDefault="00D50693" w:rsidP="00AD6425">
      <w:pPr>
        <w:pStyle w:val="af3"/>
        <w:spacing w:beforeLines="50" w:afterLines="50" w:line="360" w:lineRule="exact"/>
        <w:rPr>
          <w:rFonts w:ascii="Times New Roman" w:hAnsi="Times New Roman"/>
        </w:rPr>
      </w:pPr>
      <w:r w:rsidRPr="00FC4280">
        <w:rPr>
          <w:rFonts w:ascii="Times New Roman" w:hAnsi="Times New Roman"/>
          <w:color w:val="000000"/>
        </w:rPr>
        <w:t>种薯质量符合</w:t>
      </w:r>
      <w:r w:rsidRPr="00FC4280">
        <w:rPr>
          <w:rFonts w:ascii="Times New Roman" w:hAnsi="Times New Roman"/>
          <w:color w:val="000000"/>
        </w:rPr>
        <w:t>GB 18133</w:t>
      </w:r>
      <w:r w:rsidRPr="00FC4280">
        <w:rPr>
          <w:rFonts w:ascii="Times New Roman" w:hAnsi="Times New Roman"/>
          <w:color w:val="000000"/>
        </w:rPr>
        <w:t>的要求。</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szCs w:val="22"/>
        </w:rPr>
      </w:pPr>
      <w:r w:rsidRPr="00FC4280">
        <w:rPr>
          <w:rFonts w:ascii="Times New Roman"/>
          <w:szCs w:val="22"/>
        </w:rPr>
        <w:t>6</w:t>
      </w:r>
      <w:r w:rsidRPr="00FC4280">
        <w:rPr>
          <w:rFonts w:ascii="Times New Roman"/>
          <w:color w:val="000000"/>
        </w:rPr>
        <w:t>.</w:t>
      </w:r>
      <w:r w:rsidRPr="00FC4280">
        <w:rPr>
          <w:rFonts w:ascii="Times New Roman"/>
          <w:szCs w:val="22"/>
        </w:rPr>
        <w:t xml:space="preserve">2 </w:t>
      </w:r>
      <w:r w:rsidRPr="00FC4280">
        <w:rPr>
          <w:rFonts w:ascii="Times New Roman"/>
          <w:szCs w:val="22"/>
        </w:rPr>
        <w:t>种薯处理</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szCs w:val="22"/>
        </w:rPr>
      </w:pPr>
      <w:r w:rsidRPr="00FC4280">
        <w:rPr>
          <w:rFonts w:ascii="Times New Roman"/>
          <w:szCs w:val="22"/>
        </w:rPr>
        <w:t>6</w:t>
      </w:r>
      <w:r w:rsidRPr="00FC4280">
        <w:rPr>
          <w:rFonts w:ascii="Times New Roman"/>
          <w:color w:val="000000"/>
        </w:rPr>
        <w:t>.</w:t>
      </w:r>
      <w:r w:rsidRPr="00FC4280">
        <w:rPr>
          <w:rFonts w:ascii="Times New Roman"/>
          <w:szCs w:val="22"/>
        </w:rPr>
        <w:t>2</w:t>
      </w:r>
      <w:r w:rsidRPr="00FC4280">
        <w:rPr>
          <w:rFonts w:ascii="Times New Roman"/>
          <w:color w:val="000000"/>
        </w:rPr>
        <w:t>.</w:t>
      </w:r>
      <w:r w:rsidR="00204A9F" w:rsidRPr="00FC4280">
        <w:rPr>
          <w:rFonts w:ascii="Times New Roman"/>
          <w:szCs w:val="22"/>
        </w:rPr>
        <w:t>1</w:t>
      </w:r>
      <w:r w:rsidRPr="00FC4280">
        <w:rPr>
          <w:rFonts w:ascii="Times New Roman"/>
          <w:szCs w:val="22"/>
        </w:rPr>
        <w:t>切块</w:t>
      </w:r>
    </w:p>
    <w:p w:rsidR="00616F8A" w:rsidRPr="00FC4280" w:rsidRDefault="00616F8A"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每</w:t>
      </w:r>
      <w:r w:rsidR="00293F52" w:rsidRPr="00FC4280">
        <w:rPr>
          <w:rFonts w:ascii="Times New Roman" w:hAnsi="Times New Roman"/>
          <w:color w:val="000000"/>
        </w:rPr>
        <w:t>切</w:t>
      </w:r>
      <w:r w:rsidRPr="00FC4280">
        <w:rPr>
          <w:rFonts w:ascii="Times New Roman" w:hAnsi="Times New Roman"/>
          <w:color w:val="000000"/>
        </w:rPr>
        <w:t>块要有</w:t>
      </w:r>
      <w:r w:rsidRPr="00FC4280">
        <w:rPr>
          <w:rFonts w:ascii="Times New Roman" w:hAnsi="Times New Roman"/>
          <w:color w:val="000000"/>
        </w:rPr>
        <w:t>1</w:t>
      </w:r>
      <w:r w:rsidRPr="00FC4280">
        <w:rPr>
          <w:rFonts w:ascii="Times New Roman" w:hAnsi="Times New Roman"/>
          <w:color w:val="000000"/>
        </w:rPr>
        <w:t>到</w:t>
      </w:r>
      <w:r w:rsidRPr="00FC4280">
        <w:rPr>
          <w:rFonts w:ascii="Times New Roman" w:hAnsi="Times New Roman"/>
          <w:color w:val="000000"/>
        </w:rPr>
        <w:t>2</w:t>
      </w:r>
      <w:r w:rsidRPr="00FC4280">
        <w:rPr>
          <w:rFonts w:ascii="Times New Roman" w:hAnsi="Times New Roman"/>
          <w:color w:val="000000"/>
        </w:rPr>
        <w:t>个芽眼，块重</w:t>
      </w:r>
      <w:r w:rsidRPr="00FC4280">
        <w:rPr>
          <w:rFonts w:ascii="Times New Roman" w:hAnsi="Times New Roman"/>
          <w:color w:val="000000"/>
        </w:rPr>
        <w:t>25</w:t>
      </w:r>
      <w:r w:rsidR="00FC4280">
        <w:rPr>
          <w:rFonts w:ascii="Times New Roman" w:hAnsi="Times New Roman" w:hint="eastAsia"/>
          <w:color w:val="000000"/>
        </w:rPr>
        <w:t>g</w:t>
      </w:r>
      <w:r w:rsidRPr="00FC4280">
        <w:rPr>
          <w:rFonts w:ascii="Times New Roman" w:hAnsi="Times New Roman"/>
          <w:color w:val="000000"/>
        </w:rPr>
        <w:t>～</w:t>
      </w:r>
      <w:r w:rsidRPr="00FC4280">
        <w:rPr>
          <w:rFonts w:ascii="Times New Roman" w:hAnsi="Times New Roman"/>
          <w:color w:val="000000"/>
        </w:rPr>
        <w:t>40g</w:t>
      </w:r>
      <w:r w:rsidRPr="00FC4280">
        <w:rPr>
          <w:rFonts w:ascii="Times New Roman" w:hAnsi="Times New Roman"/>
          <w:color w:val="000000"/>
        </w:rPr>
        <w:t>。切块使用的刀具</w:t>
      </w:r>
      <w:r w:rsidR="00BA6205" w:rsidRPr="00FC4280">
        <w:rPr>
          <w:rFonts w:ascii="Times New Roman" w:hAnsi="Times New Roman"/>
          <w:color w:val="000000"/>
        </w:rPr>
        <w:t>注意</w:t>
      </w:r>
      <w:r w:rsidRPr="00FC4280">
        <w:rPr>
          <w:rFonts w:ascii="Times New Roman" w:hAnsi="Times New Roman"/>
          <w:color w:val="000000"/>
        </w:rPr>
        <w:t>消毒</w:t>
      </w:r>
      <w:r w:rsidR="00381E4D" w:rsidRPr="00FC4280">
        <w:rPr>
          <w:rFonts w:ascii="Times New Roman" w:hAnsi="Times New Roman"/>
          <w:color w:val="000000"/>
        </w:rPr>
        <w:t>。</w:t>
      </w:r>
      <w:r w:rsidR="004E0525" w:rsidRPr="0030397F">
        <w:rPr>
          <w:rFonts w:ascii="Times New Roman" w:hint="eastAsia"/>
        </w:rPr>
        <w:t>发现病烂薯时要及时</w:t>
      </w:r>
      <w:r w:rsidR="004E0525">
        <w:rPr>
          <w:rFonts w:ascii="Times New Roman" w:hint="eastAsia"/>
        </w:rPr>
        <w:t>剔除</w:t>
      </w:r>
      <w:r w:rsidR="004E0525" w:rsidRPr="0030397F">
        <w:rPr>
          <w:rFonts w:ascii="Times New Roman" w:hint="eastAsia"/>
        </w:rPr>
        <w:t>，</w:t>
      </w:r>
      <w:r w:rsidR="004E0525">
        <w:rPr>
          <w:rFonts w:ascii="Times New Roman" w:hint="eastAsia"/>
        </w:rPr>
        <w:t>并更换消毒过的刀具</w:t>
      </w:r>
      <w:r w:rsidR="004E0525" w:rsidRPr="0030397F">
        <w:rPr>
          <w:rFonts w:ascii="Times New Roman" w:hint="eastAsia"/>
        </w:rPr>
        <w:t>。</w:t>
      </w:r>
    </w:p>
    <w:p w:rsidR="00FB6547" w:rsidRPr="00FC4280" w:rsidRDefault="00D50693" w:rsidP="0062143B">
      <w:pPr>
        <w:pStyle w:val="a3"/>
        <w:numPr>
          <w:ilvl w:val="3"/>
          <w:numId w:val="0"/>
        </w:numPr>
        <w:tabs>
          <w:tab w:val="clear" w:pos="720"/>
          <w:tab w:val="left" w:pos="1483"/>
          <w:tab w:val="left" w:pos="1860"/>
          <w:tab w:val="left" w:pos="2280"/>
        </w:tabs>
        <w:spacing w:before="156" w:after="156" w:line="360" w:lineRule="exact"/>
        <w:rPr>
          <w:rFonts w:ascii="Times New Roman"/>
          <w:shd w:val="clear" w:color="auto" w:fill="FFFFFF"/>
        </w:rPr>
      </w:pPr>
      <w:r w:rsidRPr="00FC4280">
        <w:rPr>
          <w:rFonts w:ascii="Times New Roman"/>
          <w:szCs w:val="22"/>
        </w:rPr>
        <w:t>6.</w:t>
      </w:r>
      <w:r w:rsidR="00204A9F" w:rsidRPr="00FC4280">
        <w:rPr>
          <w:rFonts w:ascii="Times New Roman"/>
          <w:szCs w:val="22"/>
        </w:rPr>
        <w:t>2</w:t>
      </w:r>
      <w:r w:rsidR="00A03958" w:rsidRPr="00FC4280">
        <w:rPr>
          <w:rFonts w:ascii="Times New Roman"/>
          <w:szCs w:val="22"/>
        </w:rPr>
        <w:t>.</w:t>
      </w:r>
      <w:r w:rsidR="00204A9F" w:rsidRPr="00FC4280">
        <w:rPr>
          <w:rFonts w:ascii="Times New Roman"/>
          <w:szCs w:val="22"/>
        </w:rPr>
        <w:t>2</w:t>
      </w:r>
      <w:r w:rsidRPr="00FC4280">
        <w:rPr>
          <w:rFonts w:ascii="Times New Roman"/>
          <w:szCs w:val="22"/>
        </w:rPr>
        <w:t>拌种</w:t>
      </w:r>
    </w:p>
    <w:p w:rsidR="006F1B17" w:rsidRPr="00FC4280" w:rsidRDefault="00204A9F" w:rsidP="00AD6425">
      <w:pPr>
        <w:pStyle w:val="af3"/>
        <w:spacing w:beforeLines="50" w:afterLines="50" w:line="360" w:lineRule="exact"/>
        <w:rPr>
          <w:rFonts w:ascii="Times New Roman" w:hAnsi="Times New Roman"/>
        </w:rPr>
      </w:pPr>
      <w:r w:rsidRPr="00FC4280">
        <w:rPr>
          <w:rFonts w:ascii="Times New Roman" w:hAnsi="宋体"/>
        </w:rPr>
        <w:t>干拌法：</w:t>
      </w:r>
      <w:r w:rsidR="00D50693" w:rsidRPr="00FC4280">
        <w:rPr>
          <w:rFonts w:ascii="Times New Roman" w:hAnsi="Times New Roman"/>
        </w:rPr>
        <w:t>70%</w:t>
      </w:r>
      <w:r w:rsidR="00D50693" w:rsidRPr="00FC4280">
        <w:rPr>
          <w:rFonts w:ascii="Times New Roman" w:hAnsi="宋体"/>
        </w:rPr>
        <w:t>甲基硫菌灵可湿性粉剂</w:t>
      </w:r>
      <w:r w:rsidR="00D50693" w:rsidRPr="00FC4280">
        <w:rPr>
          <w:rFonts w:ascii="Times New Roman" w:hAnsi="Times New Roman"/>
        </w:rPr>
        <w:t>100g</w:t>
      </w:r>
      <w:r w:rsidR="00D50693" w:rsidRPr="00FC4280">
        <w:rPr>
          <w:rFonts w:ascii="Times New Roman" w:hAnsi="宋体"/>
        </w:rPr>
        <w:t>或</w:t>
      </w:r>
      <w:r w:rsidR="00D50693" w:rsidRPr="00FC4280">
        <w:rPr>
          <w:rFonts w:ascii="Times New Roman" w:hAnsi="Times New Roman"/>
        </w:rPr>
        <w:t>72%</w:t>
      </w:r>
      <w:r w:rsidR="00D50693" w:rsidRPr="00FC4280">
        <w:rPr>
          <w:rFonts w:ascii="Times New Roman" w:hAnsi="宋体"/>
        </w:rPr>
        <w:t>代森锰锌可湿性粉剂</w:t>
      </w:r>
      <w:r w:rsidR="00D50693" w:rsidRPr="00FC4280">
        <w:rPr>
          <w:rFonts w:ascii="Times New Roman" w:hAnsi="Times New Roman"/>
        </w:rPr>
        <w:t>100g</w:t>
      </w:r>
      <w:r w:rsidR="00D50693" w:rsidRPr="00FC4280">
        <w:rPr>
          <w:rFonts w:ascii="Times New Roman" w:hAnsi="宋体"/>
          <w:szCs w:val="21"/>
          <w:shd w:val="clear" w:color="auto" w:fill="FFFFFF"/>
        </w:rPr>
        <w:t>与滑石粉</w:t>
      </w:r>
      <w:r w:rsidR="00D50693" w:rsidRPr="00FC4280">
        <w:rPr>
          <w:rFonts w:ascii="Times New Roman" w:hAnsi="Times New Roman"/>
          <w:szCs w:val="21"/>
          <w:shd w:val="clear" w:color="auto" w:fill="FFFFFF"/>
        </w:rPr>
        <w:t>2.5kg</w:t>
      </w:r>
      <w:r w:rsidR="00D50693" w:rsidRPr="00FC4280">
        <w:rPr>
          <w:rFonts w:ascii="Times New Roman" w:hAnsi="宋体"/>
          <w:szCs w:val="21"/>
          <w:shd w:val="clear" w:color="auto" w:fill="FFFFFF"/>
        </w:rPr>
        <w:t>（碱性土壤用石膏粉</w:t>
      </w:r>
      <w:r w:rsidR="00D50693" w:rsidRPr="00FC4280">
        <w:rPr>
          <w:rFonts w:ascii="Times New Roman" w:hAnsi="Times New Roman"/>
          <w:szCs w:val="21"/>
          <w:shd w:val="clear" w:color="auto" w:fill="FFFFFF"/>
        </w:rPr>
        <w:t>2.5kg</w:t>
      </w:r>
      <w:r w:rsidR="00D50693" w:rsidRPr="00FC4280">
        <w:rPr>
          <w:rFonts w:ascii="Times New Roman" w:hAnsi="宋体"/>
          <w:szCs w:val="21"/>
          <w:shd w:val="clear" w:color="auto" w:fill="FFFFFF"/>
        </w:rPr>
        <w:t>）拌匀，拌种</w:t>
      </w:r>
      <w:r w:rsidR="00D50693" w:rsidRPr="00FC4280">
        <w:rPr>
          <w:rFonts w:ascii="Times New Roman" w:hAnsi="Times New Roman"/>
          <w:szCs w:val="21"/>
          <w:shd w:val="clear" w:color="auto" w:fill="FFFFFF"/>
        </w:rPr>
        <w:t>100kg</w:t>
      </w:r>
      <w:r w:rsidR="00D50693" w:rsidRPr="00FC4280">
        <w:rPr>
          <w:rFonts w:ascii="Times New Roman" w:hAnsi="宋体"/>
          <w:szCs w:val="21"/>
          <w:shd w:val="clear" w:color="auto" w:fill="FFFFFF"/>
        </w:rPr>
        <w:t>切好的种块。</w:t>
      </w:r>
    </w:p>
    <w:p w:rsidR="005A52FD" w:rsidRDefault="00204A9F" w:rsidP="00AD6425">
      <w:pPr>
        <w:pStyle w:val="af3"/>
        <w:spacing w:beforeLines="50" w:afterLines="50" w:line="360" w:lineRule="exact"/>
        <w:rPr>
          <w:rFonts w:ascii="Times New Roman" w:hAnsi="Times New Roman"/>
        </w:rPr>
      </w:pPr>
      <w:r w:rsidRPr="00FC4280">
        <w:rPr>
          <w:rFonts w:ascii="Times New Roman" w:hAnsi="宋体"/>
        </w:rPr>
        <w:t>湿拌法：</w:t>
      </w:r>
      <w:r w:rsidR="00D50693" w:rsidRPr="00FC4280">
        <w:rPr>
          <w:rFonts w:ascii="Times New Roman" w:hAnsi="Times New Roman"/>
        </w:rPr>
        <w:t>70%</w:t>
      </w:r>
      <w:r w:rsidR="00D50693" w:rsidRPr="00FC4280">
        <w:rPr>
          <w:rFonts w:ascii="Times New Roman" w:hAnsi="宋体"/>
        </w:rPr>
        <w:t>甲基硫菌灵可湿性粉剂</w:t>
      </w:r>
      <w:r w:rsidR="00D50693" w:rsidRPr="00FC4280">
        <w:rPr>
          <w:rFonts w:ascii="Times New Roman" w:hAnsi="Times New Roman"/>
        </w:rPr>
        <w:t>100g</w:t>
      </w:r>
      <w:r w:rsidR="00D50693" w:rsidRPr="00FC4280">
        <w:rPr>
          <w:rFonts w:ascii="Times New Roman" w:hAnsi="宋体"/>
        </w:rPr>
        <w:t>或</w:t>
      </w:r>
      <w:r w:rsidR="00D50693" w:rsidRPr="00FC4280">
        <w:rPr>
          <w:rFonts w:ascii="Times New Roman" w:hAnsi="Times New Roman"/>
        </w:rPr>
        <w:t>72%</w:t>
      </w:r>
      <w:r w:rsidR="00D50693" w:rsidRPr="00FC4280">
        <w:rPr>
          <w:rFonts w:ascii="Times New Roman" w:hAnsi="宋体"/>
        </w:rPr>
        <w:t>代森锰锌可湿性粉剂</w:t>
      </w:r>
      <w:r w:rsidR="00D50693" w:rsidRPr="00FC4280">
        <w:rPr>
          <w:rFonts w:ascii="Times New Roman" w:hAnsi="Times New Roman"/>
        </w:rPr>
        <w:t>100g</w:t>
      </w:r>
      <w:r w:rsidR="00D50693" w:rsidRPr="00FC4280">
        <w:rPr>
          <w:rFonts w:ascii="Times New Roman" w:hAnsi="宋体"/>
          <w:szCs w:val="21"/>
          <w:shd w:val="clear" w:color="auto" w:fill="FFFFFF"/>
        </w:rPr>
        <w:t>用水稀释合适浓度均匀喷施</w:t>
      </w:r>
      <w:r w:rsidR="00D50693" w:rsidRPr="00FC4280">
        <w:rPr>
          <w:rFonts w:ascii="Times New Roman" w:hAnsi="Times New Roman"/>
          <w:szCs w:val="21"/>
          <w:shd w:val="clear" w:color="auto" w:fill="FFFFFF"/>
        </w:rPr>
        <w:t>100kg</w:t>
      </w:r>
      <w:r w:rsidR="00D50693" w:rsidRPr="00FC4280">
        <w:rPr>
          <w:rFonts w:ascii="Times New Roman" w:hAnsi="宋体"/>
          <w:szCs w:val="21"/>
          <w:shd w:val="clear" w:color="auto" w:fill="FFFFFF"/>
        </w:rPr>
        <w:t>切好的种</w:t>
      </w:r>
      <w:r w:rsidR="00BA6205" w:rsidRPr="00FC4280">
        <w:rPr>
          <w:rFonts w:ascii="Times New Roman" w:hAnsi="宋体"/>
          <w:szCs w:val="21"/>
          <w:shd w:val="clear" w:color="auto" w:fill="FFFFFF"/>
        </w:rPr>
        <w:t>块</w:t>
      </w:r>
      <w:r w:rsidR="00D50693" w:rsidRPr="00FC4280">
        <w:rPr>
          <w:rFonts w:ascii="Times New Roman" w:hAnsi="宋体"/>
          <w:szCs w:val="21"/>
          <w:shd w:val="clear" w:color="auto" w:fill="FFFFFF"/>
        </w:rPr>
        <w:t>，晾干后播种。</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szCs w:val="22"/>
        </w:rPr>
      </w:pPr>
      <w:r w:rsidRPr="00FC4280">
        <w:rPr>
          <w:rFonts w:ascii="Times New Roman"/>
          <w:szCs w:val="22"/>
        </w:rPr>
        <w:t>6</w:t>
      </w:r>
      <w:r w:rsidRPr="00FC4280">
        <w:rPr>
          <w:rFonts w:ascii="Times New Roman"/>
          <w:color w:val="000000"/>
        </w:rPr>
        <w:t>.</w:t>
      </w:r>
      <w:r w:rsidR="00703FB9" w:rsidRPr="00FC4280">
        <w:rPr>
          <w:rFonts w:ascii="Times New Roman"/>
          <w:szCs w:val="22"/>
        </w:rPr>
        <w:t>2</w:t>
      </w:r>
      <w:r w:rsidR="00A03958" w:rsidRPr="00FC4280">
        <w:rPr>
          <w:rFonts w:ascii="Times New Roman"/>
          <w:szCs w:val="22"/>
        </w:rPr>
        <w:t>.</w:t>
      </w:r>
      <w:r w:rsidR="00703FB9" w:rsidRPr="00FC4280">
        <w:rPr>
          <w:rFonts w:ascii="Times New Roman"/>
          <w:szCs w:val="22"/>
        </w:rPr>
        <w:t>3</w:t>
      </w:r>
      <w:r w:rsidRPr="00FC4280">
        <w:rPr>
          <w:rFonts w:ascii="Times New Roman"/>
          <w:szCs w:val="22"/>
        </w:rPr>
        <w:t>催芽</w:t>
      </w:r>
    </w:p>
    <w:p w:rsidR="00F2035C" w:rsidRPr="00FC4280" w:rsidRDefault="00F2035C"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播种前</w:t>
      </w:r>
      <w:r w:rsidRPr="00FC4280">
        <w:rPr>
          <w:rFonts w:ascii="Times New Roman" w:hAnsi="Times New Roman"/>
          <w:color w:val="000000"/>
        </w:rPr>
        <w:t>15</w:t>
      </w:r>
      <w:r w:rsidR="00FC4280">
        <w:rPr>
          <w:rFonts w:ascii="Times New Roman" w:hAnsi="Times New Roman" w:hint="eastAsia"/>
          <w:color w:val="000000"/>
        </w:rPr>
        <w:t>d</w:t>
      </w:r>
      <w:r w:rsidRPr="00FC4280">
        <w:rPr>
          <w:rFonts w:ascii="Times New Roman" w:hAnsi="宋体"/>
        </w:rPr>
        <w:t>～</w:t>
      </w:r>
      <w:r w:rsidRPr="00FC4280">
        <w:rPr>
          <w:rFonts w:ascii="Times New Roman" w:hAnsi="Times New Roman"/>
        </w:rPr>
        <w:t>20</w:t>
      </w:r>
      <w:r w:rsidR="00FC4280" w:rsidRPr="00FC4280">
        <w:rPr>
          <w:rFonts w:ascii="Times New Roman" w:hAnsi="Times New Roman"/>
          <w:color w:val="000000"/>
        </w:rPr>
        <w:t xml:space="preserve"> d</w:t>
      </w:r>
      <w:r w:rsidRPr="00FC4280">
        <w:rPr>
          <w:rFonts w:ascii="Times New Roman" w:hAnsi="宋体"/>
        </w:rPr>
        <w:t>在温度</w:t>
      </w:r>
      <w:r w:rsidRPr="00FC4280">
        <w:rPr>
          <w:rFonts w:ascii="Times New Roman" w:hAnsi="Times New Roman"/>
        </w:rPr>
        <w:t>17</w:t>
      </w:r>
      <w:r w:rsidRPr="00FC4280">
        <w:rPr>
          <w:rFonts w:ascii="Times New Roman" w:hAnsi="宋体"/>
        </w:rPr>
        <w:t>～</w:t>
      </w:r>
      <w:r w:rsidRPr="00FC4280">
        <w:rPr>
          <w:rFonts w:ascii="Times New Roman" w:hAnsi="Times New Roman"/>
        </w:rPr>
        <w:t>18</w:t>
      </w:r>
      <w:r w:rsidRPr="00FC4280">
        <w:rPr>
          <w:rFonts w:ascii="Times New Roman" w:hAnsi="宋体"/>
        </w:rPr>
        <w:t>℃、相对湿度湿度</w:t>
      </w:r>
      <w:r w:rsidRPr="00FC4280">
        <w:rPr>
          <w:rFonts w:ascii="Times New Roman" w:hAnsi="Times New Roman"/>
        </w:rPr>
        <w:t>80%</w:t>
      </w:r>
      <w:r w:rsidRPr="00FC4280">
        <w:rPr>
          <w:rFonts w:ascii="Times New Roman" w:hAnsi="宋体"/>
        </w:rPr>
        <w:t>～</w:t>
      </w:r>
      <w:r w:rsidRPr="00FC4280">
        <w:rPr>
          <w:rFonts w:ascii="Times New Roman" w:hAnsi="Times New Roman"/>
        </w:rPr>
        <w:t>85%</w:t>
      </w:r>
      <w:r w:rsidRPr="00FC4280">
        <w:rPr>
          <w:rFonts w:ascii="Times New Roman" w:hAnsi="宋体"/>
        </w:rPr>
        <w:t>条件下催芽。</w:t>
      </w:r>
    </w:p>
    <w:p w:rsidR="005A52FD" w:rsidRDefault="00D50693" w:rsidP="00AD6425">
      <w:pPr>
        <w:pStyle w:val="af3"/>
        <w:spacing w:beforeLines="50" w:afterLines="50" w:line="360" w:lineRule="exact"/>
        <w:rPr>
          <w:rFonts w:ascii="Times New Roman" w:hAnsi="Times New Roman"/>
        </w:rPr>
      </w:pPr>
      <w:r w:rsidRPr="00FC4280">
        <w:rPr>
          <w:rFonts w:ascii="Times New Roman" w:hAnsi="Times New Roman"/>
          <w:color w:val="000000"/>
        </w:rPr>
        <w:t>人工播种可催大芽播种。将切块摊在</w:t>
      </w:r>
      <w:r w:rsidRPr="00FC4280">
        <w:rPr>
          <w:rFonts w:ascii="Times New Roman" w:hAnsi="宋体"/>
        </w:rPr>
        <w:t>用湿沙做成</w:t>
      </w:r>
      <w:r w:rsidRPr="00FC4280">
        <w:rPr>
          <w:rFonts w:ascii="Times New Roman" w:hAnsi="Times New Roman"/>
        </w:rPr>
        <w:t>1m</w:t>
      </w:r>
      <w:r w:rsidRPr="00FC4280">
        <w:rPr>
          <w:rFonts w:ascii="Times New Roman" w:hAnsi="宋体"/>
        </w:rPr>
        <w:t>宽、</w:t>
      </w:r>
      <w:r w:rsidRPr="00FC4280">
        <w:rPr>
          <w:rFonts w:ascii="Times New Roman" w:hAnsi="Times New Roman"/>
        </w:rPr>
        <w:t>7cm</w:t>
      </w:r>
      <w:r w:rsidRPr="00FC4280">
        <w:rPr>
          <w:rFonts w:ascii="Times New Roman" w:hAnsi="宋体"/>
        </w:rPr>
        <w:t>厚，长度不限的催芽床上，摊放一层马铃薯块盖一层湿沙或湿土，可摊放</w:t>
      </w:r>
      <w:r w:rsidRPr="00FC4280">
        <w:rPr>
          <w:rFonts w:ascii="Times New Roman" w:hAnsi="Times New Roman"/>
        </w:rPr>
        <w:t>3</w:t>
      </w:r>
      <w:r w:rsidRPr="00FC4280">
        <w:rPr>
          <w:rFonts w:ascii="Times New Roman" w:hAnsi="宋体"/>
        </w:rPr>
        <w:t>～</w:t>
      </w:r>
      <w:r w:rsidRPr="00FC4280">
        <w:rPr>
          <w:rFonts w:ascii="Times New Roman" w:hAnsi="Times New Roman"/>
        </w:rPr>
        <w:t>4</w:t>
      </w:r>
      <w:r w:rsidRPr="00FC4280">
        <w:rPr>
          <w:rFonts w:ascii="Times New Roman" w:hAnsi="宋体"/>
        </w:rPr>
        <w:t>层。芽萌发</w:t>
      </w:r>
      <w:r w:rsidRPr="00FC4280">
        <w:rPr>
          <w:rFonts w:ascii="Times New Roman" w:hAnsi="Times New Roman"/>
        </w:rPr>
        <w:t>0.5cm</w:t>
      </w:r>
      <w:r w:rsidRPr="00FC4280">
        <w:rPr>
          <w:rFonts w:ascii="Times New Roman" w:hAnsi="宋体"/>
        </w:rPr>
        <w:t>～</w:t>
      </w:r>
      <w:r w:rsidRPr="00FC4280">
        <w:rPr>
          <w:rFonts w:ascii="Times New Roman" w:hAnsi="Times New Roman"/>
        </w:rPr>
        <w:t>1.5cm</w:t>
      </w:r>
      <w:r w:rsidRPr="00FC4280">
        <w:rPr>
          <w:rFonts w:ascii="Times New Roman" w:hAnsi="宋体"/>
        </w:rPr>
        <w:t>后扒出，散射光下适当晾晒，待萌芽变绿后播种。</w:t>
      </w:r>
    </w:p>
    <w:p w:rsidR="005A52FD" w:rsidRDefault="00703FB9" w:rsidP="00AD6425">
      <w:pPr>
        <w:pStyle w:val="af3"/>
        <w:spacing w:beforeLines="50" w:afterLines="50" w:line="360" w:lineRule="exact"/>
        <w:rPr>
          <w:rFonts w:ascii="Times New Roman" w:hAnsi="Times New Roman"/>
        </w:rPr>
      </w:pPr>
      <w:r w:rsidRPr="00FC4280">
        <w:rPr>
          <w:rFonts w:ascii="Times New Roman" w:hAnsi="Times New Roman"/>
          <w:color w:val="000000"/>
        </w:rPr>
        <w:t>机械播种播前</w:t>
      </w:r>
      <w:r w:rsidRPr="00FC4280">
        <w:rPr>
          <w:rFonts w:ascii="Times New Roman" w:hAnsi="Times New Roman"/>
          <w:color w:val="000000"/>
        </w:rPr>
        <w:t>2</w:t>
      </w:r>
      <w:r w:rsidR="00FC4280">
        <w:rPr>
          <w:rFonts w:ascii="Times New Roman" w:hAnsi="Times New Roman" w:hint="eastAsia"/>
          <w:color w:val="000000"/>
        </w:rPr>
        <w:t>d</w:t>
      </w:r>
      <w:r w:rsidRPr="00FC4280">
        <w:rPr>
          <w:rFonts w:ascii="Times New Roman" w:hAnsi="Times New Roman"/>
          <w:color w:val="000000"/>
        </w:rPr>
        <w:t>～</w:t>
      </w:r>
      <w:r w:rsidRPr="00FC4280">
        <w:rPr>
          <w:rFonts w:ascii="Times New Roman" w:hAnsi="Times New Roman"/>
          <w:color w:val="000000"/>
        </w:rPr>
        <w:t>3d</w:t>
      </w:r>
      <w:r w:rsidRPr="00FC4280">
        <w:rPr>
          <w:rFonts w:ascii="Times New Roman" w:hAnsi="Times New Roman"/>
          <w:color w:val="000000"/>
        </w:rPr>
        <w:t>切块。</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szCs w:val="22"/>
        </w:rPr>
      </w:pPr>
      <w:r w:rsidRPr="00FC4280">
        <w:rPr>
          <w:rFonts w:ascii="Times New Roman"/>
          <w:szCs w:val="22"/>
        </w:rPr>
        <w:t>7</w:t>
      </w:r>
      <w:r w:rsidRPr="00FC4280">
        <w:rPr>
          <w:rFonts w:ascii="Times New Roman"/>
          <w:szCs w:val="22"/>
        </w:rPr>
        <w:t>整地施肥</w:t>
      </w:r>
    </w:p>
    <w:p w:rsidR="00FB6547" w:rsidRPr="00FC4280" w:rsidRDefault="00D50693" w:rsidP="00AD6425">
      <w:pPr>
        <w:spacing w:beforeLines="30" w:afterLines="30" w:line="400" w:lineRule="exact"/>
        <w:contextualSpacing/>
        <w:rPr>
          <w:rFonts w:ascii="Times New Roman" w:eastAsia="黑体" w:hAnsi="Times New Roman"/>
        </w:rPr>
      </w:pPr>
      <w:r w:rsidRPr="00FC4280">
        <w:rPr>
          <w:rFonts w:ascii="Times New Roman" w:hAnsi="Times New Roman"/>
          <w:color w:val="000000"/>
        </w:rPr>
        <w:t>7.1</w:t>
      </w:r>
      <w:r w:rsidRPr="00FC4280">
        <w:rPr>
          <w:rFonts w:ascii="Times New Roman" w:eastAsia="黑体" w:hAnsi="黑体"/>
        </w:rPr>
        <w:t>整地方法</w:t>
      </w:r>
    </w:p>
    <w:p w:rsidR="005A52FD" w:rsidRDefault="00D50693" w:rsidP="00AD6425">
      <w:pPr>
        <w:widowControl/>
        <w:shd w:val="clear" w:color="auto" w:fill="FFFFFF"/>
        <w:spacing w:beforeLines="50" w:afterLines="50" w:line="360" w:lineRule="exact"/>
        <w:ind w:firstLine="420"/>
        <w:jc w:val="left"/>
        <w:rPr>
          <w:rFonts w:ascii="Times New Roman" w:hAnsi="Times New Roman"/>
          <w:szCs w:val="21"/>
        </w:rPr>
      </w:pPr>
      <w:r w:rsidRPr="00FC4280">
        <w:rPr>
          <w:rFonts w:ascii="Times New Roman" w:hAnsi="宋体"/>
          <w:szCs w:val="21"/>
        </w:rPr>
        <w:t>及时灭茬深耕，耕深</w:t>
      </w:r>
      <w:r w:rsidRPr="00FC4280">
        <w:rPr>
          <w:rFonts w:ascii="Times New Roman" w:hAnsi="Times New Roman"/>
          <w:szCs w:val="21"/>
        </w:rPr>
        <w:t>30cm</w:t>
      </w:r>
      <w:r w:rsidRPr="00FC4280">
        <w:rPr>
          <w:rFonts w:ascii="Times New Roman" w:hAnsi="宋体"/>
          <w:szCs w:val="21"/>
        </w:rPr>
        <w:t>左右。</w:t>
      </w:r>
      <w:r w:rsidR="00703FB9" w:rsidRPr="00FC4280">
        <w:rPr>
          <w:rFonts w:ascii="Times New Roman" w:hAnsi="Times New Roman"/>
        </w:rPr>
        <w:t>播种</w:t>
      </w:r>
      <w:r w:rsidRPr="00FC4280">
        <w:rPr>
          <w:rFonts w:ascii="Times New Roman" w:hAnsi="Times New Roman"/>
        </w:rPr>
        <w:t>前</w:t>
      </w:r>
      <w:r w:rsidRPr="00FC4280">
        <w:rPr>
          <w:rFonts w:ascii="Times New Roman" w:hAnsi="Times New Roman"/>
        </w:rPr>
        <w:t>15</w:t>
      </w:r>
      <w:r w:rsidR="00FC4280">
        <w:rPr>
          <w:rFonts w:ascii="Times New Roman" w:hAnsi="Times New Roman" w:hint="eastAsia"/>
        </w:rPr>
        <w:t>d</w:t>
      </w:r>
      <w:r w:rsidRPr="00FC4280">
        <w:rPr>
          <w:rFonts w:ascii="Times New Roman" w:hAnsi="Times New Roman"/>
        </w:rPr>
        <w:t>～</w:t>
      </w:r>
      <w:r w:rsidRPr="00FC4280">
        <w:rPr>
          <w:rFonts w:ascii="Times New Roman" w:hAnsi="Times New Roman"/>
        </w:rPr>
        <w:t>20</w:t>
      </w:r>
      <w:r w:rsidR="00FC4280">
        <w:rPr>
          <w:rFonts w:ascii="Times New Roman" w:hAnsi="Times New Roman" w:hint="eastAsia"/>
        </w:rPr>
        <w:t>d</w:t>
      </w:r>
      <w:r w:rsidR="00FC4280" w:rsidRPr="00FC4280">
        <w:rPr>
          <w:rFonts w:ascii="Times New Roman" w:hAnsi="Times New Roman"/>
        </w:rPr>
        <w:t>扣膜升温</w:t>
      </w:r>
      <w:r w:rsidR="00703FB9" w:rsidRPr="00FC4280">
        <w:rPr>
          <w:rFonts w:ascii="Times New Roman" w:hAnsi="宋体"/>
          <w:szCs w:val="21"/>
        </w:rPr>
        <w:t>，</w:t>
      </w:r>
      <w:r w:rsidRPr="00FC4280">
        <w:rPr>
          <w:rFonts w:ascii="Times New Roman" w:hAnsi="宋体"/>
          <w:szCs w:val="21"/>
        </w:rPr>
        <w:t>墒情不足时，提前人工造墒。</w:t>
      </w:r>
    </w:p>
    <w:p w:rsidR="006F1B17" w:rsidRPr="00FC4280" w:rsidRDefault="00D50693">
      <w:pPr>
        <w:pStyle w:val="a3"/>
        <w:numPr>
          <w:ilvl w:val="3"/>
          <w:numId w:val="0"/>
        </w:numPr>
        <w:tabs>
          <w:tab w:val="left" w:pos="1483"/>
          <w:tab w:val="left" w:pos="1860"/>
          <w:tab w:val="left" w:pos="2280"/>
        </w:tabs>
        <w:spacing w:before="156" w:after="156" w:line="360" w:lineRule="exact"/>
        <w:rPr>
          <w:rFonts w:ascii="Times New Roman"/>
          <w:kern w:val="2"/>
        </w:rPr>
      </w:pPr>
      <w:r w:rsidRPr="00FC4280">
        <w:rPr>
          <w:rFonts w:ascii="Times New Roman"/>
        </w:rPr>
        <w:t>7.2</w:t>
      </w:r>
      <w:r w:rsidRPr="00FC4280">
        <w:rPr>
          <w:rFonts w:ascii="Times New Roman"/>
        </w:rPr>
        <w:t>施肥</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kern w:val="2"/>
        </w:rPr>
      </w:pPr>
      <w:r w:rsidRPr="00FC4280">
        <w:rPr>
          <w:rFonts w:ascii="Times New Roman"/>
          <w:kern w:val="2"/>
        </w:rPr>
        <w:t>7.2.</w:t>
      </w:r>
      <w:r w:rsidR="009536CC" w:rsidRPr="00FC4280">
        <w:rPr>
          <w:rFonts w:ascii="Times New Roman"/>
          <w:kern w:val="2"/>
        </w:rPr>
        <w:t>1</w:t>
      </w:r>
      <w:r w:rsidRPr="00FC4280">
        <w:rPr>
          <w:rFonts w:ascii="Times New Roman"/>
          <w:kern w:val="2"/>
        </w:rPr>
        <w:t>施肥量</w:t>
      </w:r>
    </w:p>
    <w:p w:rsidR="00FB6547" w:rsidRPr="00FC4280" w:rsidRDefault="00D50693" w:rsidP="00AD6425">
      <w:pPr>
        <w:pStyle w:val="af3"/>
        <w:spacing w:beforeLines="50" w:afterLines="50" w:line="360" w:lineRule="exact"/>
        <w:rPr>
          <w:rFonts w:ascii="Times New Roman" w:hAnsi="Times New Roman"/>
        </w:rPr>
      </w:pPr>
      <w:r w:rsidRPr="00FC4280">
        <w:rPr>
          <w:rFonts w:ascii="Times New Roman" w:hAnsi="Times New Roman"/>
        </w:rPr>
        <w:t>基肥以有机肥和生物菌肥为主。每</w:t>
      </w:r>
      <w:r w:rsidR="002140C6">
        <w:rPr>
          <w:rFonts w:ascii="Times New Roman" w:hAnsi="Times New Roman"/>
        </w:rPr>
        <w:t>亩</w:t>
      </w:r>
      <w:r w:rsidRPr="00FC4280">
        <w:rPr>
          <w:rFonts w:ascii="Times New Roman" w:hAnsi="Times New Roman"/>
        </w:rPr>
        <w:t>结合耕地撒施农家肥</w:t>
      </w:r>
      <w:r w:rsidRPr="00FC4280">
        <w:rPr>
          <w:rFonts w:ascii="Times New Roman" w:hAnsi="Times New Roman"/>
        </w:rPr>
        <w:t>3000kg</w:t>
      </w:r>
      <w:r w:rsidRPr="00FC4280">
        <w:rPr>
          <w:rFonts w:ascii="Times New Roman" w:hAnsi="Times New Roman"/>
        </w:rPr>
        <w:t>～</w:t>
      </w:r>
      <w:r w:rsidRPr="00FC4280">
        <w:rPr>
          <w:rFonts w:ascii="Times New Roman" w:hAnsi="Times New Roman"/>
        </w:rPr>
        <w:t>5000kg</w:t>
      </w:r>
      <w:r w:rsidRPr="00FC4280">
        <w:rPr>
          <w:rFonts w:ascii="Times New Roman" w:hAnsi="Times New Roman"/>
        </w:rPr>
        <w:t>、生物菌肥</w:t>
      </w:r>
      <w:r w:rsidRPr="00FC4280">
        <w:rPr>
          <w:rFonts w:ascii="Times New Roman" w:hAnsi="Times New Roman"/>
        </w:rPr>
        <w:t>40</w:t>
      </w:r>
      <w:r w:rsidR="002B459A">
        <w:rPr>
          <w:rFonts w:ascii="Times New Roman" w:hAnsi="Times New Roman" w:hint="eastAsia"/>
        </w:rPr>
        <w:t>kg</w:t>
      </w:r>
      <w:r w:rsidRPr="00FC4280">
        <w:rPr>
          <w:rFonts w:ascii="Times New Roman" w:hAnsi="Times New Roman"/>
        </w:rPr>
        <w:t>～</w:t>
      </w:r>
      <w:r w:rsidRPr="00FC4280">
        <w:rPr>
          <w:rFonts w:ascii="Times New Roman" w:hAnsi="Times New Roman"/>
        </w:rPr>
        <w:t>120kg</w:t>
      </w:r>
      <w:r w:rsidRPr="00FC4280">
        <w:rPr>
          <w:rFonts w:ascii="Times New Roman" w:hAnsi="Times New Roman"/>
        </w:rPr>
        <w:t>，硫酸钾型氮、磷、钾复合肥（</w:t>
      </w:r>
      <w:r w:rsidRPr="00FC4280">
        <w:rPr>
          <w:rFonts w:ascii="Times New Roman" w:hAnsi="Times New Roman"/>
        </w:rPr>
        <w:t>15</w:t>
      </w:r>
      <w:r w:rsidR="002B459A">
        <w:rPr>
          <w:rFonts w:ascii="Times New Roman" w:hAnsi="Times New Roman"/>
        </w:rPr>
        <w:t>～</w:t>
      </w:r>
      <w:r w:rsidRPr="00FC4280">
        <w:rPr>
          <w:rFonts w:ascii="Times New Roman" w:hAnsi="Times New Roman"/>
        </w:rPr>
        <w:t>10</w:t>
      </w:r>
      <w:r w:rsidR="002B459A">
        <w:rPr>
          <w:rFonts w:ascii="Times New Roman" w:hAnsi="Times New Roman"/>
        </w:rPr>
        <w:t>～</w:t>
      </w:r>
      <w:r w:rsidRPr="00FC4280">
        <w:rPr>
          <w:rFonts w:ascii="Times New Roman" w:hAnsi="Times New Roman"/>
        </w:rPr>
        <w:t>20</w:t>
      </w:r>
      <w:r w:rsidRPr="00FC4280">
        <w:rPr>
          <w:rFonts w:ascii="Times New Roman" w:hAnsi="Times New Roman"/>
        </w:rPr>
        <w:t>或</w:t>
      </w:r>
      <w:r w:rsidRPr="00FC4280">
        <w:rPr>
          <w:rFonts w:ascii="Times New Roman" w:hAnsi="Times New Roman"/>
        </w:rPr>
        <w:t>15</w:t>
      </w:r>
      <w:r w:rsidR="002B459A">
        <w:rPr>
          <w:rFonts w:ascii="Times New Roman" w:hAnsi="Times New Roman"/>
        </w:rPr>
        <w:t>～</w:t>
      </w:r>
      <w:r w:rsidRPr="00FC4280">
        <w:rPr>
          <w:rFonts w:ascii="Times New Roman" w:hAnsi="Times New Roman"/>
        </w:rPr>
        <w:t>8</w:t>
      </w:r>
      <w:r w:rsidR="002B459A">
        <w:rPr>
          <w:rFonts w:ascii="Times New Roman" w:hAnsi="Times New Roman"/>
        </w:rPr>
        <w:t>～</w:t>
      </w:r>
      <w:r w:rsidRPr="00FC4280">
        <w:rPr>
          <w:rFonts w:ascii="Times New Roman" w:hAnsi="Times New Roman"/>
        </w:rPr>
        <w:t>22</w:t>
      </w:r>
      <w:r w:rsidRPr="00FC4280">
        <w:rPr>
          <w:rFonts w:ascii="Times New Roman" w:hAnsi="Times New Roman"/>
        </w:rPr>
        <w:t>）</w:t>
      </w:r>
      <w:r w:rsidRPr="00FC4280">
        <w:rPr>
          <w:rFonts w:ascii="Times New Roman" w:hAnsi="Times New Roman"/>
        </w:rPr>
        <w:t>40</w:t>
      </w:r>
      <w:r w:rsidR="002B459A">
        <w:rPr>
          <w:rFonts w:ascii="Times New Roman" w:hAnsi="Times New Roman" w:hint="eastAsia"/>
        </w:rPr>
        <w:t>kg</w:t>
      </w:r>
      <w:r w:rsidRPr="00FC4280">
        <w:rPr>
          <w:rFonts w:ascii="Times New Roman" w:hAnsi="Times New Roman"/>
        </w:rPr>
        <w:t>～</w:t>
      </w:r>
      <w:r w:rsidRPr="00FC4280">
        <w:rPr>
          <w:rFonts w:ascii="Times New Roman" w:hAnsi="Times New Roman"/>
        </w:rPr>
        <w:t>60kg</w:t>
      </w:r>
      <w:r w:rsidRPr="00FC4280">
        <w:rPr>
          <w:rFonts w:ascii="Times New Roman" w:hAnsi="Times New Roman"/>
        </w:rPr>
        <w:t>左右，硫酸锌</w:t>
      </w:r>
      <w:r w:rsidRPr="00FC4280">
        <w:rPr>
          <w:rFonts w:ascii="Times New Roman" w:hAnsi="Times New Roman"/>
        </w:rPr>
        <w:t>1.2 kg</w:t>
      </w:r>
      <w:r w:rsidRPr="00FC4280">
        <w:rPr>
          <w:rFonts w:ascii="Times New Roman" w:hAnsi="Times New Roman"/>
        </w:rPr>
        <w:t>、硼肥</w:t>
      </w:r>
      <w:r w:rsidRPr="00FC4280">
        <w:rPr>
          <w:rFonts w:ascii="Times New Roman" w:hAnsi="Times New Roman"/>
        </w:rPr>
        <w:t>1 kg</w:t>
      </w:r>
      <w:r w:rsidRPr="00FC4280">
        <w:rPr>
          <w:rFonts w:ascii="Times New Roman" w:hAnsi="Times New Roman"/>
        </w:rPr>
        <w:t>。</w:t>
      </w:r>
    </w:p>
    <w:p w:rsidR="00953262" w:rsidRDefault="00D50693">
      <w:pPr>
        <w:pStyle w:val="a3"/>
        <w:numPr>
          <w:ilvl w:val="3"/>
          <w:numId w:val="0"/>
        </w:numPr>
        <w:tabs>
          <w:tab w:val="left" w:pos="1483"/>
          <w:tab w:val="left" w:pos="1860"/>
          <w:tab w:val="left" w:pos="2280"/>
        </w:tabs>
        <w:spacing w:before="156" w:after="156" w:line="360" w:lineRule="exact"/>
        <w:rPr>
          <w:rFonts w:ascii="Times New Roman"/>
          <w:kern w:val="2"/>
        </w:rPr>
      </w:pPr>
      <w:r w:rsidRPr="00FC4280">
        <w:rPr>
          <w:rFonts w:ascii="Times New Roman"/>
          <w:kern w:val="2"/>
        </w:rPr>
        <w:t>7.2.</w:t>
      </w:r>
      <w:r w:rsidR="009536CC" w:rsidRPr="00FC4280">
        <w:rPr>
          <w:rFonts w:ascii="Times New Roman"/>
          <w:kern w:val="2"/>
        </w:rPr>
        <w:t>2</w:t>
      </w:r>
      <w:r w:rsidRPr="00FC4280">
        <w:rPr>
          <w:rFonts w:ascii="Times New Roman"/>
          <w:kern w:val="2"/>
        </w:rPr>
        <w:t>施肥方法</w:t>
      </w:r>
    </w:p>
    <w:p w:rsidR="00130417" w:rsidRDefault="00130417" w:rsidP="00EE1F57">
      <w:pPr>
        <w:pStyle w:val="a3"/>
        <w:numPr>
          <w:ilvl w:val="3"/>
          <w:numId w:val="0"/>
        </w:numPr>
        <w:tabs>
          <w:tab w:val="left" w:pos="1483"/>
          <w:tab w:val="left" w:pos="1860"/>
          <w:tab w:val="left" w:pos="2280"/>
        </w:tabs>
        <w:spacing w:before="156" w:after="156" w:line="360" w:lineRule="exact"/>
        <w:ind w:firstLineChars="200" w:firstLine="420"/>
        <w:rPr>
          <w:rFonts w:ascii="Times New Roman"/>
        </w:rPr>
      </w:pPr>
      <w:r w:rsidRPr="00EE1F57">
        <w:rPr>
          <w:rFonts w:ascii="Times New Roman" w:eastAsia="宋体" w:hint="eastAsia"/>
          <w:kern w:val="2"/>
          <w:szCs w:val="22"/>
        </w:rPr>
        <w:t>施肥</w:t>
      </w:r>
      <w:r w:rsidR="00953262">
        <w:rPr>
          <w:rFonts w:ascii="Times New Roman" w:eastAsia="宋体" w:hint="eastAsia"/>
          <w:kern w:val="2"/>
          <w:szCs w:val="22"/>
        </w:rPr>
        <w:t>应</w:t>
      </w:r>
      <w:r w:rsidRPr="00EE1F57">
        <w:rPr>
          <w:rFonts w:ascii="Times New Roman" w:eastAsia="宋体" w:hint="eastAsia"/>
          <w:kern w:val="2"/>
          <w:szCs w:val="22"/>
        </w:rPr>
        <w:t>符合</w:t>
      </w:r>
      <w:r w:rsidRPr="00EE1F57">
        <w:rPr>
          <w:rFonts w:ascii="Times New Roman" w:eastAsia="宋体"/>
          <w:kern w:val="2"/>
          <w:szCs w:val="22"/>
        </w:rPr>
        <w:t>NY/T 394</w:t>
      </w:r>
      <w:r w:rsidRPr="00EE1F57">
        <w:rPr>
          <w:rFonts w:ascii="Times New Roman" w:eastAsia="宋体" w:hint="eastAsia"/>
          <w:kern w:val="2"/>
          <w:szCs w:val="22"/>
        </w:rPr>
        <w:t>的要求。</w:t>
      </w:r>
      <w:r w:rsidR="001203ED">
        <w:rPr>
          <w:rFonts w:ascii="Times New Roman" w:eastAsia="宋体" w:hint="eastAsia"/>
          <w:kern w:val="2"/>
          <w:szCs w:val="22"/>
        </w:rPr>
        <w:t>按照有机无机相结合，重施基肥、早施催苗肥、适施现蕾肥的原则，实行测土配方平衡施肥。提倡采用水肥一体化滴灌追肥。</w:t>
      </w:r>
    </w:p>
    <w:p w:rsidR="005B7805" w:rsidRPr="00FC4280" w:rsidRDefault="00D50693" w:rsidP="00AD6425">
      <w:pPr>
        <w:pStyle w:val="af3"/>
        <w:spacing w:beforeLines="50" w:afterLines="50" w:line="360" w:lineRule="exact"/>
        <w:rPr>
          <w:rFonts w:ascii="Times New Roman" w:hAnsi="Times New Roman"/>
        </w:rPr>
      </w:pPr>
      <w:r w:rsidRPr="00FC4280">
        <w:rPr>
          <w:rFonts w:ascii="Times New Roman" w:hAnsi="Times New Roman"/>
        </w:rPr>
        <w:lastRenderedPageBreak/>
        <w:t>有机肥</w:t>
      </w:r>
      <w:r w:rsidR="003454F1" w:rsidRPr="00FC4280">
        <w:rPr>
          <w:rFonts w:ascii="Times New Roman" w:hAnsi="Times New Roman"/>
        </w:rPr>
        <w:t>+50%</w:t>
      </w:r>
      <w:r w:rsidR="003454F1" w:rsidRPr="00FC4280">
        <w:rPr>
          <w:rFonts w:ascii="Times New Roman" w:hAnsi="Times New Roman"/>
        </w:rPr>
        <w:t>的</w:t>
      </w:r>
      <w:r w:rsidRPr="00FC4280">
        <w:rPr>
          <w:rFonts w:ascii="Times New Roman" w:hAnsi="Times New Roman"/>
        </w:rPr>
        <w:t>复合肥耕地前撒施、</w:t>
      </w:r>
      <w:r w:rsidRPr="00FC4280">
        <w:rPr>
          <w:rFonts w:ascii="Times New Roman" w:hAnsi="Times New Roman"/>
        </w:rPr>
        <w:t>50%</w:t>
      </w:r>
      <w:r w:rsidR="003454F1" w:rsidRPr="00FC4280">
        <w:rPr>
          <w:rFonts w:ascii="Times New Roman" w:hAnsi="Times New Roman"/>
        </w:rPr>
        <w:t>的复合肥</w:t>
      </w:r>
      <w:r w:rsidRPr="00FC4280">
        <w:rPr>
          <w:rFonts w:ascii="Times New Roman" w:hAnsi="Times New Roman"/>
        </w:rPr>
        <w:t>在播种时集中条施。催苗肥在马铃薯出苗</w:t>
      </w:r>
      <w:r w:rsidRPr="00FC4280">
        <w:rPr>
          <w:rFonts w:ascii="Times New Roman" w:hAnsi="Times New Roman"/>
        </w:rPr>
        <w:t>75%</w:t>
      </w:r>
      <w:r w:rsidRPr="00FC4280">
        <w:rPr>
          <w:rFonts w:ascii="Times New Roman" w:hAnsi="Times New Roman"/>
        </w:rPr>
        <w:t>时追施速效氮肥（</w:t>
      </w:r>
      <w:r w:rsidRPr="00FC4280">
        <w:rPr>
          <w:rFonts w:ascii="Times New Roman" w:hAnsi="Times New Roman"/>
        </w:rPr>
        <w:t>N</w:t>
      </w:r>
      <w:r w:rsidRPr="00FC4280">
        <w:rPr>
          <w:rFonts w:ascii="Times New Roman" w:hAnsi="Times New Roman"/>
        </w:rPr>
        <w:t>含量为</w:t>
      </w:r>
      <w:r w:rsidRPr="00FC4280">
        <w:rPr>
          <w:rFonts w:ascii="Times New Roman" w:hAnsi="Times New Roman"/>
        </w:rPr>
        <w:t>46%</w:t>
      </w:r>
      <w:r w:rsidRPr="00FC4280">
        <w:rPr>
          <w:rFonts w:ascii="Times New Roman" w:hAnsi="Times New Roman"/>
        </w:rPr>
        <w:t>的尿素）</w:t>
      </w:r>
      <w:r w:rsidR="002F105A" w:rsidRPr="00FC4280">
        <w:rPr>
          <w:rFonts w:ascii="Times New Roman" w:hAnsi="Times New Roman"/>
        </w:rPr>
        <w:t>15kg/</w:t>
      </w:r>
      <w:r w:rsidR="002140C6">
        <w:rPr>
          <w:rFonts w:ascii="Times New Roman" w:hAnsi="Times New Roman"/>
        </w:rPr>
        <w:t>亩</w:t>
      </w:r>
      <w:r w:rsidRPr="00FC4280">
        <w:rPr>
          <w:rFonts w:ascii="Times New Roman" w:hAnsi="Times New Roman"/>
        </w:rPr>
        <w:t>，现蕾</w:t>
      </w:r>
      <w:r w:rsidRPr="00FC4280">
        <w:rPr>
          <w:rFonts w:ascii="Times New Roman" w:hAnsi="Times New Roman"/>
        </w:rPr>
        <w:t>50%</w:t>
      </w:r>
      <w:r w:rsidRPr="00FC4280">
        <w:rPr>
          <w:rFonts w:ascii="Times New Roman" w:hAnsi="Times New Roman"/>
        </w:rPr>
        <w:t>时追施</w:t>
      </w:r>
      <w:r w:rsidR="002F105A" w:rsidRPr="00FC4280">
        <w:rPr>
          <w:rFonts w:ascii="Times New Roman" w:hAnsi="Times New Roman"/>
        </w:rPr>
        <w:t>速效氮肥</w:t>
      </w:r>
      <w:r w:rsidR="002F105A" w:rsidRPr="00FC4280">
        <w:rPr>
          <w:rFonts w:ascii="Times New Roman" w:hAnsi="Times New Roman"/>
          <w:color w:val="000000"/>
        </w:rPr>
        <w:t>10</w:t>
      </w:r>
      <w:r w:rsidR="002F105A" w:rsidRPr="00FC4280">
        <w:rPr>
          <w:rFonts w:ascii="Times New Roman" w:hAnsi="Times New Roman"/>
        </w:rPr>
        <w:t>kg/</w:t>
      </w:r>
      <w:r w:rsidR="002140C6">
        <w:rPr>
          <w:rFonts w:ascii="Times New Roman" w:hAnsi="Times New Roman"/>
        </w:rPr>
        <w:t>亩</w:t>
      </w:r>
      <w:r w:rsidR="00BC3033" w:rsidRPr="00FC4280">
        <w:rPr>
          <w:rFonts w:ascii="Times New Roman" w:hAnsi="Times New Roman"/>
        </w:rPr>
        <w:t>+</w:t>
      </w:r>
      <w:r w:rsidRPr="00FC4280">
        <w:rPr>
          <w:rFonts w:ascii="Times New Roman" w:hAnsi="Times New Roman"/>
        </w:rPr>
        <w:t>速硫酸钾肥</w:t>
      </w:r>
      <w:r w:rsidR="00BC3033" w:rsidRPr="00FC4280">
        <w:rPr>
          <w:rFonts w:ascii="Times New Roman" w:hAnsi="Times New Roman"/>
        </w:rPr>
        <w:t>25kg</w:t>
      </w:r>
      <w:r w:rsidRPr="00FC4280">
        <w:rPr>
          <w:rFonts w:ascii="Times New Roman" w:hAnsi="Times New Roman"/>
        </w:rPr>
        <w:t>/</w:t>
      </w:r>
      <w:r w:rsidR="002140C6">
        <w:rPr>
          <w:rFonts w:ascii="Times New Roman" w:hAnsi="Times New Roman"/>
        </w:rPr>
        <w:t>亩</w:t>
      </w:r>
      <w:r w:rsidRPr="00FC4280">
        <w:rPr>
          <w:rFonts w:ascii="Times New Roman" w:hAnsi="Times New Roman"/>
        </w:rPr>
        <w:t>。</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kern w:val="2"/>
        </w:rPr>
      </w:pPr>
      <w:r w:rsidRPr="00FC4280">
        <w:rPr>
          <w:rFonts w:ascii="Times New Roman"/>
          <w:kern w:val="2"/>
        </w:rPr>
        <w:t>8</w:t>
      </w:r>
      <w:r w:rsidRPr="00FC4280">
        <w:rPr>
          <w:rFonts w:ascii="Times New Roman"/>
          <w:kern w:val="2"/>
        </w:rPr>
        <w:t>播种</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color w:val="000000"/>
        </w:rPr>
      </w:pPr>
      <w:r w:rsidRPr="00FC4280">
        <w:rPr>
          <w:rFonts w:ascii="Times New Roman"/>
          <w:color w:val="000000"/>
          <w:kern w:val="2"/>
        </w:rPr>
        <w:t>8.1</w:t>
      </w:r>
      <w:r w:rsidRPr="00FC4280">
        <w:rPr>
          <w:rFonts w:ascii="Times New Roman"/>
          <w:color w:val="000000"/>
          <w:kern w:val="2"/>
        </w:rPr>
        <w:t>播期</w:t>
      </w:r>
    </w:p>
    <w:p w:rsidR="00FB6547" w:rsidRPr="00FC4280" w:rsidRDefault="00D50693" w:rsidP="00AD6425">
      <w:pPr>
        <w:pStyle w:val="af3"/>
        <w:spacing w:beforeLines="50" w:afterLines="50" w:line="360" w:lineRule="exact"/>
        <w:rPr>
          <w:rFonts w:ascii="Times New Roman" w:hAnsi="Times New Roman"/>
        </w:rPr>
      </w:pPr>
      <w:r w:rsidRPr="00FC4280">
        <w:rPr>
          <w:rFonts w:ascii="Times New Roman" w:hAnsi="Times New Roman"/>
          <w:color w:val="000000"/>
        </w:rPr>
        <w:t>棚温稳定在</w:t>
      </w:r>
      <w:r w:rsidRPr="00FC4280">
        <w:rPr>
          <w:rFonts w:ascii="Times New Roman" w:hAnsi="Times New Roman"/>
          <w:color w:val="000000"/>
        </w:rPr>
        <w:t>10℃</w:t>
      </w:r>
      <w:r w:rsidRPr="00FC4280">
        <w:rPr>
          <w:rFonts w:ascii="Times New Roman" w:hAnsi="Times New Roman"/>
          <w:color w:val="000000"/>
        </w:rPr>
        <w:t>～</w:t>
      </w:r>
      <w:r w:rsidRPr="00FC4280">
        <w:rPr>
          <w:rFonts w:ascii="Times New Roman" w:hAnsi="Times New Roman"/>
          <w:color w:val="000000"/>
        </w:rPr>
        <w:t>12℃</w:t>
      </w:r>
      <w:r w:rsidRPr="00FC4280">
        <w:rPr>
          <w:rFonts w:ascii="Times New Roman" w:hAnsi="Times New Roman"/>
          <w:color w:val="000000"/>
        </w:rPr>
        <w:t>，或地下</w:t>
      </w:r>
      <w:r w:rsidRPr="00FC4280">
        <w:rPr>
          <w:rFonts w:ascii="Times New Roman" w:hAnsi="Times New Roman"/>
          <w:color w:val="000000"/>
        </w:rPr>
        <w:t>10cm</w:t>
      </w:r>
      <w:r w:rsidRPr="00FC4280">
        <w:rPr>
          <w:rFonts w:ascii="Times New Roman" w:hAnsi="Times New Roman"/>
          <w:color w:val="000000"/>
        </w:rPr>
        <w:t>处地温稳定在</w:t>
      </w:r>
      <w:r w:rsidRPr="00FC4280">
        <w:rPr>
          <w:rFonts w:ascii="Times New Roman" w:hAnsi="Times New Roman"/>
          <w:color w:val="000000"/>
        </w:rPr>
        <w:t>7℃</w:t>
      </w:r>
      <w:r w:rsidRPr="00FC4280">
        <w:rPr>
          <w:rFonts w:ascii="Times New Roman" w:hAnsi="Times New Roman"/>
          <w:color w:val="000000"/>
        </w:rPr>
        <w:t>以上时即可播种。</w:t>
      </w:r>
      <w:r w:rsidRPr="00FC4280">
        <w:rPr>
          <w:rFonts w:ascii="Times New Roman" w:hAnsi="Times New Roman"/>
        </w:rPr>
        <w:t>中原地区</w:t>
      </w:r>
      <w:r w:rsidRPr="00FC4280">
        <w:rPr>
          <w:rFonts w:ascii="Times New Roman" w:hAnsi="Times New Roman"/>
          <w:color w:val="000000"/>
        </w:rPr>
        <w:t>拱棚马铃薯</w:t>
      </w:r>
      <w:r w:rsidRPr="00FC4280">
        <w:rPr>
          <w:rFonts w:ascii="Times New Roman" w:hAnsi="Times New Roman"/>
        </w:rPr>
        <w:t>适宜播期一般在</w:t>
      </w:r>
      <w:r w:rsidRPr="00FC4280">
        <w:rPr>
          <w:rFonts w:ascii="Times New Roman" w:hAnsi="Times New Roman"/>
        </w:rPr>
        <w:t>1</w:t>
      </w:r>
      <w:r w:rsidRPr="00FC4280">
        <w:rPr>
          <w:rFonts w:ascii="Times New Roman" w:hAnsi="Times New Roman"/>
        </w:rPr>
        <w:t>月上旬～</w:t>
      </w:r>
      <w:r w:rsidRPr="00FC4280">
        <w:rPr>
          <w:rFonts w:ascii="Times New Roman" w:hAnsi="Times New Roman"/>
        </w:rPr>
        <w:t>2</w:t>
      </w:r>
      <w:r w:rsidRPr="00FC4280">
        <w:rPr>
          <w:rFonts w:ascii="Times New Roman" w:hAnsi="Times New Roman"/>
        </w:rPr>
        <w:t>月上旬。</w:t>
      </w:r>
    </w:p>
    <w:p w:rsidR="00FB6547" w:rsidRPr="00FC4280" w:rsidRDefault="00D50693">
      <w:pPr>
        <w:pStyle w:val="a"/>
        <w:numPr>
          <w:ilvl w:val="2"/>
          <w:numId w:val="0"/>
        </w:numPr>
        <w:tabs>
          <w:tab w:val="left" w:pos="1483"/>
          <w:tab w:val="left" w:pos="1860"/>
        </w:tabs>
        <w:spacing w:before="156" w:after="156" w:line="360" w:lineRule="exact"/>
        <w:rPr>
          <w:rFonts w:ascii="Times New Roman"/>
          <w:color w:val="000000"/>
        </w:rPr>
      </w:pPr>
      <w:r w:rsidRPr="00FC4280">
        <w:rPr>
          <w:rFonts w:ascii="Times New Roman"/>
          <w:color w:val="000000"/>
        </w:rPr>
        <w:t>8.2</w:t>
      </w:r>
      <w:r w:rsidRPr="00FC4280">
        <w:rPr>
          <w:rFonts w:ascii="Times New Roman"/>
          <w:color w:val="000000"/>
        </w:rPr>
        <w:t>播种密度</w:t>
      </w:r>
    </w:p>
    <w:p w:rsidR="00FB6547" w:rsidRPr="00FC4280" w:rsidRDefault="00D50693" w:rsidP="00AD6425">
      <w:pPr>
        <w:autoSpaceDN w:val="0"/>
        <w:spacing w:beforeLines="50" w:afterLines="50" w:line="360" w:lineRule="exact"/>
        <w:ind w:firstLineChars="200" w:firstLine="420"/>
        <w:rPr>
          <w:rFonts w:ascii="Times New Roman" w:hAnsi="Times New Roman"/>
          <w:color w:val="000000"/>
        </w:rPr>
      </w:pPr>
      <w:r w:rsidRPr="00FC4280">
        <w:rPr>
          <w:rFonts w:ascii="Times New Roman" w:hAnsi="Times New Roman"/>
          <w:color w:val="000000"/>
        </w:rPr>
        <w:t>单垄双行种植：大行距</w:t>
      </w:r>
      <w:r w:rsidRPr="00FC4280">
        <w:rPr>
          <w:rFonts w:ascii="Times New Roman" w:hAnsi="Times New Roman"/>
          <w:color w:val="000000"/>
        </w:rPr>
        <w:t>80cm</w:t>
      </w:r>
      <w:r w:rsidRPr="00FC4280">
        <w:rPr>
          <w:rFonts w:ascii="Times New Roman" w:hAnsi="Times New Roman"/>
          <w:color w:val="000000"/>
        </w:rPr>
        <w:t>～</w:t>
      </w:r>
      <w:r w:rsidRPr="00FC4280">
        <w:rPr>
          <w:rFonts w:ascii="Times New Roman" w:hAnsi="Times New Roman"/>
          <w:color w:val="000000"/>
        </w:rPr>
        <w:t>85cm</w:t>
      </w:r>
      <w:r w:rsidRPr="00FC4280">
        <w:rPr>
          <w:rFonts w:ascii="Times New Roman" w:hAnsi="Times New Roman"/>
          <w:color w:val="000000"/>
        </w:rPr>
        <w:t>，小行距</w:t>
      </w:r>
      <w:r w:rsidRPr="00FC4280">
        <w:rPr>
          <w:rFonts w:ascii="Times New Roman" w:hAnsi="Times New Roman"/>
          <w:color w:val="000000"/>
        </w:rPr>
        <w:t>20cm</w:t>
      </w:r>
      <w:r w:rsidRPr="00FC4280">
        <w:rPr>
          <w:rFonts w:ascii="Times New Roman" w:hAnsi="Times New Roman"/>
          <w:color w:val="000000"/>
        </w:rPr>
        <w:t>～</w:t>
      </w:r>
      <w:r w:rsidRPr="00FC4280">
        <w:rPr>
          <w:rFonts w:ascii="Times New Roman" w:hAnsi="Times New Roman"/>
          <w:color w:val="000000"/>
        </w:rPr>
        <w:t>15cm</w:t>
      </w:r>
      <w:r w:rsidRPr="00FC4280">
        <w:rPr>
          <w:rFonts w:ascii="Times New Roman" w:hAnsi="Times New Roman"/>
          <w:color w:val="000000"/>
        </w:rPr>
        <w:t>，株距</w:t>
      </w:r>
      <w:r w:rsidRPr="00FC4280">
        <w:rPr>
          <w:rFonts w:ascii="Times New Roman" w:hAnsi="Times New Roman"/>
          <w:color w:val="000000"/>
        </w:rPr>
        <w:t>23cm</w:t>
      </w:r>
      <w:r w:rsidRPr="00FC4280">
        <w:rPr>
          <w:rFonts w:ascii="Times New Roman" w:hAnsi="Times New Roman"/>
          <w:color w:val="000000"/>
        </w:rPr>
        <w:t>～</w:t>
      </w:r>
      <w:r w:rsidRPr="00FC4280">
        <w:rPr>
          <w:rFonts w:ascii="Times New Roman" w:hAnsi="Times New Roman"/>
          <w:color w:val="000000"/>
        </w:rPr>
        <w:t>25cm</w:t>
      </w:r>
      <w:r w:rsidRPr="00FC4280">
        <w:rPr>
          <w:rFonts w:ascii="Times New Roman" w:hAnsi="Times New Roman"/>
          <w:color w:val="000000"/>
        </w:rPr>
        <w:t>。</w:t>
      </w:r>
    </w:p>
    <w:p w:rsidR="005A52FD" w:rsidRDefault="00D50693" w:rsidP="00AD6425">
      <w:pPr>
        <w:autoSpaceDN w:val="0"/>
        <w:spacing w:beforeLines="50" w:afterLines="50" w:line="360" w:lineRule="exact"/>
        <w:ind w:firstLineChars="200" w:firstLine="420"/>
        <w:rPr>
          <w:rFonts w:ascii="Times New Roman" w:hAnsi="Times New Roman"/>
          <w:szCs w:val="21"/>
        </w:rPr>
      </w:pPr>
      <w:r w:rsidRPr="00FC4280">
        <w:rPr>
          <w:rFonts w:ascii="Times New Roman" w:hAnsi="Times New Roman"/>
          <w:color w:val="000000"/>
        </w:rPr>
        <w:t>单垄单行种植：</w:t>
      </w:r>
      <w:r w:rsidRPr="00FC4280">
        <w:rPr>
          <w:rFonts w:ascii="Times New Roman" w:hAnsi="宋体"/>
          <w:szCs w:val="21"/>
        </w:rPr>
        <w:t>行距</w:t>
      </w:r>
      <w:r w:rsidRPr="00FC4280">
        <w:rPr>
          <w:rFonts w:ascii="Times New Roman" w:hAnsi="Times New Roman"/>
          <w:szCs w:val="21"/>
        </w:rPr>
        <w:t>65cm</w:t>
      </w:r>
      <w:r w:rsidRPr="00FC4280">
        <w:rPr>
          <w:rFonts w:ascii="Times New Roman" w:hAnsi="宋体"/>
          <w:szCs w:val="21"/>
        </w:rPr>
        <w:t>～</w:t>
      </w:r>
      <w:r w:rsidRPr="00FC4280">
        <w:rPr>
          <w:rFonts w:ascii="Times New Roman" w:hAnsi="Times New Roman"/>
          <w:szCs w:val="21"/>
        </w:rPr>
        <w:t>70cm</w:t>
      </w:r>
      <w:r w:rsidRPr="00FC4280">
        <w:rPr>
          <w:rFonts w:ascii="Times New Roman" w:hAnsi="宋体"/>
          <w:szCs w:val="21"/>
        </w:rPr>
        <w:t>，株距</w:t>
      </w:r>
      <w:r w:rsidRPr="00FC4280">
        <w:rPr>
          <w:rFonts w:ascii="Times New Roman" w:hAnsi="Times New Roman"/>
          <w:szCs w:val="21"/>
        </w:rPr>
        <w:t>20cm</w:t>
      </w:r>
      <w:r w:rsidRPr="00FC4280">
        <w:rPr>
          <w:rFonts w:ascii="Times New Roman" w:hAnsi="宋体"/>
          <w:szCs w:val="21"/>
        </w:rPr>
        <w:t>～</w:t>
      </w:r>
      <w:r w:rsidRPr="00FC4280">
        <w:rPr>
          <w:rFonts w:ascii="Times New Roman" w:hAnsi="Times New Roman"/>
          <w:szCs w:val="21"/>
        </w:rPr>
        <w:t>22.5cm</w:t>
      </w:r>
      <w:r w:rsidRPr="00FC4280">
        <w:rPr>
          <w:rFonts w:ascii="Times New Roman" w:hAnsi="宋体"/>
          <w:szCs w:val="21"/>
        </w:rPr>
        <w:t>。</w:t>
      </w:r>
    </w:p>
    <w:p w:rsidR="00FB6547" w:rsidRPr="00FC4280" w:rsidRDefault="00D50693">
      <w:pPr>
        <w:pStyle w:val="a"/>
        <w:numPr>
          <w:ilvl w:val="2"/>
          <w:numId w:val="0"/>
        </w:numPr>
        <w:tabs>
          <w:tab w:val="left" w:pos="1483"/>
          <w:tab w:val="left" w:pos="1860"/>
        </w:tabs>
        <w:spacing w:before="156" w:after="156" w:line="360" w:lineRule="exact"/>
        <w:rPr>
          <w:rFonts w:ascii="Times New Roman"/>
          <w:color w:val="000000"/>
          <w:szCs w:val="22"/>
        </w:rPr>
      </w:pPr>
      <w:r w:rsidRPr="00FC4280">
        <w:rPr>
          <w:rFonts w:ascii="Times New Roman"/>
          <w:color w:val="000000"/>
          <w:szCs w:val="22"/>
        </w:rPr>
        <w:t>8.3</w:t>
      </w:r>
      <w:r w:rsidRPr="00FC4280">
        <w:rPr>
          <w:rFonts w:ascii="Times New Roman"/>
          <w:color w:val="000000"/>
          <w:szCs w:val="22"/>
        </w:rPr>
        <w:t>起垄</w:t>
      </w:r>
      <w:r w:rsidRPr="00FC4280">
        <w:rPr>
          <w:rFonts w:ascii="Times New Roman"/>
          <w:color w:val="000000"/>
        </w:rPr>
        <w:t>标准</w:t>
      </w:r>
    </w:p>
    <w:p w:rsidR="00FB6547" w:rsidRPr="00FC4280"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单垄双行种植</w:t>
      </w:r>
      <w:r w:rsidR="003454F1" w:rsidRPr="00FC4280">
        <w:rPr>
          <w:rFonts w:ascii="Times New Roman" w:hAnsi="Times New Roman"/>
          <w:color w:val="000000"/>
        </w:rPr>
        <w:t>：</w:t>
      </w:r>
      <w:r w:rsidRPr="00FC4280">
        <w:rPr>
          <w:rFonts w:ascii="Times New Roman" w:hAnsi="Times New Roman"/>
          <w:color w:val="000000"/>
        </w:rPr>
        <w:t>垄宽</w:t>
      </w:r>
      <w:r w:rsidRPr="00FC4280">
        <w:rPr>
          <w:rFonts w:ascii="Times New Roman" w:hAnsi="Times New Roman"/>
          <w:color w:val="000000"/>
        </w:rPr>
        <w:t>80cm</w:t>
      </w:r>
      <w:r w:rsidRPr="00FC4280">
        <w:rPr>
          <w:rFonts w:ascii="Times New Roman" w:hAnsi="Times New Roman"/>
          <w:color w:val="000000"/>
        </w:rPr>
        <w:t>，垄沟宽</w:t>
      </w:r>
      <w:r w:rsidRPr="00FC4280">
        <w:rPr>
          <w:rFonts w:ascii="Times New Roman" w:hAnsi="Times New Roman"/>
          <w:color w:val="000000"/>
        </w:rPr>
        <w:t>20cm</w:t>
      </w:r>
      <w:r w:rsidRPr="00FC4280">
        <w:rPr>
          <w:rFonts w:ascii="Times New Roman" w:hAnsi="Times New Roman"/>
          <w:color w:val="000000"/>
        </w:rPr>
        <w:t>，垄高</w:t>
      </w:r>
      <w:r w:rsidRPr="00FC4280">
        <w:rPr>
          <w:rFonts w:ascii="Times New Roman" w:hAnsi="Times New Roman"/>
          <w:color w:val="000000"/>
        </w:rPr>
        <w:t>30cm</w:t>
      </w:r>
      <w:r w:rsidRPr="00FC4280">
        <w:rPr>
          <w:rFonts w:ascii="Times New Roman" w:hAnsi="Times New Roman"/>
          <w:color w:val="000000"/>
        </w:rPr>
        <w:t>左右；单垄单行种植</w:t>
      </w:r>
      <w:r w:rsidR="003454F1" w:rsidRPr="00FC4280">
        <w:rPr>
          <w:rFonts w:ascii="Times New Roman" w:hAnsi="Times New Roman"/>
          <w:color w:val="000000"/>
        </w:rPr>
        <w:t>：</w:t>
      </w:r>
      <w:r w:rsidRPr="00FC4280">
        <w:rPr>
          <w:rFonts w:ascii="Times New Roman" w:hAnsi="Times New Roman"/>
          <w:color w:val="000000"/>
        </w:rPr>
        <w:t>垄宽</w:t>
      </w:r>
      <w:r w:rsidRPr="00FC4280">
        <w:rPr>
          <w:rFonts w:ascii="Times New Roman" w:hAnsi="Times New Roman"/>
          <w:color w:val="000000"/>
        </w:rPr>
        <w:t>65cm</w:t>
      </w:r>
      <w:r w:rsidRPr="00FC4280">
        <w:rPr>
          <w:rFonts w:ascii="Times New Roman" w:hAnsi="Times New Roman"/>
          <w:color w:val="000000"/>
        </w:rPr>
        <w:t>，垄沟宽</w:t>
      </w:r>
      <w:r w:rsidRPr="00FC4280">
        <w:rPr>
          <w:rFonts w:ascii="Times New Roman" w:hAnsi="Times New Roman"/>
          <w:color w:val="000000"/>
        </w:rPr>
        <w:t>30cm</w:t>
      </w:r>
      <w:r w:rsidRPr="00FC4280">
        <w:rPr>
          <w:rFonts w:ascii="Times New Roman" w:hAnsi="Times New Roman"/>
          <w:color w:val="000000"/>
        </w:rPr>
        <w:t>，垄高</w:t>
      </w:r>
      <w:r w:rsidRPr="00FC4280">
        <w:rPr>
          <w:rFonts w:ascii="Times New Roman" w:hAnsi="Times New Roman"/>
          <w:color w:val="000000"/>
        </w:rPr>
        <w:t>30cm</w:t>
      </w:r>
      <w:r w:rsidRPr="00FC4280">
        <w:rPr>
          <w:rFonts w:ascii="Times New Roman" w:hAnsi="Times New Roman"/>
          <w:color w:val="000000"/>
        </w:rPr>
        <w:t>左右。</w:t>
      </w:r>
    </w:p>
    <w:p w:rsidR="00FB6547" w:rsidRPr="00FC4280" w:rsidRDefault="00D50693">
      <w:pPr>
        <w:pStyle w:val="a"/>
        <w:numPr>
          <w:ilvl w:val="2"/>
          <w:numId w:val="0"/>
        </w:numPr>
        <w:tabs>
          <w:tab w:val="left" w:pos="1483"/>
          <w:tab w:val="left" w:pos="1860"/>
        </w:tabs>
        <w:spacing w:before="156" w:after="156" w:line="360" w:lineRule="exact"/>
        <w:rPr>
          <w:rFonts w:ascii="Times New Roman"/>
          <w:color w:val="000000"/>
          <w:szCs w:val="22"/>
        </w:rPr>
      </w:pPr>
      <w:r w:rsidRPr="00FC4280">
        <w:rPr>
          <w:rFonts w:ascii="Times New Roman"/>
          <w:color w:val="000000"/>
          <w:szCs w:val="22"/>
        </w:rPr>
        <w:t>8.4</w:t>
      </w:r>
      <w:r w:rsidRPr="00FC4280">
        <w:rPr>
          <w:rFonts w:ascii="Times New Roman"/>
          <w:color w:val="000000"/>
          <w:szCs w:val="22"/>
        </w:rPr>
        <w:t>播种深度</w:t>
      </w:r>
    </w:p>
    <w:p w:rsidR="00FB6547" w:rsidRPr="00FC4280"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黏壤土播种深度</w:t>
      </w:r>
      <w:r w:rsidRPr="00FC4280">
        <w:rPr>
          <w:rFonts w:ascii="Times New Roman" w:hAnsi="Times New Roman"/>
          <w:color w:val="000000"/>
        </w:rPr>
        <w:t>8cm</w:t>
      </w:r>
      <w:r w:rsidRPr="00FC4280">
        <w:rPr>
          <w:rFonts w:ascii="Times New Roman" w:hAnsi="Times New Roman"/>
          <w:color w:val="000000"/>
        </w:rPr>
        <w:t>～</w:t>
      </w:r>
      <w:r w:rsidRPr="00FC4280">
        <w:rPr>
          <w:rFonts w:ascii="Times New Roman" w:hAnsi="Times New Roman"/>
          <w:color w:val="000000"/>
        </w:rPr>
        <w:t>10cm</w:t>
      </w:r>
      <w:r w:rsidRPr="00FC4280">
        <w:rPr>
          <w:rFonts w:ascii="Times New Roman" w:hAnsi="Times New Roman"/>
          <w:color w:val="000000"/>
        </w:rPr>
        <w:t>；沙壤土播种深度</w:t>
      </w:r>
      <w:r w:rsidRPr="00FC4280">
        <w:rPr>
          <w:rFonts w:ascii="Times New Roman" w:hAnsi="Times New Roman"/>
          <w:color w:val="000000"/>
        </w:rPr>
        <w:t>10cm</w:t>
      </w:r>
      <w:r w:rsidRPr="00FC4280">
        <w:rPr>
          <w:rFonts w:ascii="Times New Roman" w:hAnsi="Times New Roman"/>
          <w:color w:val="000000"/>
        </w:rPr>
        <w:t>～</w:t>
      </w:r>
      <w:r w:rsidRPr="00FC4280">
        <w:rPr>
          <w:rFonts w:ascii="Times New Roman" w:hAnsi="Times New Roman"/>
          <w:color w:val="000000"/>
        </w:rPr>
        <w:t>15cm</w:t>
      </w:r>
      <w:r w:rsidRPr="00FC4280">
        <w:rPr>
          <w:rFonts w:ascii="Times New Roman" w:hAnsi="Times New Roman"/>
          <w:color w:val="000000"/>
        </w:rPr>
        <w:t>。</w:t>
      </w:r>
    </w:p>
    <w:p w:rsidR="00FB6547" w:rsidRPr="00FC4280" w:rsidRDefault="00D50693">
      <w:pPr>
        <w:pStyle w:val="a"/>
        <w:numPr>
          <w:ilvl w:val="2"/>
          <w:numId w:val="0"/>
        </w:numPr>
        <w:tabs>
          <w:tab w:val="left" w:pos="1483"/>
          <w:tab w:val="left" w:pos="1860"/>
        </w:tabs>
        <w:spacing w:before="156" w:after="156" w:line="360" w:lineRule="exact"/>
        <w:rPr>
          <w:rFonts w:ascii="Times New Roman"/>
          <w:color w:val="000000"/>
          <w:szCs w:val="22"/>
        </w:rPr>
      </w:pPr>
      <w:r w:rsidRPr="00FC4280">
        <w:rPr>
          <w:rFonts w:ascii="Times New Roman"/>
          <w:color w:val="000000"/>
          <w:szCs w:val="22"/>
        </w:rPr>
        <w:t>8.5</w:t>
      </w:r>
      <w:r w:rsidRPr="00FC4280">
        <w:rPr>
          <w:rFonts w:ascii="Times New Roman"/>
          <w:color w:val="000000"/>
          <w:szCs w:val="22"/>
        </w:rPr>
        <w:t>播种方法</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color w:val="000000"/>
          <w:szCs w:val="22"/>
        </w:rPr>
      </w:pPr>
      <w:r w:rsidRPr="00FC4280">
        <w:rPr>
          <w:rFonts w:ascii="Times New Roman"/>
          <w:color w:val="000000"/>
          <w:szCs w:val="22"/>
        </w:rPr>
        <w:t>8.5</w:t>
      </w:r>
      <w:r w:rsidRPr="00FC4280">
        <w:rPr>
          <w:rFonts w:ascii="Times New Roman"/>
          <w:color w:val="000000"/>
        </w:rPr>
        <w:t>.</w:t>
      </w:r>
      <w:r w:rsidRPr="00FC4280">
        <w:rPr>
          <w:rFonts w:ascii="Times New Roman"/>
          <w:color w:val="000000"/>
          <w:szCs w:val="22"/>
        </w:rPr>
        <w:t>1</w:t>
      </w:r>
      <w:r w:rsidRPr="00FC4280">
        <w:rPr>
          <w:rFonts w:ascii="Times New Roman"/>
          <w:color w:val="000000"/>
          <w:szCs w:val="22"/>
        </w:rPr>
        <w:t>人工播种</w:t>
      </w:r>
    </w:p>
    <w:p w:rsidR="00FB6547" w:rsidRPr="00FC4280"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按照种植密度和种植模式人工完成</w:t>
      </w:r>
      <w:r w:rsidR="007C0BD5" w:rsidRPr="00FC4280">
        <w:rPr>
          <w:rFonts w:ascii="Times New Roman" w:hAnsi="Times New Roman"/>
          <w:color w:val="000000"/>
        </w:rPr>
        <w:t>播种</w:t>
      </w:r>
      <w:r w:rsidRPr="00FC4280">
        <w:rPr>
          <w:rFonts w:ascii="Times New Roman" w:hAnsi="Times New Roman"/>
          <w:color w:val="000000"/>
        </w:rPr>
        <w:t>操作。</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color w:val="000000"/>
        </w:rPr>
      </w:pPr>
      <w:r w:rsidRPr="00FC4280">
        <w:rPr>
          <w:rFonts w:ascii="Times New Roman"/>
          <w:color w:val="000000"/>
        </w:rPr>
        <w:t xml:space="preserve">8.5.2 </w:t>
      </w:r>
      <w:r w:rsidRPr="00FC4280">
        <w:rPr>
          <w:rFonts w:ascii="Times New Roman"/>
          <w:color w:val="000000"/>
        </w:rPr>
        <w:t>机械辅助播种</w:t>
      </w:r>
    </w:p>
    <w:p w:rsidR="00FB6547" w:rsidRPr="00FC4280"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在种植垄所在位置条施复合肥，后利用开沟培土机开半沟、人工摆放种薯后，再对马铃薯播种沟进行覆土成垄，然后人工完成喷洒除草剂和覆盖地膜。</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color w:val="000000"/>
          <w:szCs w:val="22"/>
        </w:rPr>
      </w:pPr>
      <w:r w:rsidRPr="00FC4280">
        <w:rPr>
          <w:rFonts w:ascii="Times New Roman"/>
          <w:color w:val="000000"/>
          <w:szCs w:val="22"/>
        </w:rPr>
        <w:t xml:space="preserve">8.5.3 </w:t>
      </w:r>
      <w:r w:rsidRPr="00FC4280">
        <w:rPr>
          <w:rFonts w:ascii="Times New Roman"/>
          <w:color w:val="000000"/>
          <w:szCs w:val="22"/>
        </w:rPr>
        <w:t>机械一体化播种</w:t>
      </w:r>
    </w:p>
    <w:p w:rsidR="00FB6547" w:rsidRPr="00FC4280" w:rsidRDefault="00D50693" w:rsidP="00AD6425">
      <w:pPr>
        <w:pStyle w:val="af3"/>
        <w:spacing w:beforeLines="50" w:afterLines="50" w:line="360" w:lineRule="exact"/>
        <w:rPr>
          <w:rFonts w:ascii="Times New Roman" w:hAnsi="Times New Roman"/>
        </w:rPr>
      </w:pPr>
      <w:r w:rsidRPr="00FC4280">
        <w:rPr>
          <w:rFonts w:ascii="Times New Roman" w:hAnsi="Times New Roman"/>
          <w:color w:val="000000"/>
        </w:rPr>
        <w:t>由马铃薯播种机一次性完成</w:t>
      </w:r>
      <w:r w:rsidR="007C0BD5" w:rsidRPr="00FC4280">
        <w:rPr>
          <w:rFonts w:ascii="Times New Roman" w:hAnsi="Times New Roman"/>
          <w:color w:val="000000"/>
        </w:rPr>
        <w:t>播种</w:t>
      </w:r>
      <w:r w:rsidR="00E80F0A" w:rsidRPr="00FC4280">
        <w:rPr>
          <w:rFonts w:ascii="Times New Roman" w:hAnsi="Times New Roman"/>
          <w:color w:val="000000"/>
        </w:rPr>
        <w:t>操作</w:t>
      </w:r>
      <w:r w:rsidRPr="00FC4280">
        <w:rPr>
          <w:rFonts w:ascii="Times New Roman" w:hAnsi="Times New Roman"/>
          <w:color w:val="000000"/>
        </w:rPr>
        <w:t>程序</w:t>
      </w:r>
      <w:r w:rsidRPr="00FC4280">
        <w:rPr>
          <w:rFonts w:ascii="Times New Roman" w:hAnsi="Times New Roman"/>
        </w:rPr>
        <w:t>。</w:t>
      </w:r>
    </w:p>
    <w:p w:rsidR="005A52FD" w:rsidRDefault="00D50693" w:rsidP="00AD6425">
      <w:pPr>
        <w:pStyle w:val="af3"/>
        <w:spacing w:beforeLines="50" w:afterLines="50" w:line="360" w:lineRule="exact"/>
        <w:ind w:firstLineChars="0" w:firstLine="0"/>
        <w:rPr>
          <w:rFonts w:ascii="Times New Roman" w:hAnsi="Times New Roman"/>
          <w:color w:val="FF0000"/>
        </w:rPr>
      </w:pPr>
      <w:r w:rsidRPr="00FC4280">
        <w:rPr>
          <w:rFonts w:ascii="Times New Roman" w:eastAsia="黑体" w:hAnsi="Times New Roman"/>
          <w:color w:val="000000"/>
          <w:kern w:val="0"/>
          <w:szCs w:val="21"/>
        </w:rPr>
        <w:t xml:space="preserve">8.6 </w:t>
      </w:r>
      <w:r w:rsidRPr="00FC4280">
        <w:rPr>
          <w:rFonts w:ascii="Times New Roman" w:eastAsia="黑体" w:hAnsi="Times New Roman"/>
          <w:color w:val="000000"/>
          <w:kern w:val="0"/>
          <w:szCs w:val="21"/>
        </w:rPr>
        <w:t>喷洒除草剂</w:t>
      </w:r>
    </w:p>
    <w:p w:rsidR="005A52FD"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一般用</w:t>
      </w:r>
      <w:r w:rsidRPr="00FC4280">
        <w:rPr>
          <w:rFonts w:ascii="Times New Roman" w:hAnsi="Times New Roman"/>
          <w:color w:val="000000"/>
        </w:rPr>
        <w:t>33%</w:t>
      </w:r>
      <w:r w:rsidRPr="00FC4280">
        <w:rPr>
          <w:rFonts w:ascii="Times New Roman" w:hAnsi="Times New Roman"/>
          <w:color w:val="000000"/>
        </w:rPr>
        <w:t>二甲戊灵</w:t>
      </w:r>
      <w:r w:rsidR="00093F53" w:rsidRPr="00FC4280">
        <w:rPr>
          <w:rFonts w:ascii="Times New Roman" w:hAnsi="Times New Roman"/>
          <w:color w:val="000000"/>
        </w:rPr>
        <w:t>封闭或</w:t>
      </w:r>
      <w:r w:rsidRPr="00FC4280">
        <w:rPr>
          <w:rFonts w:ascii="Times New Roman" w:hAnsi="Times New Roman"/>
          <w:color w:val="000000"/>
        </w:rPr>
        <w:t>除草膜</w:t>
      </w:r>
      <w:r w:rsidR="00B55A72" w:rsidRPr="00FC4280">
        <w:rPr>
          <w:rFonts w:ascii="Times New Roman" w:hAnsi="Times New Roman"/>
          <w:color w:val="000000"/>
        </w:rPr>
        <w:t>覆盖</w:t>
      </w:r>
      <w:r w:rsidRPr="00FC4280">
        <w:rPr>
          <w:rFonts w:ascii="Times New Roman" w:hAnsi="Times New Roman"/>
          <w:color w:val="000000"/>
        </w:rPr>
        <w:t>。</w:t>
      </w:r>
    </w:p>
    <w:p w:rsidR="00FB6547" w:rsidRPr="00FC4280" w:rsidRDefault="00D50693">
      <w:pPr>
        <w:pStyle w:val="a1"/>
        <w:numPr>
          <w:ilvl w:val="1"/>
          <w:numId w:val="0"/>
        </w:numPr>
        <w:tabs>
          <w:tab w:val="left" w:pos="1483"/>
        </w:tabs>
        <w:spacing w:before="156" w:after="156" w:line="360" w:lineRule="exact"/>
        <w:rPr>
          <w:rFonts w:ascii="Times New Roman"/>
          <w:color w:val="000000"/>
        </w:rPr>
      </w:pPr>
      <w:r w:rsidRPr="00FC4280">
        <w:rPr>
          <w:rFonts w:ascii="Times New Roman"/>
          <w:color w:val="000000"/>
        </w:rPr>
        <w:t xml:space="preserve">9 </w:t>
      </w:r>
      <w:r w:rsidRPr="00FC4280">
        <w:rPr>
          <w:rFonts w:ascii="Times New Roman"/>
          <w:color w:val="000000"/>
        </w:rPr>
        <w:t>田间管理</w:t>
      </w:r>
    </w:p>
    <w:p w:rsidR="00FB6547" w:rsidRPr="00FC4280" w:rsidRDefault="00D50693">
      <w:pPr>
        <w:pStyle w:val="a"/>
        <w:numPr>
          <w:ilvl w:val="2"/>
          <w:numId w:val="0"/>
        </w:numPr>
        <w:tabs>
          <w:tab w:val="left" w:pos="1483"/>
          <w:tab w:val="left" w:pos="1860"/>
        </w:tabs>
        <w:spacing w:before="156" w:after="156" w:line="360" w:lineRule="exact"/>
        <w:rPr>
          <w:rFonts w:ascii="Times New Roman"/>
          <w:color w:val="FF0000"/>
        </w:rPr>
      </w:pPr>
      <w:r w:rsidRPr="00FC4280">
        <w:rPr>
          <w:rFonts w:ascii="Times New Roman"/>
          <w:color w:val="000000"/>
        </w:rPr>
        <w:t>9.1</w:t>
      </w:r>
      <w:r w:rsidRPr="00FC4280">
        <w:rPr>
          <w:rFonts w:ascii="Times New Roman"/>
          <w:color w:val="000000"/>
        </w:rPr>
        <w:t>苗前管理</w:t>
      </w:r>
    </w:p>
    <w:p w:rsidR="00FB6547" w:rsidRPr="00FC4280"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播种后</w:t>
      </w:r>
      <w:r w:rsidR="00B55A72" w:rsidRPr="00FC4280">
        <w:rPr>
          <w:rFonts w:ascii="Times New Roman" w:hAnsi="Times New Roman"/>
          <w:color w:val="000000"/>
        </w:rPr>
        <w:t>3</w:t>
      </w:r>
      <w:r w:rsidR="00B55A72" w:rsidRPr="00FC4280">
        <w:rPr>
          <w:rFonts w:ascii="Times New Roman" w:hAnsi="Times New Roman"/>
          <w:color w:val="000000"/>
        </w:rPr>
        <w:t>周</w:t>
      </w:r>
      <w:r w:rsidRPr="00FC4280">
        <w:rPr>
          <w:rFonts w:ascii="Times New Roman" w:hAnsi="Times New Roman"/>
          <w:color w:val="000000"/>
        </w:rPr>
        <w:t>要继续闷棚升温，提高地温促进早出苗出壮苗。</w:t>
      </w:r>
    </w:p>
    <w:p w:rsidR="005A52FD"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lastRenderedPageBreak/>
        <w:t>若覆盖地膜，播种后</w:t>
      </w:r>
      <w:r w:rsidRPr="00FC4280">
        <w:rPr>
          <w:rFonts w:ascii="Times New Roman" w:hAnsi="Times New Roman"/>
          <w:color w:val="000000"/>
        </w:rPr>
        <w:t>20d</w:t>
      </w:r>
      <w:r w:rsidRPr="00FC4280">
        <w:rPr>
          <w:rFonts w:ascii="Times New Roman" w:hAnsi="Times New Roman"/>
          <w:color w:val="000000"/>
        </w:rPr>
        <w:t>后可膜上覆土</w:t>
      </w:r>
      <w:r w:rsidRPr="00FC4280">
        <w:rPr>
          <w:rFonts w:ascii="Times New Roman" w:hAnsi="Times New Roman"/>
          <w:color w:val="000000"/>
        </w:rPr>
        <w:t>3</w:t>
      </w:r>
      <w:r w:rsidRPr="00FC4280">
        <w:rPr>
          <w:rFonts w:ascii="Times New Roman" w:hAnsi="Times New Roman"/>
          <w:color w:val="000000"/>
        </w:rPr>
        <w:t>～</w:t>
      </w:r>
      <w:r w:rsidRPr="00FC4280">
        <w:rPr>
          <w:rFonts w:ascii="Times New Roman" w:hAnsi="Times New Roman"/>
          <w:color w:val="000000"/>
        </w:rPr>
        <w:t>4cm</w:t>
      </w:r>
      <w:r w:rsidRPr="00FC4280">
        <w:rPr>
          <w:rFonts w:ascii="Times New Roman" w:hAnsi="Times New Roman"/>
          <w:color w:val="000000"/>
        </w:rPr>
        <w:t>，或在</w:t>
      </w:r>
      <w:r w:rsidR="00C52F73" w:rsidRPr="00FC4280">
        <w:rPr>
          <w:rFonts w:ascii="Times New Roman" w:hAnsi="Times New Roman"/>
          <w:color w:val="000000"/>
        </w:rPr>
        <w:t>出苗时</w:t>
      </w:r>
      <w:r w:rsidRPr="00FC4280">
        <w:rPr>
          <w:rFonts w:ascii="Times New Roman" w:hAnsi="Times New Roman"/>
          <w:color w:val="000000"/>
        </w:rPr>
        <w:t>及时人工查苗破膜（每天上午</w:t>
      </w:r>
      <w:r w:rsidRPr="00FC4280">
        <w:rPr>
          <w:rFonts w:ascii="Times New Roman" w:hAnsi="Times New Roman"/>
          <w:color w:val="000000"/>
        </w:rPr>
        <w:t>10:00</w:t>
      </w:r>
      <w:r w:rsidRPr="00FC4280">
        <w:rPr>
          <w:rFonts w:ascii="Times New Roman" w:hAnsi="Times New Roman"/>
          <w:color w:val="000000"/>
        </w:rPr>
        <w:t>前进行）。</w:t>
      </w:r>
    </w:p>
    <w:p w:rsidR="006F1B17" w:rsidRPr="00FC4280" w:rsidRDefault="00D50693">
      <w:pPr>
        <w:pStyle w:val="a3"/>
        <w:numPr>
          <w:ilvl w:val="3"/>
          <w:numId w:val="0"/>
        </w:numPr>
        <w:tabs>
          <w:tab w:val="left" w:pos="1483"/>
          <w:tab w:val="left" w:pos="1860"/>
          <w:tab w:val="left" w:pos="2280"/>
        </w:tabs>
        <w:spacing w:before="156" w:after="156" w:line="360" w:lineRule="exact"/>
        <w:rPr>
          <w:rFonts w:ascii="Times New Roman"/>
          <w:color w:val="000000"/>
          <w:kern w:val="2"/>
          <w:szCs w:val="22"/>
        </w:rPr>
      </w:pPr>
      <w:r w:rsidRPr="00FC4280">
        <w:rPr>
          <w:rFonts w:ascii="Times New Roman"/>
          <w:color w:val="000000"/>
          <w:kern w:val="2"/>
          <w:szCs w:val="22"/>
        </w:rPr>
        <w:t xml:space="preserve">9.2 </w:t>
      </w:r>
      <w:r w:rsidRPr="00FC4280">
        <w:rPr>
          <w:rFonts w:ascii="Times New Roman"/>
          <w:color w:val="000000"/>
          <w:kern w:val="2"/>
          <w:szCs w:val="22"/>
        </w:rPr>
        <w:t>苗后管理</w:t>
      </w:r>
    </w:p>
    <w:p w:rsidR="00FB6547" w:rsidRPr="00FC4280" w:rsidRDefault="00D50693">
      <w:pPr>
        <w:pStyle w:val="a3"/>
        <w:numPr>
          <w:ilvl w:val="3"/>
          <w:numId w:val="0"/>
        </w:numPr>
        <w:tabs>
          <w:tab w:val="left" w:pos="1483"/>
          <w:tab w:val="left" w:pos="1860"/>
          <w:tab w:val="left" w:pos="2280"/>
        </w:tabs>
        <w:spacing w:before="156" w:after="156" w:line="360" w:lineRule="exact"/>
        <w:rPr>
          <w:rFonts w:ascii="Times New Roman"/>
          <w:color w:val="000000"/>
          <w:kern w:val="2"/>
          <w:szCs w:val="22"/>
        </w:rPr>
      </w:pPr>
      <w:r w:rsidRPr="00FC4280">
        <w:rPr>
          <w:rFonts w:ascii="Times New Roman"/>
          <w:color w:val="000000"/>
          <w:kern w:val="2"/>
          <w:szCs w:val="22"/>
        </w:rPr>
        <w:t xml:space="preserve">9.2.1 </w:t>
      </w:r>
      <w:r w:rsidRPr="00FC4280">
        <w:rPr>
          <w:rFonts w:ascii="Times New Roman"/>
          <w:color w:val="000000"/>
          <w:kern w:val="2"/>
          <w:szCs w:val="22"/>
        </w:rPr>
        <w:t>温度管理</w:t>
      </w:r>
    </w:p>
    <w:p w:rsidR="00FB6547" w:rsidRPr="00FC4280"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color w:val="000000"/>
        </w:rPr>
        <w:t>出苗后，生长前期白天棚温控制在</w:t>
      </w:r>
      <w:r w:rsidRPr="00FC4280">
        <w:rPr>
          <w:rFonts w:ascii="Times New Roman" w:hAnsi="Times New Roman"/>
          <w:color w:val="000000"/>
        </w:rPr>
        <w:t>16</w:t>
      </w:r>
      <w:r w:rsidRPr="00FC4280">
        <w:rPr>
          <w:rFonts w:ascii="Times New Roman" w:hAnsi="Times New Roman"/>
          <w:color w:val="000000"/>
        </w:rPr>
        <w:t>～</w:t>
      </w:r>
      <w:r w:rsidRPr="00FC4280">
        <w:rPr>
          <w:rFonts w:ascii="Times New Roman" w:hAnsi="Times New Roman"/>
          <w:color w:val="000000"/>
        </w:rPr>
        <w:t>28℃</w:t>
      </w:r>
      <w:r w:rsidRPr="00FC4280">
        <w:rPr>
          <w:rFonts w:ascii="Times New Roman" w:hAnsi="Times New Roman"/>
          <w:color w:val="000000"/>
        </w:rPr>
        <w:t>，夜间维持在</w:t>
      </w:r>
      <w:r w:rsidRPr="00FC4280">
        <w:rPr>
          <w:rFonts w:ascii="Times New Roman" w:hAnsi="Times New Roman"/>
          <w:color w:val="000000"/>
        </w:rPr>
        <w:t>10</w:t>
      </w:r>
      <w:r w:rsidRPr="00FC4280">
        <w:rPr>
          <w:rFonts w:ascii="Times New Roman" w:hAnsi="Times New Roman"/>
          <w:color w:val="000000"/>
        </w:rPr>
        <w:t>～</w:t>
      </w:r>
      <w:r w:rsidRPr="00FC4280">
        <w:rPr>
          <w:rFonts w:ascii="Times New Roman" w:hAnsi="Times New Roman"/>
          <w:color w:val="000000"/>
        </w:rPr>
        <w:t>16℃</w:t>
      </w:r>
      <w:r w:rsidRPr="00FC4280">
        <w:rPr>
          <w:rFonts w:ascii="Times New Roman" w:hAnsi="Times New Roman"/>
          <w:color w:val="000000"/>
        </w:rPr>
        <w:t>，白天温度</w:t>
      </w:r>
      <w:r w:rsidR="00577756" w:rsidRPr="00FC4280">
        <w:rPr>
          <w:rFonts w:ascii="Times New Roman" w:hAnsi="Times New Roman"/>
          <w:color w:val="000000"/>
        </w:rPr>
        <w:t>&gt;</w:t>
      </w:r>
      <w:r w:rsidRPr="00FC4280">
        <w:rPr>
          <w:rFonts w:ascii="Times New Roman" w:hAnsi="Times New Roman"/>
          <w:color w:val="000000"/>
        </w:rPr>
        <w:t>25℃</w:t>
      </w:r>
      <w:r w:rsidRPr="00FC4280">
        <w:rPr>
          <w:rFonts w:ascii="Times New Roman" w:hAnsi="Times New Roman"/>
          <w:color w:val="000000"/>
        </w:rPr>
        <w:t>及时放风。现蕾以后，</w:t>
      </w:r>
      <w:r w:rsidR="009536CC" w:rsidRPr="00FC4280">
        <w:rPr>
          <w:rFonts w:ascii="Times New Roman" w:hAnsi="Times New Roman"/>
          <w:color w:val="000000"/>
        </w:rPr>
        <w:t>要逐步加大通风量，</w:t>
      </w:r>
      <w:r w:rsidRPr="00FC4280">
        <w:rPr>
          <w:rFonts w:ascii="Times New Roman" w:hAnsi="Times New Roman"/>
          <w:color w:val="000000"/>
        </w:rPr>
        <w:t>白天温度控制在</w:t>
      </w:r>
      <w:r w:rsidRPr="00FC4280">
        <w:rPr>
          <w:rFonts w:ascii="Times New Roman" w:hAnsi="Times New Roman"/>
          <w:color w:val="000000"/>
        </w:rPr>
        <w:t>17</w:t>
      </w:r>
      <w:r w:rsidRPr="00FC4280">
        <w:rPr>
          <w:rFonts w:ascii="Times New Roman" w:hAnsi="Times New Roman"/>
          <w:color w:val="000000"/>
        </w:rPr>
        <w:t>～</w:t>
      </w:r>
      <w:r w:rsidRPr="00FC4280">
        <w:rPr>
          <w:rFonts w:ascii="Times New Roman" w:hAnsi="Times New Roman"/>
          <w:color w:val="000000"/>
        </w:rPr>
        <w:t>25℃</w:t>
      </w:r>
      <w:r w:rsidRPr="00FC4280">
        <w:rPr>
          <w:rFonts w:ascii="Times New Roman" w:hAnsi="Times New Roman"/>
          <w:color w:val="000000"/>
        </w:rPr>
        <w:t>，夜间维持在</w:t>
      </w:r>
      <w:r w:rsidRPr="00FC4280">
        <w:rPr>
          <w:rFonts w:ascii="Times New Roman" w:hAnsi="Times New Roman"/>
          <w:color w:val="000000"/>
        </w:rPr>
        <w:t>12</w:t>
      </w:r>
      <w:r w:rsidR="00F47620" w:rsidRPr="00FC4280">
        <w:rPr>
          <w:rFonts w:ascii="Times New Roman" w:hAnsi="Times New Roman"/>
          <w:color w:val="000000"/>
        </w:rPr>
        <w:t>～</w:t>
      </w:r>
      <w:r w:rsidRPr="00FC4280">
        <w:rPr>
          <w:rFonts w:ascii="Times New Roman" w:hAnsi="Times New Roman"/>
          <w:color w:val="000000"/>
        </w:rPr>
        <w:t>14℃</w:t>
      </w:r>
      <w:r w:rsidRPr="00FC4280">
        <w:rPr>
          <w:rFonts w:ascii="Times New Roman" w:hAnsi="Times New Roman"/>
          <w:color w:val="000000"/>
        </w:rPr>
        <w:t>，白天温度</w:t>
      </w:r>
      <w:r w:rsidR="00577756" w:rsidRPr="00FC4280">
        <w:rPr>
          <w:rFonts w:ascii="Times New Roman" w:hAnsi="Times New Roman"/>
          <w:color w:val="000000"/>
        </w:rPr>
        <w:t>&gt;</w:t>
      </w:r>
      <w:r w:rsidRPr="00FC4280">
        <w:rPr>
          <w:rFonts w:ascii="Times New Roman" w:hAnsi="Times New Roman"/>
          <w:color w:val="000000"/>
        </w:rPr>
        <w:t>24℃</w:t>
      </w:r>
      <w:r w:rsidRPr="00FC4280">
        <w:rPr>
          <w:rFonts w:ascii="Times New Roman" w:hAnsi="Times New Roman"/>
          <w:color w:val="000000"/>
        </w:rPr>
        <w:t>及时放风。当外界气温白天稳定在</w:t>
      </w:r>
      <w:r w:rsidRPr="00FC4280">
        <w:rPr>
          <w:rFonts w:ascii="Times New Roman" w:hAnsi="Times New Roman"/>
          <w:color w:val="000000"/>
        </w:rPr>
        <w:t>20℃</w:t>
      </w:r>
      <w:r w:rsidRPr="00FC4280">
        <w:rPr>
          <w:rFonts w:ascii="Times New Roman" w:hAnsi="Times New Roman"/>
          <w:color w:val="000000"/>
        </w:rPr>
        <w:t>以上，夜间气温稳定在</w:t>
      </w:r>
      <w:r w:rsidRPr="00FC4280">
        <w:rPr>
          <w:rFonts w:ascii="Times New Roman" w:hAnsi="Times New Roman"/>
          <w:color w:val="000000"/>
        </w:rPr>
        <w:t>12℃</w:t>
      </w:r>
      <w:r w:rsidRPr="00FC4280">
        <w:rPr>
          <w:rFonts w:ascii="Times New Roman" w:hAnsi="Times New Roman"/>
          <w:color w:val="000000"/>
        </w:rPr>
        <w:t>时，卷起全部底膜和腰膜，进行昼夜通风，但不撤膜以防</w:t>
      </w:r>
      <w:r w:rsidR="00F47620" w:rsidRPr="00FC4280">
        <w:rPr>
          <w:rFonts w:ascii="Times New Roman" w:hAnsi="Times New Roman"/>
          <w:color w:val="000000"/>
        </w:rPr>
        <w:t>倒春寒</w:t>
      </w:r>
      <w:r w:rsidRPr="00FC4280">
        <w:rPr>
          <w:rFonts w:ascii="Times New Roman" w:hAnsi="Times New Roman"/>
          <w:color w:val="000000"/>
        </w:rPr>
        <w:t>，</w:t>
      </w:r>
      <w:r w:rsidR="00451F68" w:rsidRPr="00FC4280">
        <w:rPr>
          <w:rFonts w:ascii="Times New Roman" w:hAnsi="Times New Roman"/>
          <w:color w:val="000000"/>
        </w:rPr>
        <w:t>当地</w:t>
      </w:r>
      <w:r w:rsidRPr="00FC4280">
        <w:rPr>
          <w:rFonts w:ascii="Times New Roman" w:hAnsi="Times New Roman"/>
          <w:color w:val="000000"/>
        </w:rPr>
        <w:t>寒流</w:t>
      </w:r>
      <w:r w:rsidR="00451F68" w:rsidRPr="00FC4280">
        <w:rPr>
          <w:rFonts w:ascii="Times New Roman" w:hAnsi="Times New Roman"/>
          <w:color w:val="000000"/>
        </w:rPr>
        <w:t>完全</w:t>
      </w:r>
      <w:r w:rsidRPr="00FC4280">
        <w:rPr>
          <w:rFonts w:ascii="Times New Roman" w:hAnsi="Times New Roman"/>
          <w:color w:val="000000"/>
        </w:rPr>
        <w:t>过去撤膜。</w:t>
      </w:r>
    </w:p>
    <w:p w:rsidR="00FB6547" w:rsidRPr="00FC4280" w:rsidRDefault="00D50693">
      <w:pPr>
        <w:pStyle w:val="a"/>
        <w:numPr>
          <w:ilvl w:val="2"/>
          <w:numId w:val="0"/>
        </w:numPr>
        <w:tabs>
          <w:tab w:val="left" w:pos="1483"/>
          <w:tab w:val="left" w:pos="1860"/>
        </w:tabs>
        <w:spacing w:before="156" w:after="156" w:line="360" w:lineRule="exact"/>
        <w:rPr>
          <w:rFonts w:ascii="Times New Roman"/>
          <w:color w:val="000000"/>
        </w:rPr>
      </w:pPr>
      <w:r w:rsidRPr="00FC4280">
        <w:rPr>
          <w:rFonts w:ascii="Times New Roman"/>
          <w:color w:val="000000"/>
        </w:rPr>
        <w:t xml:space="preserve">9.2.2 </w:t>
      </w:r>
      <w:r w:rsidRPr="00FC4280">
        <w:rPr>
          <w:rFonts w:ascii="Times New Roman"/>
          <w:color w:val="000000"/>
        </w:rPr>
        <w:t>水分管理</w:t>
      </w:r>
    </w:p>
    <w:p w:rsidR="00FB6547" w:rsidRPr="00FC4280" w:rsidRDefault="00D50693">
      <w:pPr>
        <w:pStyle w:val="a3"/>
        <w:numPr>
          <w:ilvl w:val="3"/>
          <w:numId w:val="0"/>
        </w:numPr>
        <w:tabs>
          <w:tab w:val="left" w:pos="1483"/>
          <w:tab w:val="left" w:pos="1860"/>
          <w:tab w:val="left" w:pos="2280"/>
        </w:tabs>
        <w:spacing w:before="156" w:after="156" w:line="360" w:lineRule="exact"/>
        <w:ind w:firstLineChars="200" w:firstLine="420"/>
        <w:rPr>
          <w:rFonts w:ascii="Times New Roman"/>
        </w:rPr>
      </w:pPr>
      <w:r w:rsidRPr="00FC4280">
        <w:rPr>
          <w:rFonts w:ascii="Times New Roman" w:eastAsia="宋体"/>
          <w:color w:val="000000"/>
          <w:kern w:val="2"/>
          <w:szCs w:val="22"/>
        </w:rPr>
        <w:t>拱棚马铃薯一般采用沟灌灌溉和水肥一体化滴灌</w:t>
      </w:r>
      <w:r w:rsidR="00B55A72" w:rsidRPr="00FC4280">
        <w:rPr>
          <w:rFonts w:ascii="Times New Roman" w:eastAsia="宋体"/>
          <w:color w:val="000000"/>
          <w:kern w:val="2"/>
          <w:szCs w:val="22"/>
        </w:rPr>
        <w:t>带</w:t>
      </w:r>
      <w:r w:rsidRPr="00FC4280">
        <w:rPr>
          <w:rFonts w:ascii="Times New Roman" w:eastAsia="宋体"/>
          <w:color w:val="000000"/>
          <w:kern w:val="2"/>
          <w:szCs w:val="22"/>
        </w:rPr>
        <w:t>灌溉。</w:t>
      </w:r>
    </w:p>
    <w:p w:rsidR="00FB6547" w:rsidRPr="00FC4280" w:rsidRDefault="00D50693" w:rsidP="00AD6425">
      <w:pPr>
        <w:pStyle w:val="af3"/>
        <w:spacing w:beforeLines="50" w:afterLines="50" w:line="360" w:lineRule="exact"/>
        <w:jc w:val="left"/>
        <w:rPr>
          <w:rFonts w:ascii="Times New Roman" w:hAnsi="Times New Roman"/>
          <w:szCs w:val="21"/>
        </w:rPr>
      </w:pPr>
      <w:r w:rsidRPr="00FC4280">
        <w:rPr>
          <w:rFonts w:ascii="Times New Roman" w:hAnsi="Times New Roman"/>
          <w:color w:val="000000"/>
        </w:rPr>
        <w:t>拱棚马铃薯各阶段最佳田间持水量为：苗期田间持水量</w:t>
      </w:r>
      <w:r w:rsidRPr="00FC4280">
        <w:rPr>
          <w:rFonts w:ascii="Times New Roman" w:hAnsi="Times New Roman"/>
          <w:color w:val="000000"/>
        </w:rPr>
        <w:t>65%</w:t>
      </w:r>
      <w:r w:rsidRPr="00FC4280">
        <w:rPr>
          <w:rFonts w:ascii="Times New Roman" w:hAnsi="Times New Roman"/>
          <w:color w:val="000000"/>
        </w:rPr>
        <w:t>～</w:t>
      </w:r>
      <w:r w:rsidRPr="00FC4280">
        <w:rPr>
          <w:rFonts w:ascii="Times New Roman" w:hAnsi="Times New Roman"/>
          <w:color w:val="000000"/>
        </w:rPr>
        <w:t>75%</w:t>
      </w:r>
      <w:r w:rsidRPr="00FC4280">
        <w:rPr>
          <w:rFonts w:ascii="Times New Roman" w:hAnsi="Times New Roman"/>
          <w:color w:val="000000"/>
        </w:rPr>
        <w:t>，现蕾开花</w:t>
      </w:r>
      <w:r w:rsidR="00895909" w:rsidRPr="00FC4280">
        <w:rPr>
          <w:rFonts w:ascii="Times New Roman" w:hAnsi="Times New Roman"/>
          <w:color w:val="000000"/>
        </w:rPr>
        <w:t>期</w:t>
      </w:r>
      <w:r w:rsidRPr="00FC4280">
        <w:rPr>
          <w:rFonts w:ascii="Times New Roman" w:hAnsi="Times New Roman"/>
          <w:color w:val="000000"/>
        </w:rPr>
        <w:t>田间持水量</w:t>
      </w:r>
      <w:r w:rsidRPr="00FC4280">
        <w:rPr>
          <w:rFonts w:ascii="Times New Roman" w:hAnsi="Times New Roman"/>
          <w:color w:val="000000"/>
        </w:rPr>
        <w:t>80%</w:t>
      </w:r>
      <w:r w:rsidRPr="00FC4280">
        <w:rPr>
          <w:rFonts w:ascii="Times New Roman" w:hAnsi="Times New Roman"/>
          <w:color w:val="000000"/>
        </w:rPr>
        <w:t>左右</w:t>
      </w:r>
      <w:r w:rsidR="00381E4D" w:rsidRPr="00FC4280">
        <w:rPr>
          <w:rFonts w:ascii="Times New Roman" w:hAnsi="Times New Roman"/>
          <w:color w:val="000000"/>
        </w:rPr>
        <w:t>，</w:t>
      </w:r>
      <w:r w:rsidRPr="00FC4280">
        <w:rPr>
          <w:rFonts w:ascii="Times New Roman" w:hAnsi="Times New Roman"/>
          <w:color w:val="000000"/>
        </w:rPr>
        <w:t>盛花期后期田间持水量</w:t>
      </w:r>
      <w:r w:rsidRPr="00FC4280">
        <w:rPr>
          <w:rFonts w:ascii="Times New Roman" w:hAnsi="Times New Roman"/>
          <w:color w:val="000000"/>
        </w:rPr>
        <w:t>60%</w:t>
      </w:r>
      <w:r w:rsidRPr="00FC4280">
        <w:rPr>
          <w:rFonts w:ascii="Times New Roman" w:hAnsi="Times New Roman"/>
          <w:color w:val="000000"/>
        </w:rPr>
        <w:t>～</w:t>
      </w:r>
      <w:r w:rsidRPr="00FC4280">
        <w:rPr>
          <w:rFonts w:ascii="Times New Roman" w:hAnsi="Times New Roman"/>
          <w:color w:val="000000"/>
        </w:rPr>
        <w:t>65%</w:t>
      </w:r>
      <w:r w:rsidRPr="00FC4280">
        <w:rPr>
          <w:rFonts w:ascii="Times New Roman" w:hAnsi="Times New Roman"/>
          <w:color w:val="000000"/>
        </w:rPr>
        <w:t>。</w:t>
      </w:r>
    </w:p>
    <w:p w:rsidR="005A52FD" w:rsidRDefault="00D50693" w:rsidP="00AD6425">
      <w:pPr>
        <w:pStyle w:val="af3"/>
        <w:spacing w:beforeLines="50" w:afterLines="50" w:line="360" w:lineRule="exact"/>
        <w:jc w:val="left"/>
        <w:rPr>
          <w:rFonts w:ascii="Times New Roman" w:hAnsi="Times New Roman"/>
          <w:szCs w:val="21"/>
        </w:rPr>
      </w:pPr>
      <w:r w:rsidRPr="00FC4280">
        <w:rPr>
          <w:rFonts w:ascii="Times New Roman" w:eastAsia="黑体" w:hAnsi="黑体"/>
        </w:rPr>
        <w:t>沟灌</w:t>
      </w:r>
      <w:r w:rsidR="00BD306A" w:rsidRPr="00FC4280">
        <w:rPr>
          <w:rFonts w:ascii="Times New Roman" w:eastAsia="黑体" w:hAnsi="黑体"/>
        </w:rPr>
        <w:t>：</w:t>
      </w:r>
      <w:r w:rsidRPr="00FC4280">
        <w:rPr>
          <w:rFonts w:ascii="Times New Roman" w:hAnsi="宋体"/>
          <w:szCs w:val="21"/>
        </w:rPr>
        <w:t>苗前原则上不浇水，如田块干旱，可少量补水；出苗</w:t>
      </w:r>
      <w:r w:rsidRPr="00FC4280">
        <w:rPr>
          <w:rFonts w:ascii="Times New Roman" w:hAnsi="Times New Roman"/>
          <w:szCs w:val="21"/>
        </w:rPr>
        <w:t>75%</w:t>
      </w:r>
      <w:r w:rsidRPr="00FC4280">
        <w:rPr>
          <w:rFonts w:ascii="Times New Roman" w:hAnsi="宋体"/>
          <w:szCs w:val="21"/>
        </w:rPr>
        <w:t>时，结合追肥浇大水</w:t>
      </w:r>
      <w:r w:rsidRPr="00FC4280">
        <w:rPr>
          <w:rFonts w:ascii="Times New Roman" w:hAnsi="Times New Roman"/>
          <w:szCs w:val="21"/>
        </w:rPr>
        <w:t>1</w:t>
      </w:r>
      <w:r w:rsidRPr="00FC4280">
        <w:rPr>
          <w:rFonts w:ascii="Times New Roman" w:hAnsi="宋体"/>
          <w:szCs w:val="21"/>
        </w:rPr>
        <w:t>次；苗齐后至</w:t>
      </w:r>
      <w:r w:rsidRPr="00FC4280">
        <w:rPr>
          <w:rFonts w:ascii="Times New Roman" w:hAnsi="Times New Roman"/>
          <w:szCs w:val="21"/>
        </w:rPr>
        <w:t>7</w:t>
      </w:r>
      <w:r w:rsidRPr="00FC4280">
        <w:rPr>
          <w:rFonts w:ascii="Times New Roman" w:hAnsi="宋体"/>
          <w:szCs w:val="21"/>
        </w:rPr>
        <w:t>片～</w:t>
      </w:r>
      <w:r w:rsidRPr="00FC4280">
        <w:rPr>
          <w:rFonts w:ascii="Times New Roman" w:hAnsi="Times New Roman"/>
          <w:szCs w:val="21"/>
        </w:rPr>
        <w:t>8</w:t>
      </w:r>
      <w:r w:rsidRPr="00FC4280">
        <w:rPr>
          <w:rFonts w:ascii="Times New Roman" w:hAnsi="宋体"/>
          <w:szCs w:val="21"/>
        </w:rPr>
        <w:t>片真叶前尽量少浇水；现蕾期结合追肥浇</w:t>
      </w:r>
      <w:r w:rsidRPr="00FC4280">
        <w:rPr>
          <w:rFonts w:ascii="Times New Roman" w:hAnsi="Times New Roman"/>
          <w:szCs w:val="21"/>
        </w:rPr>
        <w:t>1</w:t>
      </w:r>
      <w:r w:rsidRPr="00FC4280">
        <w:rPr>
          <w:rFonts w:ascii="Times New Roman" w:hAnsi="宋体"/>
          <w:szCs w:val="21"/>
        </w:rPr>
        <w:t>次大水；薯块膨大期（即盛花期）浇大水</w:t>
      </w:r>
      <w:r w:rsidRPr="00FC4280">
        <w:rPr>
          <w:rFonts w:ascii="Times New Roman" w:hAnsi="Times New Roman"/>
          <w:szCs w:val="21"/>
        </w:rPr>
        <w:t>1</w:t>
      </w:r>
      <w:r w:rsidRPr="00FC4280">
        <w:rPr>
          <w:rFonts w:ascii="Times New Roman" w:hAnsi="宋体"/>
          <w:szCs w:val="21"/>
        </w:rPr>
        <w:t>次。以后视土壤墒情小水勤浇，水</w:t>
      </w:r>
      <w:r w:rsidR="00895909" w:rsidRPr="00FC4280">
        <w:rPr>
          <w:rFonts w:ascii="Times New Roman" w:hAnsi="宋体"/>
          <w:szCs w:val="21"/>
        </w:rPr>
        <w:t>量</w:t>
      </w:r>
      <w:r w:rsidRPr="00FC4280">
        <w:rPr>
          <w:rFonts w:ascii="Times New Roman" w:hAnsi="宋体"/>
          <w:szCs w:val="21"/>
        </w:rPr>
        <w:t>不超过垄高的</w:t>
      </w:r>
      <w:r w:rsidRPr="00FC4280">
        <w:rPr>
          <w:rFonts w:ascii="Times New Roman" w:hAnsi="Times New Roman"/>
          <w:szCs w:val="21"/>
        </w:rPr>
        <w:t>1/2</w:t>
      </w:r>
      <w:r w:rsidRPr="00FC4280">
        <w:rPr>
          <w:rFonts w:ascii="Times New Roman" w:hAnsi="宋体"/>
          <w:szCs w:val="21"/>
        </w:rPr>
        <w:t>。</w:t>
      </w:r>
    </w:p>
    <w:p w:rsidR="005A52FD" w:rsidRDefault="00D50693" w:rsidP="00AD6425">
      <w:pPr>
        <w:spacing w:beforeLines="50" w:afterLines="50" w:line="360" w:lineRule="exact"/>
        <w:ind w:firstLineChars="204" w:firstLine="428"/>
        <w:rPr>
          <w:rFonts w:ascii="Times New Roman" w:hAnsi="Times New Roman"/>
          <w:color w:val="FF0000"/>
        </w:rPr>
      </w:pPr>
      <w:r w:rsidRPr="00FC4280">
        <w:rPr>
          <w:rFonts w:ascii="Times New Roman" w:eastAsia="黑体" w:hAnsi="黑体"/>
        </w:rPr>
        <w:t>滴灌</w:t>
      </w:r>
      <w:r w:rsidR="00BD306A" w:rsidRPr="00FC4280">
        <w:rPr>
          <w:rFonts w:ascii="Times New Roman" w:eastAsia="黑体" w:hAnsi="黑体"/>
        </w:rPr>
        <w:t>：</w:t>
      </w:r>
      <w:r w:rsidRPr="00FC4280">
        <w:rPr>
          <w:rFonts w:ascii="Times New Roman" w:hAnsi="Times New Roman"/>
        </w:rPr>
        <w:t>自出苗开始每隔</w:t>
      </w:r>
      <w:r w:rsidRPr="00FC4280">
        <w:rPr>
          <w:rFonts w:ascii="Times New Roman" w:hAnsi="Times New Roman"/>
        </w:rPr>
        <w:t>7d</w:t>
      </w:r>
      <w:r w:rsidRPr="00FC4280">
        <w:rPr>
          <w:rFonts w:ascii="Times New Roman" w:hAnsi="Times New Roman"/>
          <w:szCs w:val="21"/>
        </w:rPr>
        <w:t>～</w:t>
      </w:r>
      <w:r w:rsidRPr="00FC4280">
        <w:rPr>
          <w:rFonts w:ascii="Times New Roman" w:hAnsi="Times New Roman"/>
          <w:szCs w:val="21"/>
        </w:rPr>
        <w:t>10d</w:t>
      </w:r>
      <w:r w:rsidRPr="00FC4280">
        <w:rPr>
          <w:rFonts w:ascii="Times New Roman" w:hAnsi="Times New Roman"/>
          <w:szCs w:val="21"/>
        </w:rPr>
        <w:t>滴</w:t>
      </w:r>
      <w:r w:rsidRPr="00FC4280">
        <w:rPr>
          <w:rFonts w:ascii="Times New Roman" w:hAnsi="Times New Roman"/>
        </w:rPr>
        <w:t>灌一次，全生育期滴灌</w:t>
      </w:r>
      <w:r w:rsidRPr="00FC4280">
        <w:rPr>
          <w:rFonts w:ascii="Times New Roman" w:hAnsi="Times New Roman"/>
        </w:rPr>
        <w:t>8</w:t>
      </w:r>
      <w:r w:rsidRPr="00FC4280">
        <w:rPr>
          <w:rFonts w:ascii="Times New Roman" w:hAnsi="Times New Roman"/>
        </w:rPr>
        <w:t>次左右，</w:t>
      </w:r>
      <w:r w:rsidR="002140C6">
        <w:rPr>
          <w:rFonts w:ascii="Times New Roman" w:hAnsi="Times New Roman"/>
        </w:rPr>
        <w:t>亩</w:t>
      </w:r>
      <w:r w:rsidRPr="00FC4280">
        <w:rPr>
          <w:rFonts w:ascii="Times New Roman" w:hAnsi="Times New Roman"/>
        </w:rPr>
        <w:t>总滴灌水量</w:t>
      </w:r>
      <w:r w:rsidRPr="00FC4280">
        <w:rPr>
          <w:rFonts w:ascii="Times New Roman" w:hAnsi="Times New Roman"/>
        </w:rPr>
        <w:t>120m</w:t>
      </w:r>
      <w:r w:rsidRPr="00FC4280">
        <w:rPr>
          <w:rFonts w:ascii="Times New Roman" w:hAnsi="Times New Roman"/>
          <w:vertAlign w:val="superscript"/>
        </w:rPr>
        <w:t>3</w:t>
      </w:r>
      <w:r w:rsidRPr="00FC4280">
        <w:rPr>
          <w:rFonts w:ascii="Times New Roman" w:hAnsi="Times New Roman"/>
        </w:rPr>
        <w:t>左右。出苗后每次</w:t>
      </w:r>
      <w:r w:rsidR="002140C6">
        <w:rPr>
          <w:rFonts w:ascii="Times New Roman" w:hAnsi="Times New Roman"/>
        </w:rPr>
        <w:t>亩</w:t>
      </w:r>
      <w:r w:rsidRPr="00FC4280">
        <w:rPr>
          <w:rFonts w:ascii="Times New Roman" w:hAnsi="Times New Roman"/>
        </w:rPr>
        <w:t>滴灌水量</w:t>
      </w:r>
      <w:r w:rsidRPr="00FC4280">
        <w:rPr>
          <w:rFonts w:ascii="Times New Roman" w:hAnsi="Times New Roman"/>
        </w:rPr>
        <w:t>12m</w:t>
      </w:r>
      <w:r w:rsidRPr="00FC4280">
        <w:rPr>
          <w:rFonts w:ascii="Times New Roman" w:hAnsi="Times New Roman"/>
          <w:vertAlign w:val="superscript"/>
        </w:rPr>
        <w:t>3</w:t>
      </w:r>
      <w:r w:rsidRPr="00FC4280">
        <w:rPr>
          <w:rFonts w:ascii="Times New Roman" w:hAnsi="Times New Roman"/>
        </w:rPr>
        <w:t>；</w:t>
      </w:r>
      <w:r w:rsidRPr="00FC4280">
        <w:rPr>
          <w:rFonts w:ascii="Times New Roman" w:hAnsi="Times New Roman"/>
          <w:bCs/>
          <w:szCs w:val="21"/>
        </w:rPr>
        <w:t>团棵期至封垄期每次</w:t>
      </w:r>
      <w:r w:rsidR="002140C6">
        <w:rPr>
          <w:rFonts w:ascii="Times New Roman" w:hAnsi="Times New Roman"/>
          <w:bCs/>
          <w:szCs w:val="21"/>
        </w:rPr>
        <w:t>亩</w:t>
      </w:r>
      <w:r w:rsidRPr="00FC4280">
        <w:rPr>
          <w:rFonts w:ascii="Times New Roman" w:hAnsi="Times New Roman"/>
          <w:bCs/>
          <w:szCs w:val="21"/>
        </w:rPr>
        <w:t>滴灌水量</w:t>
      </w:r>
      <w:r w:rsidRPr="00FC4280">
        <w:rPr>
          <w:rFonts w:ascii="Times New Roman" w:hAnsi="Times New Roman"/>
          <w:bCs/>
          <w:szCs w:val="21"/>
        </w:rPr>
        <w:t>14</w:t>
      </w:r>
      <w:r w:rsidRPr="00FC4280">
        <w:rPr>
          <w:rFonts w:ascii="Times New Roman" w:hAnsi="Times New Roman"/>
        </w:rPr>
        <w:t>m</w:t>
      </w:r>
      <w:r w:rsidRPr="00FC4280">
        <w:rPr>
          <w:rFonts w:ascii="Times New Roman" w:hAnsi="Times New Roman"/>
          <w:vertAlign w:val="superscript"/>
        </w:rPr>
        <w:t>3</w:t>
      </w:r>
      <w:r w:rsidRPr="00FC4280">
        <w:rPr>
          <w:rFonts w:ascii="Times New Roman" w:hAnsi="Times New Roman"/>
          <w:bCs/>
          <w:szCs w:val="21"/>
        </w:rPr>
        <w:t>左右；</w:t>
      </w:r>
      <w:r w:rsidR="009536CC" w:rsidRPr="00FC4280">
        <w:rPr>
          <w:rFonts w:ascii="Times New Roman" w:hAnsi="Times New Roman"/>
          <w:bCs/>
          <w:szCs w:val="21"/>
        </w:rPr>
        <w:t>盛花期以后每次</w:t>
      </w:r>
      <w:r w:rsidR="002140C6">
        <w:rPr>
          <w:rFonts w:ascii="Times New Roman" w:hAnsi="Times New Roman"/>
          <w:bCs/>
          <w:szCs w:val="21"/>
        </w:rPr>
        <w:t>亩</w:t>
      </w:r>
      <w:r w:rsidR="009536CC" w:rsidRPr="00FC4280">
        <w:rPr>
          <w:rFonts w:ascii="Times New Roman" w:hAnsi="Times New Roman"/>
          <w:bCs/>
          <w:szCs w:val="21"/>
        </w:rPr>
        <w:t>滴灌水量</w:t>
      </w:r>
      <w:r w:rsidRPr="00FC4280">
        <w:rPr>
          <w:rFonts w:ascii="Times New Roman" w:hAnsi="Times New Roman"/>
          <w:bCs/>
          <w:szCs w:val="21"/>
        </w:rPr>
        <w:t xml:space="preserve">15 </w:t>
      </w:r>
      <w:r w:rsidRPr="00FC4280">
        <w:rPr>
          <w:rFonts w:ascii="Times New Roman" w:hAnsi="Times New Roman"/>
        </w:rPr>
        <w:t>m</w:t>
      </w:r>
      <w:r w:rsidRPr="00FC4280">
        <w:rPr>
          <w:rFonts w:ascii="Times New Roman" w:hAnsi="Times New Roman"/>
          <w:vertAlign w:val="superscript"/>
        </w:rPr>
        <w:t>3</w:t>
      </w:r>
      <w:r w:rsidRPr="00FC4280">
        <w:rPr>
          <w:rFonts w:ascii="Times New Roman" w:hAnsi="Times New Roman"/>
          <w:bCs/>
          <w:szCs w:val="21"/>
        </w:rPr>
        <w:t>左右。</w:t>
      </w:r>
    </w:p>
    <w:p w:rsidR="009536CC" w:rsidRPr="00FC4280" w:rsidRDefault="009536CC" w:rsidP="009536CC">
      <w:pPr>
        <w:pStyle w:val="a3"/>
        <w:numPr>
          <w:ilvl w:val="0"/>
          <w:numId w:val="0"/>
        </w:numPr>
        <w:tabs>
          <w:tab w:val="left" w:pos="1483"/>
          <w:tab w:val="left" w:pos="1860"/>
          <w:tab w:val="left" w:pos="2280"/>
        </w:tabs>
        <w:spacing w:before="156" w:after="156" w:line="360" w:lineRule="exact"/>
        <w:ind w:firstLineChars="200" w:firstLine="420"/>
        <w:rPr>
          <w:rFonts w:ascii="Times New Roman"/>
        </w:rPr>
      </w:pPr>
      <w:r w:rsidRPr="00FC4280">
        <w:rPr>
          <w:rFonts w:ascii="Times New Roman" w:eastAsia="宋体" w:hAnsi="宋体"/>
          <w:kern w:val="2"/>
        </w:rPr>
        <w:t>收获前</w:t>
      </w:r>
      <w:r w:rsidRPr="00FC4280">
        <w:rPr>
          <w:rFonts w:ascii="Times New Roman" w:eastAsia="宋体"/>
          <w:kern w:val="2"/>
        </w:rPr>
        <w:t>7d</w:t>
      </w:r>
      <w:r w:rsidRPr="00FC4280">
        <w:rPr>
          <w:rFonts w:ascii="Times New Roman" w:eastAsia="宋体" w:hAnsi="宋体"/>
          <w:kern w:val="2"/>
        </w:rPr>
        <w:t>～</w:t>
      </w:r>
      <w:r w:rsidRPr="00FC4280">
        <w:rPr>
          <w:rFonts w:ascii="Times New Roman" w:eastAsia="宋体"/>
          <w:kern w:val="2"/>
        </w:rPr>
        <w:t>10d</w:t>
      </w:r>
      <w:r w:rsidRPr="00FC4280">
        <w:rPr>
          <w:rFonts w:ascii="Times New Roman" w:eastAsia="宋体" w:hAnsi="宋体"/>
          <w:kern w:val="2"/>
        </w:rPr>
        <w:t>停止灌溉。</w:t>
      </w:r>
    </w:p>
    <w:p w:rsidR="00FB6547" w:rsidRPr="00FC4280" w:rsidRDefault="00D50693" w:rsidP="00AD6425">
      <w:pPr>
        <w:spacing w:beforeLines="50" w:afterLines="50" w:line="360" w:lineRule="exact"/>
        <w:contextualSpacing/>
        <w:rPr>
          <w:rFonts w:ascii="Times New Roman" w:eastAsia="黑体" w:hAnsi="Times New Roman"/>
        </w:rPr>
      </w:pPr>
      <w:r w:rsidRPr="00FC4280">
        <w:rPr>
          <w:rFonts w:ascii="Times New Roman" w:eastAsia="黑体" w:hAnsi="Times New Roman"/>
        </w:rPr>
        <w:t>9</w:t>
      </w:r>
      <w:r w:rsidRPr="00FC4280">
        <w:rPr>
          <w:rFonts w:ascii="Times New Roman" w:eastAsia="黑体" w:hAnsi="Times New Roman"/>
          <w:color w:val="000000"/>
          <w:kern w:val="0"/>
          <w:szCs w:val="21"/>
        </w:rPr>
        <w:t>.</w:t>
      </w:r>
      <w:r w:rsidRPr="00FC4280">
        <w:rPr>
          <w:rFonts w:ascii="Times New Roman" w:eastAsia="黑体" w:hAnsi="Times New Roman"/>
        </w:rPr>
        <w:t>2</w:t>
      </w:r>
      <w:r w:rsidRPr="00FC4280">
        <w:rPr>
          <w:rFonts w:ascii="Times New Roman" w:eastAsia="黑体" w:hAnsi="Times New Roman"/>
          <w:color w:val="000000"/>
          <w:kern w:val="0"/>
          <w:szCs w:val="21"/>
        </w:rPr>
        <w:t>.</w:t>
      </w:r>
      <w:r w:rsidRPr="00FC4280">
        <w:rPr>
          <w:rFonts w:ascii="Times New Roman" w:eastAsia="黑体" w:hAnsi="Times New Roman"/>
        </w:rPr>
        <w:t>3</w:t>
      </w:r>
      <w:r w:rsidRPr="00FC4280">
        <w:rPr>
          <w:rFonts w:ascii="Times New Roman" w:eastAsia="黑体" w:hAnsi="黑体"/>
        </w:rPr>
        <w:t>追肥管理</w:t>
      </w:r>
    </w:p>
    <w:p w:rsidR="005A52FD" w:rsidRDefault="00D50693" w:rsidP="00AD6425">
      <w:pPr>
        <w:pStyle w:val="af3"/>
        <w:spacing w:beforeLines="50" w:afterLines="50" w:line="360" w:lineRule="exact"/>
        <w:rPr>
          <w:rFonts w:ascii="Times New Roman" w:hAnsi="Times New Roman"/>
          <w:szCs w:val="21"/>
        </w:rPr>
      </w:pPr>
      <w:r w:rsidRPr="00FC4280">
        <w:rPr>
          <w:rFonts w:ascii="Times New Roman" w:hAnsi="宋体"/>
          <w:szCs w:val="21"/>
        </w:rPr>
        <w:t>整个生育期追肥速效氮肥</w:t>
      </w:r>
      <w:r w:rsidR="00BC3033" w:rsidRPr="00FC4280">
        <w:rPr>
          <w:rFonts w:ascii="Times New Roman" w:hAnsi="Times New Roman"/>
          <w:szCs w:val="21"/>
        </w:rPr>
        <w:t>25</w:t>
      </w:r>
      <w:r w:rsidRPr="00FC4280">
        <w:rPr>
          <w:rFonts w:ascii="Times New Roman" w:hAnsi="Times New Roman"/>
          <w:szCs w:val="21"/>
        </w:rPr>
        <w:t>kg</w:t>
      </w:r>
      <w:r w:rsidRPr="00FC4280">
        <w:rPr>
          <w:rFonts w:ascii="Times New Roman" w:hAnsi="宋体"/>
          <w:szCs w:val="21"/>
        </w:rPr>
        <w:t>，</w:t>
      </w:r>
      <w:r w:rsidR="0079440E" w:rsidRPr="00FC4280">
        <w:rPr>
          <w:rFonts w:ascii="Times New Roman" w:hAnsi="宋体"/>
          <w:szCs w:val="21"/>
        </w:rPr>
        <w:t>硫酸钾型</w:t>
      </w:r>
      <w:r w:rsidRPr="00FC4280">
        <w:rPr>
          <w:rFonts w:ascii="Times New Roman" w:hAnsi="宋体"/>
          <w:szCs w:val="21"/>
        </w:rPr>
        <w:t>三元复合肥</w:t>
      </w:r>
      <w:r w:rsidRPr="00FC4280">
        <w:rPr>
          <w:rFonts w:ascii="Times New Roman" w:hAnsi="Times New Roman"/>
          <w:szCs w:val="21"/>
        </w:rPr>
        <w:t>25kg</w:t>
      </w:r>
      <w:r w:rsidRPr="00FC4280">
        <w:rPr>
          <w:rFonts w:ascii="Times New Roman" w:hAnsi="宋体"/>
          <w:szCs w:val="21"/>
        </w:rPr>
        <w:t>（</w:t>
      </w:r>
      <w:r w:rsidRPr="00FC4280">
        <w:rPr>
          <w:rFonts w:ascii="Times New Roman" w:hAnsi="Times New Roman"/>
          <w:szCs w:val="21"/>
          <w:shd w:val="clear" w:color="auto" w:fill="FFFFFF"/>
        </w:rPr>
        <w:t>K</w:t>
      </w:r>
      <w:r w:rsidRPr="00FC4280">
        <w:rPr>
          <w:rFonts w:ascii="Times New Roman" w:hAnsi="Times New Roman"/>
          <w:szCs w:val="21"/>
          <w:shd w:val="clear" w:color="auto" w:fill="FFFFFF"/>
          <w:vertAlign w:val="subscript"/>
        </w:rPr>
        <w:t>2</w:t>
      </w:r>
      <w:r w:rsidRPr="00FC4280">
        <w:rPr>
          <w:rFonts w:ascii="Times New Roman" w:hAnsi="Times New Roman"/>
          <w:szCs w:val="21"/>
          <w:shd w:val="clear" w:color="auto" w:fill="FFFFFF"/>
        </w:rPr>
        <w:t>O≥20%</w:t>
      </w:r>
      <w:r w:rsidRPr="00FC4280">
        <w:rPr>
          <w:rFonts w:ascii="Times New Roman" w:hAnsi="宋体"/>
          <w:szCs w:val="21"/>
        </w:rPr>
        <w:t>）。肥料使用应符合</w:t>
      </w:r>
      <w:r w:rsidRPr="00FC4280">
        <w:rPr>
          <w:rFonts w:ascii="Times New Roman" w:hAnsi="Times New Roman"/>
          <w:szCs w:val="21"/>
        </w:rPr>
        <w:t>NY/T394</w:t>
      </w:r>
      <w:r w:rsidRPr="00FC4280">
        <w:rPr>
          <w:rFonts w:ascii="Times New Roman" w:hAnsi="宋体"/>
          <w:szCs w:val="21"/>
        </w:rPr>
        <w:t>的要求。</w:t>
      </w:r>
    </w:p>
    <w:p w:rsidR="005A52FD" w:rsidRDefault="00D50693" w:rsidP="00AD6425">
      <w:pPr>
        <w:pStyle w:val="af3"/>
        <w:spacing w:beforeLines="50" w:afterLines="50" w:line="360" w:lineRule="exact"/>
        <w:ind w:firstLineChars="150" w:firstLine="315"/>
        <w:rPr>
          <w:rFonts w:ascii="Times New Roman" w:hAnsi="Times New Roman"/>
          <w:szCs w:val="21"/>
        </w:rPr>
      </w:pPr>
      <w:r w:rsidRPr="00FC4280">
        <w:rPr>
          <w:rFonts w:ascii="Times New Roman" w:hAnsi="宋体"/>
          <w:szCs w:val="21"/>
        </w:rPr>
        <w:t>沟灌追肥：结合浇水进行，分别于出苗</w:t>
      </w:r>
      <w:r w:rsidRPr="00FC4280">
        <w:rPr>
          <w:rFonts w:ascii="Times New Roman" w:hAnsi="Times New Roman"/>
          <w:szCs w:val="21"/>
        </w:rPr>
        <w:t>75%</w:t>
      </w:r>
      <w:r w:rsidRPr="00FC4280">
        <w:rPr>
          <w:rFonts w:ascii="Times New Roman" w:hAnsi="宋体"/>
          <w:szCs w:val="21"/>
        </w:rPr>
        <w:t>、现蕾期追肥各一次。</w:t>
      </w:r>
    </w:p>
    <w:p w:rsidR="005A52FD" w:rsidRDefault="00D50693" w:rsidP="00AD6425">
      <w:pPr>
        <w:pStyle w:val="af3"/>
        <w:spacing w:beforeLines="50" w:afterLines="50" w:line="360" w:lineRule="exact"/>
        <w:ind w:firstLineChars="150" w:firstLine="315"/>
        <w:rPr>
          <w:rFonts w:ascii="Times New Roman" w:hAnsi="Times New Roman"/>
          <w:szCs w:val="21"/>
        </w:rPr>
      </w:pPr>
      <w:r w:rsidRPr="00FC4280">
        <w:rPr>
          <w:rFonts w:ascii="Times New Roman" w:hAnsi="宋体"/>
          <w:szCs w:val="21"/>
        </w:rPr>
        <w:t>滴灌追肥：分别于出苗</w:t>
      </w:r>
      <w:r w:rsidRPr="00FC4280">
        <w:rPr>
          <w:rFonts w:ascii="Times New Roman" w:hAnsi="Times New Roman"/>
          <w:szCs w:val="21"/>
        </w:rPr>
        <w:t>75%</w:t>
      </w:r>
      <w:r w:rsidRPr="00FC4280">
        <w:rPr>
          <w:rFonts w:ascii="Times New Roman" w:hAnsi="宋体"/>
          <w:szCs w:val="21"/>
        </w:rPr>
        <w:t>、现蕾期随滴水追肥，</w:t>
      </w:r>
      <w:r w:rsidR="00172C7F" w:rsidRPr="00FC4280">
        <w:rPr>
          <w:rFonts w:ascii="Times New Roman" w:hAnsi="宋体"/>
          <w:szCs w:val="21"/>
        </w:rPr>
        <w:t>后视生长情况少量多次随滴水追肥。</w:t>
      </w:r>
      <w:r w:rsidRPr="00FC4280">
        <w:rPr>
          <w:rFonts w:ascii="Times New Roman" w:hAnsi="宋体"/>
          <w:szCs w:val="21"/>
        </w:rPr>
        <w:t>施肥前</w:t>
      </w:r>
      <w:r w:rsidRPr="00FC4280">
        <w:rPr>
          <w:rFonts w:ascii="Times New Roman" w:hAnsi="Times New Roman"/>
          <w:szCs w:val="21"/>
        </w:rPr>
        <w:t>1h</w:t>
      </w:r>
      <w:r w:rsidRPr="00FC4280">
        <w:rPr>
          <w:rFonts w:ascii="Times New Roman" w:hAnsi="宋体"/>
          <w:szCs w:val="21"/>
        </w:rPr>
        <w:t>滴清水，中间滴带肥料的水溶液</w:t>
      </w:r>
      <w:r w:rsidRPr="00FC4280">
        <w:rPr>
          <w:rFonts w:ascii="Times New Roman" w:hAnsi="Times New Roman"/>
          <w:szCs w:val="21"/>
        </w:rPr>
        <w:t>1h</w:t>
      </w:r>
      <w:r w:rsidRPr="00FC4280">
        <w:rPr>
          <w:rFonts w:ascii="Times New Roman" w:hAnsi="宋体"/>
          <w:szCs w:val="21"/>
        </w:rPr>
        <w:t>～</w:t>
      </w:r>
      <w:r w:rsidRPr="00FC4280">
        <w:rPr>
          <w:rFonts w:ascii="Times New Roman" w:hAnsi="Times New Roman"/>
          <w:szCs w:val="21"/>
        </w:rPr>
        <w:t>2h</w:t>
      </w:r>
      <w:r w:rsidRPr="00FC4280">
        <w:rPr>
          <w:rFonts w:ascii="Times New Roman" w:hAnsi="宋体"/>
          <w:szCs w:val="21"/>
        </w:rPr>
        <w:t>再滴清水，以防未溶解肥料堵塞毛管滴孔。</w:t>
      </w:r>
    </w:p>
    <w:p w:rsidR="005A52FD" w:rsidRDefault="00BC3033" w:rsidP="00AD6425">
      <w:pPr>
        <w:pStyle w:val="af3"/>
        <w:spacing w:beforeLines="50" w:afterLines="50" w:line="360" w:lineRule="exact"/>
        <w:ind w:firstLineChars="150" w:firstLine="315"/>
        <w:rPr>
          <w:rFonts w:ascii="Times New Roman" w:hAnsi="Times New Roman"/>
          <w:szCs w:val="21"/>
        </w:rPr>
      </w:pPr>
      <w:r w:rsidRPr="00FC4280">
        <w:rPr>
          <w:rFonts w:ascii="Times New Roman" w:hAnsi="Times New Roman"/>
        </w:rPr>
        <w:t>叶面追肥：叶面肥根据秧苗长势，叶面喷施</w:t>
      </w:r>
      <w:r w:rsidRPr="00FC4280">
        <w:rPr>
          <w:rFonts w:ascii="Times New Roman" w:hAnsi="Times New Roman"/>
        </w:rPr>
        <w:t>0.5%</w:t>
      </w:r>
      <w:r w:rsidRPr="00FC4280">
        <w:rPr>
          <w:rFonts w:ascii="Times New Roman" w:hAnsi="Times New Roman"/>
        </w:rPr>
        <w:t>的尿素</w:t>
      </w:r>
      <w:r w:rsidRPr="00FC4280">
        <w:rPr>
          <w:rFonts w:ascii="Times New Roman" w:hAnsi="Times New Roman"/>
        </w:rPr>
        <w:t>+0.1%</w:t>
      </w:r>
      <w:r w:rsidRPr="00FC4280">
        <w:rPr>
          <w:rFonts w:ascii="Times New Roman" w:hAnsi="Times New Roman"/>
        </w:rPr>
        <w:t>的磷酸二氢钾水溶液。</w:t>
      </w:r>
    </w:p>
    <w:p w:rsidR="005A52FD" w:rsidRDefault="00D50693" w:rsidP="00AD6425">
      <w:pPr>
        <w:spacing w:beforeLines="50" w:afterLines="50" w:line="360" w:lineRule="exact"/>
        <w:contextualSpacing/>
        <w:rPr>
          <w:rFonts w:ascii="Times New Roman" w:eastAsia="黑体" w:hAnsi="Times New Roman"/>
        </w:rPr>
      </w:pPr>
      <w:r w:rsidRPr="00FC4280">
        <w:rPr>
          <w:rFonts w:ascii="Times New Roman" w:eastAsia="黑体" w:hAnsi="Times New Roman"/>
        </w:rPr>
        <w:t>9</w:t>
      </w:r>
      <w:r w:rsidRPr="00FC4280">
        <w:rPr>
          <w:rFonts w:ascii="Times New Roman" w:eastAsia="黑体" w:hAnsi="Times New Roman"/>
          <w:color w:val="000000"/>
          <w:kern w:val="0"/>
          <w:szCs w:val="21"/>
        </w:rPr>
        <w:t>.</w:t>
      </w:r>
      <w:r w:rsidRPr="00FC4280">
        <w:rPr>
          <w:rFonts w:ascii="Times New Roman" w:eastAsia="黑体" w:hAnsi="Times New Roman"/>
        </w:rPr>
        <w:t>2</w:t>
      </w:r>
      <w:r w:rsidRPr="00FC4280">
        <w:rPr>
          <w:rFonts w:ascii="Times New Roman" w:eastAsia="黑体" w:hAnsi="Times New Roman"/>
          <w:color w:val="000000"/>
          <w:kern w:val="0"/>
          <w:szCs w:val="21"/>
        </w:rPr>
        <w:t>.</w:t>
      </w:r>
      <w:r w:rsidRPr="00FC4280">
        <w:rPr>
          <w:rFonts w:ascii="Times New Roman" w:eastAsia="黑体" w:hAnsi="Times New Roman"/>
        </w:rPr>
        <w:t>4</w:t>
      </w:r>
      <w:r w:rsidRPr="00FC4280">
        <w:rPr>
          <w:rFonts w:ascii="Times New Roman" w:eastAsia="黑体" w:hAnsi="黑体"/>
        </w:rPr>
        <w:t>中耕培土</w:t>
      </w:r>
    </w:p>
    <w:p w:rsidR="005A52FD" w:rsidRDefault="00D50693" w:rsidP="00AD6425">
      <w:pPr>
        <w:pStyle w:val="af3"/>
        <w:spacing w:beforeLines="50" w:afterLines="50" w:line="360" w:lineRule="exact"/>
        <w:rPr>
          <w:rFonts w:ascii="Times New Roman" w:hAnsi="Times New Roman"/>
          <w:szCs w:val="21"/>
        </w:rPr>
      </w:pPr>
      <w:r w:rsidRPr="00FC4280">
        <w:rPr>
          <w:rFonts w:ascii="Times New Roman" w:hAnsi="宋体"/>
          <w:szCs w:val="21"/>
        </w:rPr>
        <w:t>植株团棵期结合浅中耕培土</w:t>
      </w:r>
      <w:r w:rsidRPr="00FC4280">
        <w:rPr>
          <w:rFonts w:ascii="Times New Roman" w:hAnsi="Times New Roman"/>
          <w:szCs w:val="21"/>
        </w:rPr>
        <w:t>3cm</w:t>
      </w:r>
      <w:r w:rsidRPr="00FC4280">
        <w:rPr>
          <w:rFonts w:ascii="Times New Roman" w:hAnsi="宋体"/>
          <w:szCs w:val="21"/>
        </w:rPr>
        <w:t>～</w:t>
      </w:r>
      <w:r w:rsidRPr="00FC4280">
        <w:rPr>
          <w:rFonts w:ascii="Times New Roman" w:hAnsi="Times New Roman"/>
          <w:szCs w:val="21"/>
        </w:rPr>
        <w:t>4cm</w:t>
      </w:r>
      <w:r w:rsidRPr="00FC4280">
        <w:rPr>
          <w:rFonts w:ascii="Times New Roman" w:hAnsi="宋体"/>
          <w:szCs w:val="21"/>
        </w:rPr>
        <w:t>；现蕾期结合中耕进行厚培土</w:t>
      </w:r>
      <w:r w:rsidRPr="00FC4280">
        <w:rPr>
          <w:rFonts w:ascii="Times New Roman" w:hAnsi="Times New Roman"/>
          <w:szCs w:val="21"/>
        </w:rPr>
        <w:t>5cm</w:t>
      </w:r>
      <w:r w:rsidRPr="00FC4280">
        <w:rPr>
          <w:rFonts w:ascii="Times New Roman" w:hAnsi="宋体"/>
          <w:szCs w:val="21"/>
        </w:rPr>
        <w:t>～</w:t>
      </w:r>
      <w:r w:rsidRPr="00FC4280">
        <w:rPr>
          <w:rFonts w:ascii="Times New Roman" w:hAnsi="Times New Roman"/>
          <w:szCs w:val="21"/>
        </w:rPr>
        <w:t>6cm</w:t>
      </w:r>
      <w:r w:rsidRPr="00FC4280">
        <w:rPr>
          <w:rFonts w:ascii="Times New Roman" w:hAnsi="宋体"/>
          <w:szCs w:val="21"/>
        </w:rPr>
        <w:t>左右。</w:t>
      </w:r>
    </w:p>
    <w:p w:rsidR="005A52FD" w:rsidRDefault="00D50693" w:rsidP="00AD6425">
      <w:pPr>
        <w:pStyle w:val="a0"/>
        <w:numPr>
          <w:ilvl w:val="0"/>
          <w:numId w:val="0"/>
        </w:numPr>
        <w:spacing w:beforeLines="50" w:afterLines="50" w:line="360" w:lineRule="exact"/>
        <w:rPr>
          <w:rFonts w:ascii="Times New Roman"/>
          <w:color w:val="000000"/>
          <w:szCs w:val="22"/>
        </w:rPr>
      </w:pPr>
      <w:r w:rsidRPr="00FC4280">
        <w:rPr>
          <w:rFonts w:ascii="Times New Roman"/>
          <w:color w:val="000000"/>
          <w:szCs w:val="22"/>
        </w:rPr>
        <w:t xml:space="preserve">10 </w:t>
      </w:r>
      <w:r w:rsidRPr="00FC4280">
        <w:rPr>
          <w:rFonts w:ascii="Times New Roman"/>
          <w:color w:val="000000"/>
          <w:szCs w:val="22"/>
        </w:rPr>
        <w:t>病虫草害防治</w:t>
      </w:r>
    </w:p>
    <w:p w:rsidR="005A52FD" w:rsidRDefault="00D50693" w:rsidP="00AD6425">
      <w:pPr>
        <w:spacing w:beforeLines="50" w:afterLines="50" w:line="360" w:lineRule="exact"/>
        <w:contextualSpacing/>
        <w:rPr>
          <w:rFonts w:ascii="Times New Roman" w:eastAsia="黑体" w:hAnsi="Times New Roman"/>
          <w:szCs w:val="21"/>
        </w:rPr>
      </w:pPr>
      <w:r w:rsidRPr="00FC4280">
        <w:rPr>
          <w:rFonts w:ascii="Times New Roman" w:hAnsi="Times New Roman"/>
          <w:color w:val="000000"/>
        </w:rPr>
        <w:t>10.</w:t>
      </w:r>
      <w:r w:rsidR="000F66D4" w:rsidRPr="00FC4280">
        <w:rPr>
          <w:rFonts w:ascii="Times New Roman" w:hAnsi="Times New Roman"/>
          <w:color w:val="000000"/>
        </w:rPr>
        <w:t xml:space="preserve">1 </w:t>
      </w:r>
      <w:r w:rsidRPr="00FC4280">
        <w:rPr>
          <w:rFonts w:ascii="Times New Roman" w:eastAsia="黑体" w:hAnsi="黑体"/>
          <w:szCs w:val="21"/>
        </w:rPr>
        <w:t>常见病虫草害</w:t>
      </w:r>
    </w:p>
    <w:p w:rsidR="005A52FD" w:rsidRDefault="00D50693" w:rsidP="00AD6425">
      <w:pPr>
        <w:pStyle w:val="af3"/>
        <w:spacing w:beforeLines="50" w:afterLines="50" w:line="360" w:lineRule="exact"/>
        <w:rPr>
          <w:rFonts w:ascii="Times New Roman" w:hAnsi="Times New Roman"/>
          <w:color w:val="000000"/>
        </w:rPr>
      </w:pPr>
      <w:r w:rsidRPr="00FC4280">
        <w:rPr>
          <w:rFonts w:ascii="Times New Roman" w:hAnsi="Times New Roman"/>
        </w:rPr>
        <w:lastRenderedPageBreak/>
        <w:t>拱棚马铃薯病害主要有</w:t>
      </w:r>
      <w:r w:rsidRPr="00FC4280">
        <w:rPr>
          <w:rFonts w:ascii="Times New Roman" w:hAnsi="Times New Roman"/>
          <w:color w:val="000000"/>
        </w:rPr>
        <w:t>早疫病、晚疫病、</w:t>
      </w:r>
      <w:r w:rsidRPr="00FC4280">
        <w:rPr>
          <w:rFonts w:ascii="Times New Roman" w:hAnsi="宋体"/>
          <w:szCs w:val="21"/>
        </w:rPr>
        <w:t>青枯病、黑痣病等；虫害主要有</w:t>
      </w:r>
      <w:r w:rsidRPr="00FC4280">
        <w:rPr>
          <w:rFonts w:ascii="Times New Roman" w:hAnsi="Times New Roman"/>
          <w:color w:val="000000"/>
        </w:rPr>
        <w:t>蚜虫、白粉虱、</w:t>
      </w:r>
      <w:r w:rsidRPr="00FC4280">
        <w:rPr>
          <w:rFonts w:ascii="Times New Roman" w:hAnsi="宋体"/>
          <w:szCs w:val="21"/>
        </w:rPr>
        <w:t>甜菜夜蛾、蛴螬、蝼蛄、金针虫、地老虎等；</w:t>
      </w:r>
      <w:r w:rsidRPr="00FC4280">
        <w:rPr>
          <w:rFonts w:ascii="Times New Roman" w:hAnsi="Times New Roman"/>
          <w:color w:val="000000"/>
        </w:rPr>
        <w:t>草害有马唐、狗尾草、马齿苋、藜等。</w:t>
      </w:r>
    </w:p>
    <w:p w:rsidR="00FB6547" w:rsidRPr="00FC4280" w:rsidRDefault="00D50693">
      <w:pPr>
        <w:pStyle w:val="a1"/>
        <w:numPr>
          <w:ilvl w:val="1"/>
          <w:numId w:val="0"/>
        </w:numPr>
        <w:tabs>
          <w:tab w:val="left" w:pos="1483"/>
        </w:tabs>
        <w:spacing w:before="156" w:after="156" w:line="360" w:lineRule="exact"/>
        <w:rPr>
          <w:rFonts w:ascii="Times New Roman"/>
          <w:color w:val="000000"/>
        </w:rPr>
      </w:pPr>
      <w:r w:rsidRPr="00FC4280">
        <w:rPr>
          <w:rFonts w:ascii="Times New Roman"/>
          <w:color w:val="000000"/>
          <w:szCs w:val="22"/>
        </w:rPr>
        <w:t>10</w:t>
      </w:r>
      <w:r w:rsidRPr="00FC4280">
        <w:rPr>
          <w:rFonts w:ascii="Times New Roman"/>
          <w:color w:val="000000"/>
        </w:rPr>
        <w:t>.</w:t>
      </w:r>
      <w:r w:rsidR="000F66D4" w:rsidRPr="00FC4280">
        <w:rPr>
          <w:rFonts w:ascii="Times New Roman"/>
          <w:color w:val="000000"/>
        </w:rPr>
        <w:t>2</w:t>
      </w:r>
      <w:r w:rsidRPr="00FC4280">
        <w:rPr>
          <w:rFonts w:ascii="Times New Roman"/>
          <w:color w:val="000000"/>
        </w:rPr>
        <w:t>防治措施</w:t>
      </w:r>
    </w:p>
    <w:p w:rsidR="00F9095E" w:rsidRPr="00FC4280" w:rsidRDefault="00D50693" w:rsidP="00616F8A">
      <w:pPr>
        <w:pStyle w:val="a1"/>
        <w:numPr>
          <w:ilvl w:val="1"/>
          <w:numId w:val="0"/>
        </w:numPr>
        <w:tabs>
          <w:tab w:val="left" w:pos="1483"/>
        </w:tabs>
        <w:spacing w:before="156" w:after="156" w:line="360" w:lineRule="exact"/>
        <w:rPr>
          <w:rFonts w:ascii="Times New Roman" w:eastAsia="宋体"/>
          <w:color w:val="000000"/>
        </w:rPr>
      </w:pPr>
      <w:r w:rsidRPr="00FC4280">
        <w:rPr>
          <w:rFonts w:ascii="Times New Roman"/>
          <w:color w:val="000000"/>
          <w:szCs w:val="22"/>
        </w:rPr>
        <w:t>10</w:t>
      </w:r>
      <w:r w:rsidRPr="00FC4280">
        <w:rPr>
          <w:rFonts w:ascii="Times New Roman"/>
          <w:color w:val="000000"/>
        </w:rPr>
        <w:t>.</w:t>
      </w:r>
      <w:r w:rsidR="000F66D4" w:rsidRPr="00FC4280">
        <w:rPr>
          <w:rFonts w:ascii="Times New Roman"/>
          <w:color w:val="000000"/>
        </w:rPr>
        <w:t>2</w:t>
      </w:r>
      <w:r w:rsidRPr="00FC4280">
        <w:rPr>
          <w:rFonts w:ascii="Times New Roman"/>
          <w:color w:val="000000"/>
        </w:rPr>
        <w:t>.1</w:t>
      </w:r>
      <w:r w:rsidRPr="00FC4280">
        <w:rPr>
          <w:rFonts w:ascii="Times New Roman"/>
          <w:color w:val="000000"/>
        </w:rPr>
        <w:t>农业防治</w:t>
      </w:r>
    </w:p>
    <w:p w:rsidR="00616F8A" w:rsidRPr="00FC4280" w:rsidRDefault="00D50693" w:rsidP="00F9095E">
      <w:pPr>
        <w:pStyle w:val="a1"/>
        <w:numPr>
          <w:ilvl w:val="1"/>
          <w:numId w:val="0"/>
        </w:numPr>
        <w:tabs>
          <w:tab w:val="left" w:pos="1483"/>
        </w:tabs>
        <w:spacing w:before="156" w:after="156" w:line="360" w:lineRule="exact"/>
        <w:ind w:firstLineChars="200" w:firstLine="420"/>
        <w:rPr>
          <w:rFonts w:ascii="Times New Roman" w:eastAsia="宋体"/>
          <w:color w:val="000000"/>
        </w:rPr>
      </w:pPr>
      <w:r w:rsidRPr="00FC4280">
        <w:rPr>
          <w:rFonts w:ascii="Times New Roman" w:eastAsia="宋体"/>
          <w:color w:val="000000"/>
        </w:rPr>
        <w:t>选用抗病品种，与非茄科类作物轮作。合理增施</w:t>
      </w:r>
      <w:r w:rsidR="00EF0BDC" w:rsidRPr="00FC4280">
        <w:rPr>
          <w:rFonts w:ascii="Times New Roman" w:eastAsia="宋体"/>
          <w:color w:val="000000"/>
        </w:rPr>
        <w:t>有机肥、</w:t>
      </w:r>
      <w:r w:rsidRPr="00FC4280">
        <w:rPr>
          <w:rFonts w:ascii="Times New Roman" w:eastAsia="宋体"/>
          <w:color w:val="000000"/>
        </w:rPr>
        <w:t>生物菌肥。清除田间病残体。选用除草膜覆盖除草，或人工</w:t>
      </w:r>
      <w:r w:rsidR="00EF0BDC" w:rsidRPr="00FC4280">
        <w:rPr>
          <w:rFonts w:ascii="Times New Roman" w:eastAsia="宋体"/>
          <w:color w:val="000000"/>
        </w:rPr>
        <w:t>拔</w:t>
      </w:r>
      <w:r w:rsidRPr="00FC4280">
        <w:rPr>
          <w:rFonts w:ascii="Times New Roman" w:eastAsia="宋体"/>
          <w:color w:val="000000"/>
        </w:rPr>
        <w:t>除杂草。</w:t>
      </w:r>
    </w:p>
    <w:p w:rsidR="00F9095E" w:rsidRPr="00FC4280" w:rsidRDefault="00D50693" w:rsidP="00616F8A">
      <w:pPr>
        <w:pStyle w:val="a1"/>
        <w:numPr>
          <w:ilvl w:val="1"/>
          <w:numId w:val="0"/>
        </w:numPr>
        <w:tabs>
          <w:tab w:val="left" w:pos="1483"/>
        </w:tabs>
        <w:spacing w:before="156" w:after="156" w:line="360" w:lineRule="exact"/>
        <w:rPr>
          <w:rFonts w:ascii="Times New Roman" w:eastAsia="宋体"/>
          <w:color w:val="000000"/>
        </w:rPr>
      </w:pPr>
      <w:r w:rsidRPr="00FC4280">
        <w:rPr>
          <w:rFonts w:ascii="Times New Roman"/>
          <w:color w:val="000000"/>
        </w:rPr>
        <w:t>10</w:t>
      </w:r>
      <w:r w:rsidRPr="00FC4280">
        <w:rPr>
          <w:rFonts w:ascii="Times New Roman" w:eastAsia="宋体"/>
          <w:color w:val="000000"/>
        </w:rPr>
        <w:t>.3.</w:t>
      </w:r>
      <w:r w:rsidRPr="00FC4280">
        <w:rPr>
          <w:rFonts w:ascii="Times New Roman"/>
          <w:color w:val="000000"/>
        </w:rPr>
        <w:t>2</w:t>
      </w:r>
      <w:r w:rsidRPr="00FC4280">
        <w:rPr>
          <w:rFonts w:ascii="Times New Roman"/>
          <w:color w:val="000000"/>
        </w:rPr>
        <w:t>物理防治</w:t>
      </w:r>
    </w:p>
    <w:p w:rsidR="00616F8A" w:rsidRPr="00FC4280" w:rsidRDefault="00D50693" w:rsidP="00F9095E">
      <w:pPr>
        <w:pStyle w:val="a1"/>
        <w:numPr>
          <w:ilvl w:val="1"/>
          <w:numId w:val="0"/>
        </w:numPr>
        <w:tabs>
          <w:tab w:val="left" w:pos="1483"/>
        </w:tabs>
        <w:spacing w:before="156" w:after="156" w:line="360" w:lineRule="exact"/>
        <w:ind w:firstLineChars="200" w:firstLine="420"/>
        <w:rPr>
          <w:rFonts w:ascii="Times New Roman" w:eastAsia="宋体"/>
          <w:color w:val="000000"/>
        </w:rPr>
      </w:pPr>
      <w:r w:rsidRPr="00FC4280">
        <w:rPr>
          <w:rFonts w:ascii="Times New Roman" w:eastAsia="宋体"/>
          <w:color w:val="000000"/>
        </w:rPr>
        <w:t>利用频振式杀虫灯诱杀小地老虎、金龟子、棉铃虫、银纹夜蛾等害虫，每</w:t>
      </w:r>
      <w:r w:rsidR="000F7F67" w:rsidRPr="000F7F67">
        <w:rPr>
          <w:rFonts w:ascii="Times New Roman" w:eastAsia="宋体" w:hint="eastAsia"/>
          <w:color w:val="000000"/>
        </w:rPr>
        <w:t>公顷</w:t>
      </w:r>
      <w:r w:rsidRPr="00FC4280">
        <w:rPr>
          <w:rFonts w:ascii="Times New Roman" w:eastAsia="宋体"/>
          <w:color w:val="000000"/>
        </w:rPr>
        <w:t>安装一台频振式杀虫灯。蚜虫、白粉虱、蓟马等用黄板诱杀，用</w:t>
      </w:r>
      <w:r w:rsidRPr="00FC4280">
        <w:rPr>
          <w:rFonts w:ascii="Times New Roman" w:eastAsia="宋体"/>
          <w:color w:val="000000"/>
        </w:rPr>
        <w:t>30cm×20cm</w:t>
      </w:r>
      <w:r w:rsidRPr="00FC4280">
        <w:rPr>
          <w:rFonts w:ascii="Times New Roman" w:eastAsia="宋体"/>
          <w:color w:val="000000"/>
        </w:rPr>
        <w:t>的黄板涂上机油，每</w:t>
      </w:r>
      <w:r w:rsidR="002140C6">
        <w:rPr>
          <w:rFonts w:ascii="Times New Roman" w:eastAsia="宋体"/>
          <w:color w:val="000000"/>
        </w:rPr>
        <w:t>亩</w:t>
      </w:r>
      <w:r w:rsidRPr="00FC4280">
        <w:rPr>
          <w:rFonts w:ascii="Times New Roman" w:eastAsia="宋体"/>
          <w:color w:val="000000"/>
        </w:rPr>
        <w:t>挂</w:t>
      </w:r>
      <w:r w:rsidRPr="00FC4280">
        <w:rPr>
          <w:rFonts w:ascii="Times New Roman" w:eastAsia="宋体"/>
          <w:color w:val="000000"/>
        </w:rPr>
        <w:t>30</w:t>
      </w:r>
      <w:r w:rsidRPr="00FC4280">
        <w:rPr>
          <w:rFonts w:ascii="Times New Roman" w:eastAsia="宋体"/>
          <w:color w:val="000000"/>
        </w:rPr>
        <w:t>块～</w:t>
      </w:r>
      <w:r w:rsidRPr="00FC4280">
        <w:rPr>
          <w:rFonts w:ascii="Times New Roman" w:eastAsia="宋体"/>
          <w:color w:val="000000"/>
        </w:rPr>
        <w:t>40</w:t>
      </w:r>
      <w:r w:rsidRPr="00FC4280">
        <w:rPr>
          <w:rFonts w:ascii="Times New Roman" w:eastAsia="宋体"/>
          <w:color w:val="000000"/>
        </w:rPr>
        <w:t>块的密度挂在行间，悬挂高度高出植株上部</w:t>
      </w:r>
      <w:r w:rsidRPr="00FC4280">
        <w:rPr>
          <w:rFonts w:ascii="Times New Roman" w:eastAsia="宋体"/>
          <w:color w:val="000000"/>
        </w:rPr>
        <w:t>20cm</w:t>
      </w:r>
      <w:r w:rsidRPr="00FC4280">
        <w:rPr>
          <w:rFonts w:ascii="Times New Roman" w:eastAsia="宋体"/>
          <w:color w:val="000000"/>
        </w:rPr>
        <w:t>～</w:t>
      </w:r>
      <w:r w:rsidRPr="00FC4280">
        <w:rPr>
          <w:rFonts w:ascii="Times New Roman" w:eastAsia="宋体"/>
          <w:color w:val="000000"/>
        </w:rPr>
        <w:t>30cm</w:t>
      </w:r>
      <w:r w:rsidRPr="00FC4280">
        <w:rPr>
          <w:rFonts w:ascii="Times New Roman" w:eastAsia="宋体"/>
          <w:color w:val="000000"/>
        </w:rPr>
        <w:t>。</w:t>
      </w:r>
    </w:p>
    <w:p w:rsidR="00F9095E" w:rsidRPr="00FC4280" w:rsidRDefault="00D50693" w:rsidP="00616F8A">
      <w:pPr>
        <w:pStyle w:val="a1"/>
        <w:numPr>
          <w:ilvl w:val="1"/>
          <w:numId w:val="0"/>
        </w:numPr>
        <w:tabs>
          <w:tab w:val="left" w:pos="1483"/>
        </w:tabs>
        <w:spacing w:before="156" w:after="156" w:line="360" w:lineRule="exact"/>
        <w:rPr>
          <w:rFonts w:ascii="Times New Roman"/>
          <w:color w:val="000000"/>
        </w:rPr>
      </w:pPr>
      <w:r w:rsidRPr="00FC4280">
        <w:rPr>
          <w:rFonts w:ascii="Times New Roman"/>
          <w:color w:val="000000"/>
        </w:rPr>
        <w:t>10</w:t>
      </w:r>
      <w:r w:rsidRPr="00FC4280">
        <w:rPr>
          <w:rFonts w:ascii="Times New Roman" w:eastAsia="宋体"/>
          <w:color w:val="000000"/>
        </w:rPr>
        <w:t>.3.</w:t>
      </w:r>
      <w:r w:rsidRPr="00FC4280">
        <w:rPr>
          <w:rFonts w:ascii="Times New Roman"/>
          <w:color w:val="000000"/>
        </w:rPr>
        <w:t xml:space="preserve">3 </w:t>
      </w:r>
      <w:r w:rsidRPr="00FC4280">
        <w:rPr>
          <w:rFonts w:ascii="Times New Roman"/>
          <w:color w:val="000000"/>
        </w:rPr>
        <w:t>生物防治</w:t>
      </w:r>
    </w:p>
    <w:p w:rsidR="00616F8A" w:rsidRPr="00FC4280" w:rsidRDefault="00616F8A" w:rsidP="00F9095E">
      <w:pPr>
        <w:pStyle w:val="a1"/>
        <w:numPr>
          <w:ilvl w:val="1"/>
          <w:numId w:val="0"/>
        </w:numPr>
        <w:tabs>
          <w:tab w:val="left" w:pos="1483"/>
        </w:tabs>
        <w:spacing w:before="156" w:after="156" w:line="360" w:lineRule="exact"/>
        <w:ind w:firstLineChars="200" w:firstLine="420"/>
        <w:rPr>
          <w:rFonts w:ascii="Times New Roman" w:eastAsia="宋体"/>
          <w:color w:val="000000"/>
        </w:rPr>
      </w:pPr>
      <w:r w:rsidRPr="00FC4280">
        <w:rPr>
          <w:rFonts w:ascii="Times New Roman" w:eastAsia="宋体"/>
          <w:color w:val="000000"/>
        </w:rPr>
        <w:t>利用天敌防治害虫：利用蚜茧峰、食蚜蝇、草蛉、瓢虫、小花蝽、步行虫和寄生菌等天敌，可大量消灭蚜虫；释放姬小蜂、反颚茧蜂、潜叶蜂等天敌进行</w:t>
      </w:r>
      <w:r w:rsidRPr="00FC4280">
        <w:rPr>
          <w:rFonts w:ascii="Times New Roman" w:eastAsia="宋体"/>
          <w:color w:val="000000"/>
        </w:rPr>
        <w:t>“</w:t>
      </w:r>
      <w:r w:rsidRPr="00FC4280">
        <w:rPr>
          <w:rFonts w:ascii="Times New Roman" w:eastAsia="宋体"/>
          <w:color w:val="000000"/>
        </w:rPr>
        <w:t>以虫治虫</w:t>
      </w:r>
      <w:r w:rsidRPr="00FC4280">
        <w:rPr>
          <w:rFonts w:ascii="Times New Roman" w:eastAsia="宋体"/>
          <w:color w:val="000000"/>
        </w:rPr>
        <w:t>”</w:t>
      </w:r>
      <w:r w:rsidRPr="00FC4280">
        <w:rPr>
          <w:rFonts w:ascii="Times New Roman" w:eastAsia="宋体"/>
          <w:color w:val="000000"/>
        </w:rPr>
        <w:t>。生物天敌无害化防。采用</w:t>
      </w:r>
      <w:r w:rsidRPr="00FC4280">
        <w:rPr>
          <w:rFonts w:ascii="Times New Roman" w:eastAsia="宋体"/>
          <w:color w:val="000000"/>
        </w:rPr>
        <w:t>150</w:t>
      </w:r>
      <w:r w:rsidRPr="00FC4280">
        <w:rPr>
          <w:rFonts w:ascii="Times New Roman" w:eastAsia="宋体"/>
          <w:color w:val="000000"/>
        </w:rPr>
        <w:t>亿孢子</w:t>
      </w:r>
      <w:r w:rsidRPr="00FC4280">
        <w:rPr>
          <w:rFonts w:ascii="Times New Roman" w:eastAsia="宋体"/>
          <w:color w:val="000000"/>
        </w:rPr>
        <w:t>/g</w:t>
      </w:r>
      <w:r w:rsidRPr="00FC4280">
        <w:rPr>
          <w:rFonts w:ascii="Times New Roman" w:eastAsia="宋体"/>
          <w:color w:val="000000"/>
        </w:rPr>
        <w:t>白僵菌可湿性粉剂、春雷霉素</w:t>
      </w:r>
      <w:r w:rsidRPr="00FC4280">
        <w:rPr>
          <w:rFonts w:ascii="Times New Roman" w:eastAsia="宋体"/>
          <w:color w:val="000000"/>
        </w:rPr>
        <w:t>2%</w:t>
      </w:r>
      <w:r w:rsidRPr="00FC4280">
        <w:rPr>
          <w:rFonts w:ascii="Times New Roman" w:eastAsia="宋体"/>
          <w:color w:val="000000"/>
        </w:rPr>
        <w:t>水剂等生物源农药防治病虫害。</w:t>
      </w:r>
    </w:p>
    <w:p w:rsidR="00FB6547" w:rsidRPr="00FC4280" w:rsidRDefault="00D50693" w:rsidP="00AD6425">
      <w:pPr>
        <w:spacing w:beforeLines="30" w:afterLines="30" w:line="400" w:lineRule="exact"/>
        <w:rPr>
          <w:rFonts w:ascii="Times New Roman" w:hAnsi="Times New Roman"/>
          <w:color w:val="000000"/>
        </w:rPr>
      </w:pPr>
      <w:r w:rsidRPr="00FC4280">
        <w:rPr>
          <w:rFonts w:ascii="Times New Roman" w:eastAsia="黑体" w:hAnsi="Times New Roman"/>
          <w:color w:val="000000"/>
          <w:kern w:val="0"/>
          <w:szCs w:val="21"/>
        </w:rPr>
        <w:t xml:space="preserve">10.3.4 </w:t>
      </w:r>
      <w:r w:rsidRPr="00FC4280">
        <w:rPr>
          <w:rFonts w:ascii="Times New Roman" w:eastAsia="黑体" w:hAnsi="Times New Roman"/>
          <w:color w:val="000000"/>
          <w:kern w:val="0"/>
          <w:szCs w:val="21"/>
        </w:rPr>
        <w:t>化学防治</w:t>
      </w:r>
    </w:p>
    <w:p w:rsidR="005A52FD" w:rsidRDefault="00D50693" w:rsidP="00AD6425">
      <w:pPr>
        <w:pStyle w:val="af3"/>
        <w:spacing w:beforeLines="50" w:afterLines="50" w:line="360" w:lineRule="exact"/>
        <w:rPr>
          <w:rFonts w:ascii="Times New Roman" w:hAnsi="Times New Roman"/>
          <w:color w:val="000000"/>
        </w:rPr>
      </w:pPr>
      <w:r w:rsidRPr="00FC4280">
        <w:rPr>
          <w:rFonts w:ascii="Times New Roman" w:hAnsi="宋体"/>
        </w:rPr>
        <w:t>农药的使用应符合</w:t>
      </w:r>
      <w:r w:rsidRPr="00FC4280">
        <w:rPr>
          <w:rFonts w:ascii="Times New Roman" w:hAnsi="Times New Roman"/>
        </w:rPr>
        <w:t>NY/T 393</w:t>
      </w:r>
      <w:r w:rsidRPr="00FC4280">
        <w:rPr>
          <w:rFonts w:ascii="Times New Roman" w:hAnsi="宋体"/>
        </w:rPr>
        <w:t>的要求</w:t>
      </w:r>
      <w:r w:rsidRPr="00FC4280">
        <w:rPr>
          <w:rFonts w:ascii="Times New Roman" w:hAnsi="Times New Roman"/>
          <w:color w:val="000000"/>
        </w:rPr>
        <w:t>。</w:t>
      </w:r>
      <w:r w:rsidRPr="00FC4280">
        <w:rPr>
          <w:rFonts w:ascii="Times New Roman" w:hAnsi="宋体"/>
        </w:rPr>
        <w:t>具体化学防治方法参见附录</w:t>
      </w:r>
      <w:r w:rsidRPr="00FC4280">
        <w:rPr>
          <w:rFonts w:ascii="Times New Roman" w:hAnsi="Times New Roman"/>
        </w:rPr>
        <w:t>A</w:t>
      </w:r>
      <w:r w:rsidRPr="00FC4280">
        <w:rPr>
          <w:rFonts w:ascii="Times New Roman" w:hAnsi="宋体"/>
        </w:rPr>
        <w:t>。</w:t>
      </w:r>
    </w:p>
    <w:p w:rsidR="005A52FD" w:rsidRDefault="00D50693" w:rsidP="00AD6425">
      <w:pPr>
        <w:pStyle w:val="a0"/>
        <w:numPr>
          <w:ilvl w:val="0"/>
          <w:numId w:val="0"/>
        </w:numPr>
        <w:spacing w:beforeLines="50" w:afterLines="50" w:line="360" w:lineRule="exact"/>
        <w:rPr>
          <w:rFonts w:ascii="Times New Roman"/>
          <w:color w:val="000000"/>
          <w:szCs w:val="22"/>
        </w:rPr>
      </w:pPr>
      <w:r w:rsidRPr="00FC4280">
        <w:rPr>
          <w:rFonts w:ascii="Times New Roman"/>
          <w:color w:val="000000"/>
          <w:szCs w:val="22"/>
        </w:rPr>
        <w:t>11</w:t>
      </w:r>
      <w:r w:rsidRPr="00FC4280">
        <w:rPr>
          <w:rFonts w:ascii="Times New Roman"/>
          <w:color w:val="000000"/>
          <w:szCs w:val="22"/>
        </w:rPr>
        <w:t>收获</w:t>
      </w:r>
    </w:p>
    <w:p w:rsidR="005A52FD" w:rsidRDefault="00D50693" w:rsidP="00AD6425">
      <w:pPr>
        <w:spacing w:beforeLines="30" w:afterLines="30" w:line="400" w:lineRule="exact"/>
        <w:contextualSpacing/>
        <w:rPr>
          <w:rFonts w:ascii="Times New Roman" w:eastAsia="黑体" w:hAnsi="Times New Roman"/>
          <w:szCs w:val="21"/>
        </w:rPr>
      </w:pPr>
      <w:r w:rsidRPr="00FC4280">
        <w:rPr>
          <w:rFonts w:ascii="Times New Roman" w:eastAsia="黑体" w:hAnsi="Times New Roman"/>
          <w:szCs w:val="21"/>
        </w:rPr>
        <w:t>11</w:t>
      </w:r>
      <w:r w:rsidRPr="00FC4280">
        <w:rPr>
          <w:rFonts w:ascii="Times New Roman" w:eastAsia="黑体" w:hAnsi="Times New Roman"/>
          <w:color w:val="000000"/>
          <w:kern w:val="0"/>
          <w:szCs w:val="21"/>
        </w:rPr>
        <w:t>.</w:t>
      </w:r>
      <w:r w:rsidRPr="00FC4280">
        <w:rPr>
          <w:rFonts w:ascii="Times New Roman" w:eastAsia="黑体" w:hAnsi="Times New Roman"/>
          <w:szCs w:val="21"/>
        </w:rPr>
        <w:t>1</w:t>
      </w:r>
      <w:r w:rsidRPr="00FC4280">
        <w:rPr>
          <w:rFonts w:ascii="Times New Roman" w:eastAsia="黑体" w:hAnsi="黑体"/>
          <w:szCs w:val="21"/>
        </w:rPr>
        <w:t>采收时间</w:t>
      </w:r>
    </w:p>
    <w:p w:rsidR="005A52FD" w:rsidRDefault="00D50693" w:rsidP="00AD6425">
      <w:pPr>
        <w:shd w:val="clear" w:color="auto" w:fill="FFFFFF"/>
        <w:adjustRightInd w:val="0"/>
        <w:snapToGrid w:val="0"/>
        <w:spacing w:beforeLines="30" w:afterLines="30" w:line="400" w:lineRule="exact"/>
        <w:ind w:firstLineChars="200" w:firstLine="420"/>
        <w:rPr>
          <w:rFonts w:ascii="Times New Roman" w:hAnsi="Times New Roman"/>
          <w:color w:val="000000"/>
        </w:rPr>
      </w:pPr>
      <w:r w:rsidRPr="00FC4280">
        <w:rPr>
          <w:rFonts w:ascii="Times New Roman" w:hAnsi="宋体"/>
          <w:szCs w:val="21"/>
        </w:rPr>
        <w:t>拱棚马铃薯植株下部</w:t>
      </w:r>
      <w:r w:rsidRPr="00FC4280">
        <w:rPr>
          <w:rFonts w:ascii="Times New Roman" w:hAnsi="Times New Roman"/>
          <w:szCs w:val="21"/>
        </w:rPr>
        <w:t>1/3</w:t>
      </w:r>
      <w:r w:rsidRPr="00FC4280">
        <w:rPr>
          <w:rFonts w:ascii="Times New Roman" w:hAnsi="宋体"/>
          <w:szCs w:val="21"/>
        </w:rPr>
        <w:t>叶片开始变黄是成熟收获的标志</w:t>
      </w:r>
      <w:r w:rsidRPr="00FC4280">
        <w:rPr>
          <w:rFonts w:ascii="Times New Roman" w:hAnsi="Times New Roman"/>
        </w:rPr>
        <w:t>。</w:t>
      </w:r>
      <w:r w:rsidRPr="00FC4280">
        <w:rPr>
          <w:rFonts w:ascii="Times New Roman" w:hAnsi="Times New Roman"/>
          <w:bCs/>
          <w:color w:val="000000"/>
        </w:rPr>
        <w:t>中原地区拱棚</w:t>
      </w:r>
      <w:r w:rsidRPr="00FC4280">
        <w:rPr>
          <w:rFonts w:ascii="Times New Roman" w:hAnsi="Times New Roman"/>
          <w:color w:val="000000"/>
        </w:rPr>
        <w:t>马铃薯通常在</w:t>
      </w:r>
      <w:r w:rsidRPr="00FC4280">
        <w:rPr>
          <w:rFonts w:ascii="Times New Roman" w:hAnsi="Times New Roman"/>
          <w:color w:val="000000"/>
        </w:rPr>
        <w:t>4</w:t>
      </w:r>
      <w:r w:rsidRPr="00FC4280">
        <w:rPr>
          <w:rFonts w:ascii="Times New Roman" w:hAnsi="Times New Roman"/>
          <w:color w:val="000000"/>
        </w:rPr>
        <w:t>月中下旬至</w:t>
      </w:r>
      <w:r w:rsidRPr="00FC4280">
        <w:rPr>
          <w:rFonts w:ascii="Times New Roman" w:hAnsi="Times New Roman"/>
          <w:color w:val="000000"/>
        </w:rPr>
        <w:t>5</w:t>
      </w:r>
      <w:r w:rsidRPr="00FC4280">
        <w:rPr>
          <w:rFonts w:ascii="Times New Roman" w:hAnsi="Times New Roman"/>
          <w:color w:val="000000"/>
        </w:rPr>
        <w:t>月下旬上市</w:t>
      </w:r>
      <w:r w:rsidRPr="00FC4280">
        <w:rPr>
          <w:rFonts w:ascii="Times New Roman" w:hAnsi="Times New Roman"/>
          <w:bCs/>
          <w:color w:val="000000"/>
        </w:rPr>
        <w:t>，</w:t>
      </w:r>
      <w:r w:rsidRPr="00FC4280">
        <w:rPr>
          <w:rFonts w:ascii="Times New Roman" w:hAnsi="Times New Roman"/>
          <w:color w:val="000000"/>
        </w:rPr>
        <w:t>综合考虑市场行情适时上市。</w:t>
      </w:r>
    </w:p>
    <w:p w:rsidR="00FB6547" w:rsidRPr="00FC4280" w:rsidRDefault="00D50693">
      <w:pPr>
        <w:pStyle w:val="a1"/>
        <w:numPr>
          <w:ilvl w:val="1"/>
          <w:numId w:val="0"/>
        </w:numPr>
        <w:tabs>
          <w:tab w:val="left" w:pos="1483"/>
        </w:tabs>
        <w:spacing w:before="156" w:after="156" w:line="360" w:lineRule="exact"/>
        <w:rPr>
          <w:rFonts w:ascii="Times New Roman"/>
          <w:color w:val="000000"/>
        </w:rPr>
      </w:pPr>
      <w:r w:rsidRPr="00FC4280">
        <w:rPr>
          <w:rFonts w:ascii="Times New Roman"/>
          <w:color w:val="000000"/>
        </w:rPr>
        <w:t xml:space="preserve">11.2 </w:t>
      </w:r>
      <w:r w:rsidRPr="00FC4280">
        <w:rPr>
          <w:rFonts w:ascii="Times New Roman"/>
          <w:color w:val="000000"/>
        </w:rPr>
        <w:t>收获方法</w:t>
      </w:r>
    </w:p>
    <w:p w:rsidR="00FB6547" w:rsidRPr="00FC4280" w:rsidRDefault="00D50693" w:rsidP="00AD6425">
      <w:pPr>
        <w:shd w:val="clear" w:color="auto" w:fill="FFFFFF"/>
        <w:tabs>
          <w:tab w:val="left" w:pos="414"/>
        </w:tabs>
        <w:adjustRightInd w:val="0"/>
        <w:snapToGrid w:val="0"/>
        <w:spacing w:beforeLines="30" w:afterLines="30" w:line="400" w:lineRule="exact"/>
        <w:ind w:firstLineChars="200" w:firstLine="420"/>
        <w:rPr>
          <w:rFonts w:ascii="Times New Roman" w:hAnsi="Times New Roman"/>
          <w:bCs/>
          <w:color w:val="000000"/>
          <w:kern w:val="0"/>
        </w:rPr>
      </w:pPr>
      <w:r w:rsidRPr="00FC4280">
        <w:rPr>
          <w:rFonts w:ascii="Times New Roman"/>
          <w:bCs/>
          <w:color w:val="000000"/>
          <w:kern w:val="0"/>
        </w:rPr>
        <w:t>机械收获或人工挖掘收获。</w:t>
      </w:r>
      <w:r w:rsidR="004E3E7F" w:rsidRPr="00FC4280">
        <w:rPr>
          <w:rFonts w:ascii="Times New Roman"/>
          <w:bCs/>
          <w:color w:val="000000"/>
          <w:kern w:val="0"/>
        </w:rPr>
        <w:t>随收随运</w:t>
      </w:r>
      <w:r w:rsidRPr="00FC4280">
        <w:rPr>
          <w:rFonts w:ascii="Times New Roman"/>
          <w:bCs/>
          <w:color w:val="000000"/>
          <w:kern w:val="0"/>
        </w:rPr>
        <w:t>，避免曝晒。</w:t>
      </w:r>
    </w:p>
    <w:p w:rsidR="005A52FD" w:rsidRDefault="00D50693" w:rsidP="00AD6425">
      <w:pPr>
        <w:spacing w:beforeLines="50" w:afterLines="50" w:line="360" w:lineRule="exact"/>
        <w:contextualSpacing/>
        <w:rPr>
          <w:rFonts w:ascii="Times New Roman" w:eastAsia="黑体" w:hAnsi="Times New Roman"/>
          <w:szCs w:val="21"/>
        </w:rPr>
      </w:pPr>
      <w:r w:rsidRPr="00FC4280">
        <w:rPr>
          <w:rFonts w:ascii="Times New Roman" w:eastAsia="黑体" w:hAnsi="Times New Roman"/>
          <w:szCs w:val="21"/>
        </w:rPr>
        <w:t>11</w:t>
      </w:r>
      <w:r w:rsidRPr="00FC4280">
        <w:rPr>
          <w:rFonts w:ascii="Times New Roman" w:eastAsia="黑体" w:hAnsi="Times New Roman"/>
          <w:color w:val="000000"/>
          <w:kern w:val="0"/>
          <w:szCs w:val="21"/>
        </w:rPr>
        <w:t>.</w:t>
      </w:r>
      <w:r w:rsidRPr="00FC4280">
        <w:rPr>
          <w:rFonts w:ascii="Times New Roman" w:eastAsia="黑体" w:hAnsi="Times New Roman"/>
          <w:szCs w:val="21"/>
        </w:rPr>
        <w:t xml:space="preserve">3 </w:t>
      </w:r>
      <w:r w:rsidRPr="00FC4280">
        <w:rPr>
          <w:rFonts w:ascii="Times New Roman" w:eastAsia="黑体" w:hAnsi="黑体"/>
          <w:szCs w:val="21"/>
        </w:rPr>
        <w:t>收后处理</w:t>
      </w:r>
    </w:p>
    <w:p w:rsidR="005A52FD" w:rsidRDefault="00D50693" w:rsidP="00AD6425">
      <w:pPr>
        <w:shd w:val="clear" w:color="auto" w:fill="FFFFFF"/>
        <w:tabs>
          <w:tab w:val="left" w:pos="414"/>
        </w:tabs>
        <w:adjustRightInd w:val="0"/>
        <w:snapToGrid w:val="0"/>
        <w:spacing w:beforeLines="30" w:afterLines="30" w:line="400" w:lineRule="exact"/>
        <w:ind w:firstLineChars="200" w:firstLine="420"/>
        <w:rPr>
          <w:rFonts w:ascii="Times New Roman" w:hAnsi="Times New Roman"/>
          <w:bCs/>
          <w:color w:val="000000"/>
          <w:kern w:val="0"/>
        </w:rPr>
      </w:pPr>
      <w:r w:rsidRPr="00FC4280">
        <w:rPr>
          <w:rFonts w:ascii="Times New Roman"/>
          <w:bCs/>
          <w:color w:val="000000"/>
          <w:kern w:val="0"/>
        </w:rPr>
        <w:t>及时剔除病薯、烂薯和虫薯。按照</w:t>
      </w:r>
      <w:r w:rsidRPr="00FC4280">
        <w:rPr>
          <w:rFonts w:ascii="Times New Roman" w:hAnsi="Times New Roman"/>
          <w:bCs/>
          <w:color w:val="000000"/>
          <w:kern w:val="0"/>
        </w:rPr>
        <w:t>NY/T 1066</w:t>
      </w:r>
      <w:r w:rsidRPr="00FC4280">
        <w:rPr>
          <w:rFonts w:ascii="Times New Roman"/>
          <w:bCs/>
          <w:color w:val="000000"/>
          <w:kern w:val="0"/>
        </w:rPr>
        <w:t>规定，边采收边分级包装运输上市。产品质量符合</w:t>
      </w:r>
      <w:r w:rsidRPr="00FC4280">
        <w:rPr>
          <w:rFonts w:ascii="Times New Roman" w:hAnsi="Times New Roman"/>
          <w:bCs/>
          <w:color w:val="000000"/>
          <w:kern w:val="0"/>
        </w:rPr>
        <w:t xml:space="preserve"> NY/T 1049</w:t>
      </w:r>
      <w:r w:rsidRPr="00FC4280">
        <w:rPr>
          <w:rFonts w:ascii="Times New Roman"/>
          <w:bCs/>
          <w:color w:val="000000"/>
          <w:kern w:val="0"/>
        </w:rPr>
        <w:t>的规定，包装符合</w:t>
      </w:r>
      <w:r w:rsidRPr="00FC4280">
        <w:rPr>
          <w:rFonts w:ascii="Times New Roman" w:hAnsi="Times New Roman"/>
          <w:bCs/>
          <w:color w:val="000000"/>
          <w:kern w:val="0"/>
        </w:rPr>
        <w:t>NY/T 658</w:t>
      </w:r>
      <w:r w:rsidRPr="00FC4280">
        <w:rPr>
          <w:rFonts w:ascii="Times New Roman"/>
          <w:bCs/>
          <w:color w:val="000000"/>
          <w:kern w:val="0"/>
        </w:rPr>
        <w:t>的要求。</w:t>
      </w:r>
    </w:p>
    <w:p w:rsidR="005A52FD" w:rsidRDefault="00D50693" w:rsidP="00AD6425">
      <w:pPr>
        <w:pStyle w:val="1"/>
        <w:spacing w:beforeLines="50" w:afterLines="50" w:line="360" w:lineRule="exact"/>
        <w:ind w:firstLineChars="0" w:firstLine="0"/>
        <w:contextualSpacing/>
        <w:rPr>
          <w:rFonts w:eastAsia="黑体"/>
        </w:rPr>
      </w:pPr>
      <w:r w:rsidRPr="00FC4280">
        <w:rPr>
          <w:rFonts w:eastAsia="黑体"/>
        </w:rPr>
        <w:t>12</w:t>
      </w:r>
      <w:r w:rsidRPr="00FC4280">
        <w:rPr>
          <w:rFonts w:eastAsia="黑体" w:hAnsi="黑体"/>
        </w:rPr>
        <w:t>生产废弃物处理</w:t>
      </w:r>
    </w:p>
    <w:p w:rsidR="005A52FD" w:rsidRDefault="00D50693" w:rsidP="00AD6425">
      <w:pPr>
        <w:spacing w:beforeLines="50" w:afterLines="50" w:line="360" w:lineRule="exact"/>
        <w:ind w:firstLineChars="200" w:firstLine="420"/>
        <w:contextualSpacing/>
        <w:rPr>
          <w:rFonts w:ascii="Times New Roman" w:hAnsi="Times New Roman"/>
          <w:color w:val="FF0000"/>
          <w:szCs w:val="21"/>
        </w:rPr>
      </w:pPr>
      <w:r w:rsidRPr="00FC4280">
        <w:rPr>
          <w:rFonts w:ascii="Times New Roman" w:hAnsi="宋体"/>
          <w:kern w:val="0"/>
          <w:szCs w:val="21"/>
        </w:rPr>
        <w:t>生产过程中，农药、化肥等投入品包装应分类收集，进行无害化处理或回收循环利用。收获时马铃薯秧及时收集集中粉碎，堆沤有机肥料循环利用</w:t>
      </w:r>
      <w:r w:rsidRPr="00FC4280">
        <w:rPr>
          <w:rFonts w:ascii="Times New Roman"/>
          <w:bCs/>
          <w:color w:val="000000"/>
          <w:kern w:val="0"/>
        </w:rPr>
        <w:t>。</w:t>
      </w:r>
    </w:p>
    <w:p w:rsidR="005A52FD" w:rsidRDefault="00FC4280" w:rsidP="00AD6425">
      <w:pPr>
        <w:pStyle w:val="1"/>
        <w:adjustRightInd w:val="0"/>
        <w:snapToGrid w:val="0"/>
        <w:spacing w:beforeLines="50" w:afterLines="50" w:line="360" w:lineRule="exact"/>
        <w:ind w:firstLineChars="0" w:firstLine="0"/>
        <w:rPr>
          <w:rFonts w:eastAsia="黑体"/>
        </w:rPr>
      </w:pPr>
      <w:r w:rsidRPr="00FC4280">
        <w:rPr>
          <w:rFonts w:eastAsia="黑体"/>
        </w:rPr>
        <w:t xml:space="preserve">13 </w:t>
      </w:r>
      <w:r w:rsidR="00D50693" w:rsidRPr="00FC4280">
        <w:rPr>
          <w:rFonts w:eastAsia="黑体" w:hAnsi="黑体"/>
        </w:rPr>
        <w:t>生产档案管理</w:t>
      </w:r>
    </w:p>
    <w:p w:rsidR="005A52FD" w:rsidRDefault="00D50693" w:rsidP="00AD6425">
      <w:pPr>
        <w:spacing w:beforeLines="50" w:afterLines="50" w:line="400" w:lineRule="atLeast"/>
        <w:contextualSpacing/>
        <w:jc w:val="left"/>
        <w:rPr>
          <w:rFonts w:ascii="Times New Roman" w:eastAsia="黑体" w:hAnsi="Times New Roman"/>
          <w:kern w:val="0"/>
          <w:szCs w:val="21"/>
        </w:rPr>
      </w:pPr>
      <w:r w:rsidRPr="00FC4280">
        <w:rPr>
          <w:rFonts w:ascii="Times New Roman" w:hAnsi="宋体"/>
          <w:kern w:val="0"/>
        </w:rPr>
        <w:t>建立拱棚马铃薯生产档案，详细记载产地环境条件、品种、整地、播种、田间管理、病虫草</w:t>
      </w:r>
      <w:r w:rsidRPr="00FC4280">
        <w:rPr>
          <w:rFonts w:ascii="Times New Roman" w:hAnsi="宋体"/>
          <w:kern w:val="0"/>
        </w:rPr>
        <w:lastRenderedPageBreak/>
        <w:t>害防治、采收、生产废弃物处理等，生产档案真实、准</w:t>
      </w:r>
      <w:r w:rsidRPr="00FC4280">
        <w:rPr>
          <w:rFonts w:ascii="Times New Roman" w:hAnsi="宋体"/>
        </w:rPr>
        <w:t>确、规范，并</w:t>
      </w:r>
      <w:r w:rsidRPr="00FC4280">
        <w:rPr>
          <w:rFonts w:ascii="Times New Roman"/>
          <w:color w:val="000000"/>
          <w:kern w:val="0"/>
        </w:rPr>
        <w:t>妥善保存</w:t>
      </w:r>
      <w:r w:rsidRPr="00FC4280">
        <w:rPr>
          <w:rFonts w:ascii="Times New Roman" w:hAnsi="宋体"/>
        </w:rPr>
        <w:t>，</w:t>
      </w:r>
      <w:r w:rsidRPr="00FC4280">
        <w:rPr>
          <w:rFonts w:ascii="Times New Roman"/>
          <w:color w:val="000000"/>
          <w:kern w:val="0"/>
        </w:rPr>
        <w:t>以备查阅</w:t>
      </w:r>
      <w:r w:rsidRPr="00FC4280">
        <w:rPr>
          <w:rFonts w:ascii="Times New Roman" w:hAnsi="宋体"/>
        </w:rPr>
        <w:t>，至少保存</w:t>
      </w:r>
      <w:r w:rsidRPr="00FC4280">
        <w:rPr>
          <w:rFonts w:ascii="Times New Roman" w:hAnsi="Times New Roman"/>
        </w:rPr>
        <w:t>3</w:t>
      </w:r>
      <w:r w:rsidRPr="00FC4280">
        <w:rPr>
          <w:rFonts w:ascii="Times New Roman" w:hAnsi="宋体"/>
        </w:rPr>
        <w:t>年以上。</w:t>
      </w:r>
    </w:p>
    <w:p w:rsidR="005A52FD" w:rsidRDefault="005A52FD" w:rsidP="00AD6425">
      <w:pPr>
        <w:spacing w:beforeLines="50" w:afterLines="50" w:line="400" w:lineRule="atLeast"/>
        <w:contextualSpacing/>
        <w:jc w:val="center"/>
        <w:rPr>
          <w:rFonts w:ascii="Times New Roman" w:eastAsia="黑体" w:hAnsi="Times New Roman"/>
          <w:kern w:val="0"/>
          <w:szCs w:val="21"/>
        </w:rPr>
      </w:pPr>
    </w:p>
    <w:p w:rsidR="005A52FD" w:rsidRPr="00EE1F57" w:rsidRDefault="005A52FD" w:rsidP="00AD6425">
      <w:pPr>
        <w:spacing w:beforeLines="50" w:afterLines="50" w:line="320" w:lineRule="exact"/>
        <w:contextualSpacing/>
        <w:jc w:val="center"/>
        <w:rPr>
          <w:rFonts w:ascii="Times New Roman" w:eastAsia="黑体" w:hAnsi="Times New Roman"/>
          <w:kern w:val="0"/>
          <w:sz w:val="24"/>
          <w:szCs w:val="24"/>
        </w:rPr>
      </w:pPr>
    </w:p>
    <w:p w:rsidR="00EE1F57" w:rsidRDefault="00EE1F57">
      <w:pPr>
        <w:widowControl/>
        <w:jc w:val="left"/>
        <w:rPr>
          <w:rFonts w:ascii="Times New Roman" w:eastAsia="黑体" w:hAnsi="Times New Roman"/>
          <w:kern w:val="0"/>
          <w:sz w:val="24"/>
          <w:szCs w:val="24"/>
        </w:rPr>
      </w:pPr>
      <w:r>
        <w:rPr>
          <w:rFonts w:ascii="Times New Roman" w:eastAsia="黑体" w:hAnsi="Times New Roman"/>
          <w:kern w:val="0"/>
          <w:sz w:val="24"/>
          <w:szCs w:val="24"/>
        </w:rPr>
        <w:br w:type="page"/>
      </w:r>
    </w:p>
    <w:p w:rsidR="005A52FD" w:rsidRPr="00EE1F57" w:rsidRDefault="00130417" w:rsidP="00AD6425">
      <w:pPr>
        <w:spacing w:beforeLines="50" w:afterLines="50" w:line="320" w:lineRule="exact"/>
        <w:contextualSpacing/>
        <w:jc w:val="center"/>
        <w:rPr>
          <w:rFonts w:ascii="Times New Roman" w:eastAsia="黑体" w:hAnsi="Times New Roman"/>
          <w:kern w:val="0"/>
          <w:sz w:val="24"/>
          <w:szCs w:val="24"/>
        </w:rPr>
      </w:pPr>
      <w:r w:rsidRPr="00EE1F57">
        <w:rPr>
          <w:rFonts w:ascii="Times New Roman" w:eastAsia="黑体" w:hAnsi="Times New Roman" w:hint="eastAsia"/>
          <w:kern w:val="0"/>
          <w:sz w:val="24"/>
          <w:szCs w:val="24"/>
        </w:rPr>
        <w:lastRenderedPageBreak/>
        <w:t>附录</w:t>
      </w:r>
      <w:r w:rsidRPr="00EE1F57">
        <w:rPr>
          <w:rFonts w:ascii="Times New Roman" w:eastAsia="黑体" w:hAnsi="Times New Roman"/>
          <w:kern w:val="0"/>
          <w:sz w:val="24"/>
          <w:szCs w:val="24"/>
        </w:rPr>
        <w:t>A</w:t>
      </w:r>
    </w:p>
    <w:p w:rsidR="005A52FD" w:rsidRPr="00EE1F57" w:rsidRDefault="00130417" w:rsidP="00AD6425">
      <w:pPr>
        <w:spacing w:beforeLines="50" w:afterLines="50" w:line="320" w:lineRule="exact"/>
        <w:contextualSpacing/>
        <w:jc w:val="center"/>
        <w:rPr>
          <w:rFonts w:ascii="Times New Roman" w:eastAsia="黑体" w:hAnsi="Times New Roman"/>
          <w:kern w:val="0"/>
          <w:sz w:val="24"/>
          <w:szCs w:val="24"/>
        </w:rPr>
      </w:pPr>
      <w:r w:rsidRPr="00EE1F57">
        <w:rPr>
          <w:rFonts w:ascii="Times New Roman" w:eastAsia="黑体" w:hAnsi="Times New Roman" w:hint="eastAsia"/>
          <w:kern w:val="0"/>
          <w:sz w:val="24"/>
          <w:szCs w:val="24"/>
        </w:rPr>
        <w:t>（资料性附录）</w:t>
      </w:r>
    </w:p>
    <w:p w:rsidR="005A52FD" w:rsidRDefault="005A52FD" w:rsidP="00AD6425">
      <w:pPr>
        <w:spacing w:beforeLines="50" w:afterLines="50" w:line="320" w:lineRule="exact"/>
        <w:contextualSpacing/>
        <w:jc w:val="center"/>
        <w:rPr>
          <w:rFonts w:ascii="Times New Roman" w:eastAsia="黑体" w:hAnsi="Times New Roman"/>
          <w:kern w:val="0"/>
          <w:sz w:val="32"/>
          <w:szCs w:val="32"/>
        </w:rPr>
      </w:pPr>
    </w:p>
    <w:p w:rsidR="005A52FD" w:rsidRDefault="00D50693" w:rsidP="00AD6425">
      <w:pPr>
        <w:spacing w:beforeLines="50" w:afterLines="50" w:line="320" w:lineRule="exact"/>
        <w:ind w:firstLineChars="200" w:firstLine="480"/>
        <w:contextualSpacing/>
        <w:jc w:val="center"/>
        <w:rPr>
          <w:rFonts w:ascii="Times New Roman" w:eastAsia="黑体" w:hAnsi="Times New Roman"/>
          <w:kern w:val="0"/>
          <w:sz w:val="24"/>
          <w:szCs w:val="24"/>
        </w:rPr>
      </w:pPr>
      <w:r w:rsidRPr="00FC4280">
        <w:rPr>
          <w:rFonts w:ascii="Times New Roman" w:eastAsia="黑体" w:hAnsi="Times New Roman"/>
          <w:kern w:val="0"/>
          <w:sz w:val="24"/>
          <w:szCs w:val="24"/>
        </w:rPr>
        <w:t>中原地区绿色食品拱棚马铃薯生产主要病虫草害防治推荐农药使用方案</w:t>
      </w:r>
    </w:p>
    <w:p w:rsidR="005A52FD" w:rsidRDefault="005A52FD" w:rsidP="00AD6425">
      <w:pPr>
        <w:spacing w:beforeLines="50" w:afterLines="50" w:line="320" w:lineRule="exact"/>
        <w:ind w:firstLineChars="200" w:firstLine="480"/>
        <w:contextualSpacing/>
        <w:jc w:val="center"/>
        <w:rPr>
          <w:rFonts w:ascii="Times New Roman" w:eastAsia="黑体" w:hAnsi="Times New Roman"/>
          <w:kern w:val="0"/>
          <w:sz w:val="24"/>
          <w:szCs w:val="24"/>
        </w:rPr>
      </w:pP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1"/>
        <w:gridCol w:w="862"/>
        <w:gridCol w:w="3727"/>
        <w:gridCol w:w="1943"/>
        <w:gridCol w:w="1134"/>
        <w:gridCol w:w="1481"/>
      </w:tblGrid>
      <w:tr w:rsidR="00FB6547" w:rsidRPr="00FC4280" w:rsidTr="00EE1F57">
        <w:trPr>
          <w:trHeight w:hRule="exact" w:val="533"/>
          <w:jc w:val="center"/>
        </w:trPr>
        <w:tc>
          <w:tcPr>
            <w:tcW w:w="1381"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b/>
                <w:color w:val="000000"/>
                <w:kern w:val="0"/>
                <w:szCs w:val="21"/>
              </w:rPr>
            </w:pPr>
            <w:r w:rsidRPr="00FC4280">
              <w:rPr>
                <w:rFonts w:ascii="Times New Roman" w:hAnsi="宋体"/>
                <w:b/>
                <w:color w:val="000000"/>
                <w:kern w:val="0"/>
                <w:szCs w:val="21"/>
              </w:rPr>
              <w:t>防治对象</w:t>
            </w:r>
          </w:p>
        </w:tc>
        <w:tc>
          <w:tcPr>
            <w:tcW w:w="862"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b/>
                <w:color w:val="000000"/>
                <w:kern w:val="0"/>
                <w:szCs w:val="21"/>
              </w:rPr>
            </w:pPr>
            <w:r w:rsidRPr="00FC4280">
              <w:rPr>
                <w:rFonts w:ascii="Times New Roman" w:hAnsi="宋体"/>
                <w:b/>
                <w:color w:val="000000"/>
                <w:kern w:val="0"/>
                <w:szCs w:val="21"/>
              </w:rPr>
              <w:t>防治时期</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b/>
                <w:color w:val="000000"/>
                <w:kern w:val="0"/>
                <w:szCs w:val="21"/>
              </w:rPr>
            </w:pPr>
            <w:r w:rsidRPr="00FC4280">
              <w:rPr>
                <w:rFonts w:ascii="Times New Roman" w:hAnsi="宋体"/>
                <w:b/>
                <w:color w:val="000000"/>
                <w:kern w:val="0"/>
                <w:szCs w:val="21"/>
              </w:rPr>
              <w:t>农药名称</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b/>
                <w:color w:val="000000"/>
                <w:kern w:val="0"/>
                <w:szCs w:val="21"/>
              </w:rPr>
            </w:pPr>
            <w:r w:rsidRPr="00FC4280">
              <w:rPr>
                <w:rFonts w:ascii="Times New Roman" w:hAnsi="宋体"/>
                <w:b/>
                <w:color w:val="000000"/>
                <w:kern w:val="0"/>
                <w:szCs w:val="21"/>
              </w:rPr>
              <w:t>使用量</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b/>
                <w:color w:val="000000"/>
                <w:kern w:val="0"/>
                <w:szCs w:val="21"/>
              </w:rPr>
            </w:pPr>
            <w:r w:rsidRPr="00FC4280">
              <w:rPr>
                <w:rFonts w:ascii="Times New Roman" w:hAnsi="宋体"/>
                <w:b/>
                <w:color w:val="000000"/>
                <w:kern w:val="0"/>
                <w:szCs w:val="21"/>
              </w:rPr>
              <w:t>使用方法</w:t>
            </w:r>
          </w:p>
        </w:tc>
        <w:tc>
          <w:tcPr>
            <w:tcW w:w="1481"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b/>
                <w:color w:val="000000"/>
                <w:kern w:val="0"/>
                <w:szCs w:val="21"/>
              </w:rPr>
            </w:pPr>
            <w:r w:rsidRPr="00FC4280">
              <w:rPr>
                <w:rFonts w:ascii="Times New Roman" w:hAnsi="宋体"/>
                <w:b/>
                <w:color w:val="000000"/>
                <w:kern w:val="0"/>
                <w:szCs w:val="21"/>
              </w:rPr>
              <w:t>安全间隔期（天）</w:t>
            </w:r>
          </w:p>
        </w:tc>
      </w:tr>
      <w:tr w:rsidR="00FB6547" w:rsidRPr="00FC4280" w:rsidTr="00EE1F57">
        <w:trPr>
          <w:trHeight w:hRule="exact" w:val="1013"/>
          <w:jc w:val="center"/>
        </w:trPr>
        <w:tc>
          <w:tcPr>
            <w:tcW w:w="1381" w:type="dxa"/>
            <w:vMerge w:val="restart"/>
            <w:vAlign w:val="center"/>
          </w:tcPr>
          <w:p w:rsidR="00FB6547" w:rsidRPr="00FC4280"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病害</w:t>
            </w:r>
          </w:p>
        </w:tc>
        <w:tc>
          <w:tcPr>
            <w:tcW w:w="862" w:type="dxa"/>
            <w:vMerge w:val="restart"/>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播种前</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10%</w:t>
            </w:r>
            <w:r w:rsidRPr="00FC4280">
              <w:rPr>
                <w:rFonts w:ascii="Times New Roman" w:hAnsi="Times New Roman"/>
              </w:rPr>
              <w:t>噻虫嗪种子处理微囊悬浮剂</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167</w:t>
            </w:r>
            <w:r w:rsidR="002B459A">
              <w:rPr>
                <w:rFonts w:ascii="Times New Roman" w:hAnsi="Times New Roman"/>
              </w:rPr>
              <w:t>～</w:t>
            </w:r>
            <w:r w:rsidRPr="00FC4280">
              <w:rPr>
                <w:rFonts w:ascii="Times New Roman" w:hAnsi="Times New Roman"/>
              </w:rPr>
              <w:t>225mL/100</w:t>
            </w:r>
            <w:r w:rsidR="00056908" w:rsidRPr="00FC4280">
              <w:rPr>
                <w:rFonts w:ascii="Times New Roman" w:hAnsi="Times New Roman"/>
              </w:rPr>
              <w:t>kg</w:t>
            </w:r>
            <w:r w:rsidRPr="00FC4280">
              <w:rPr>
                <w:rFonts w:ascii="Times New Roman" w:hAnsi="Times New Roman"/>
              </w:rPr>
              <w:t>种薯</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拌种</w:t>
            </w:r>
          </w:p>
        </w:tc>
        <w:tc>
          <w:tcPr>
            <w:tcW w:w="1481" w:type="dxa"/>
            <w:vAlign w:val="center"/>
          </w:tcPr>
          <w:p w:rsidR="005A52FD" w:rsidRDefault="002B459A" w:rsidP="00AD6425">
            <w:pPr>
              <w:widowControl/>
              <w:adjustRightInd w:val="0"/>
              <w:snapToGrid w:val="0"/>
              <w:spacing w:beforeLines="50" w:afterLines="50" w:line="320" w:lineRule="exact"/>
              <w:jc w:val="center"/>
              <w:rPr>
                <w:rFonts w:ascii="Times New Roman" w:hAnsi="Times New Roman"/>
              </w:rPr>
            </w:pPr>
            <w:r>
              <w:rPr>
                <w:rFonts w:ascii="Times New Roman" w:hAnsi="Times New Roman"/>
              </w:rPr>
              <w:t>～</w:t>
            </w:r>
          </w:p>
        </w:tc>
      </w:tr>
      <w:tr w:rsidR="00FB6547" w:rsidRPr="00FC4280" w:rsidTr="00EE1F57">
        <w:trPr>
          <w:trHeight w:hRule="exact" w:val="533"/>
          <w:jc w:val="center"/>
        </w:trPr>
        <w:tc>
          <w:tcPr>
            <w:tcW w:w="1381" w:type="dxa"/>
            <w:vMerge/>
            <w:vAlign w:val="center"/>
          </w:tcPr>
          <w:p w:rsidR="005A52FD" w:rsidRDefault="005A52FD" w:rsidP="00AD6425">
            <w:pPr>
              <w:widowControl/>
              <w:adjustRightInd w:val="0"/>
              <w:snapToGrid w:val="0"/>
              <w:spacing w:beforeLines="50" w:afterLines="50" w:line="320" w:lineRule="exact"/>
              <w:jc w:val="center"/>
              <w:rPr>
                <w:rFonts w:ascii="Times New Roman" w:hAnsi="Times New Roman"/>
              </w:rPr>
            </w:pPr>
          </w:p>
        </w:tc>
        <w:tc>
          <w:tcPr>
            <w:tcW w:w="862" w:type="dxa"/>
            <w:vMerge/>
            <w:vAlign w:val="center"/>
          </w:tcPr>
          <w:p w:rsidR="005A52FD" w:rsidRDefault="005A52FD" w:rsidP="00AD6425">
            <w:pPr>
              <w:widowControl/>
              <w:adjustRightInd w:val="0"/>
              <w:snapToGrid w:val="0"/>
              <w:spacing w:beforeLines="50" w:afterLines="50" w:line="320" w:lineRule="exact"/>
              <w:jc w:val="center"/>
              <w:rPr>
                <w:rFonts w:ascii="Times New Roman" w:hAnsi="Times New Roman"/>
              </w:rPr>
            </w:pP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70%</w:t>
            </w:r>
            <w:r w:rsidRPr="00FC4280">
              <w:rPr>
                <w:rFonts w:ascii="Times New Roman" w:hAnsi="Times New Roman"/>
              </w:rPr>
              <w:t>甲基硫菌灵可湿性粉剂</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100g/100kg</w:t>
            </w:r>
            <w:r w:rsidRPr="00FC4280">
              <w:rPr>
                <w:rFonts w:ascii="Times New Roman" w:hAnsi="Times New Roman"/>
              </w:rPr>
              <w:t>种薯</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拌种</w:t>
            </w:r>
          </w:p>
        </w:tc>
        <w:tc>
          <w:tcPr>
            <w:tcW w:w="1481" w:type="dxa"/>
            <w:vAlign w:val="center"/>
          </w:tcPr>
          <w:p w:rsidR="005A52FD" w:rsidRDefault="002B459A" w:rsidP="00AD6425">
            <w:pPr>
              <w:widowControl/>
              <w:adjustRightInd w:val="0"/>
              <w:snapToGrid w:val="0"/>
              <w:spacing w:beforeLines="50" w:afterLines="50" w:line="320" w:lineRule="exact"/>
              <w:jc w:val="center"/>
              <w:rPr>
                <w:rFonts w:ascii="Times New Roman" w:hAnsi="Times New Roman"/>
              </w:rPr>
            </w:pPr>
            <w:r>
              <w:rPr>
                <w:rFonts w:ascii="Times New Roman" w:hAnsi="Times New Roman"/>
              </w:rPr>
              <w:t>～</w:t>
            </w:r>
          </w:p>
        </w:tc>
      </w:tr>
      <w:tr w:rsidR="00FB6547" w:rsidRPr="00FC4280" w:rsidTr="00EE1F57">
        <w:trPr>
          <w:trHeight w:hRule="exact" w:val="1128"/>
          <w:jc w:val="center"/>
        </w:trPr>
        <w:tc>
          <w:tcPr>
            <w:tcW w:w="1381" w:type="dxa"/>
            <w:vAlign w:val="center"/>
          </w:tcPr>
          <w:p w:rsidR="00FB6547" w:rsidRPr="00FC4280"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蛴螬、蝼蛄、金针虫、地老虎</w:t>
            </w:r>
          </w:p>
        </w:tc>
        <w:tc>
          <w:tcPr>
            <w:tcW w:w="862"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播种期</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3%</w:t>
            </w:r>
            <w:r w:rsidRPr="00FC4280">
              <w:rPr>
                <w:rFonts w:ascii="Times New Roman" w:hAnsi="Times New Roman"/>
              </w:rPr>
              <w:t>噻虫嗪颗粒剂</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800</w:t>
            </w:r>
            <w:r w:rsidR="002B459A">
              <w:rPr>
                <w:rFonts w:ascii="Times New Roman" w:hAnsi="Times New Roman"/>
              </w:rPr>
              <w:t>～</w:t>
            </w:r>
            <w:r w:rsidRPr="00FC4280">
              <w:rPr>
                <w:rFonts w:ascii="Times New Roman" w:hAnsi="Times New Roman"/>
              </w:rPr>
              <w:t>1200g/</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沟施</w:t>
            </w:r>
          </w:p>
        </w:tc>
        <w:tc>
          <w:tcPr>
            <w:tcW w:w="1481" w:type="dxa"/>
            <w:vAlign w:val="center"/>
          </w:tcPr>
          <w:p w:rsidR="005A52FD" w:rsidRDefault="002B459A" w:rsidP="00AD6425">
            <w:pPr>
              <w:widowControl/>
              <w:adjustRightInd w:val="0"/>
              <w:snapToGrid w:val="0"/>
              <w:spacing w:beforeLines="50" w:afterLines="50" w:line="320" w:lineRule="exact"/>
              <w:jc w:val="center"/>
              <w:rPr>
                <w:rFonts w:ascii="Times New Roman" w:hAnsi="Times New Roman"/>
              </w:rPr>
            </w:pPr>
            <w:r>
              <w:rPr>
                <w:rFonts w:ascii="Times New Roman" w:hAnsi="Times New Roman"/>
              </w:rPr>
              <w:t>～</w:t>
            </w:r>
          </w:p>
        </w:tc>
      </w:tr>
      <w:tr w:rsidR="00FB6547" w:rsidRPr="00FC4280" w:rsidTr="00EE1F57">
        <w:trPr>
          <w:trHeight w:hRule="exact" w:val="783"/>
          <w:jc w:val="center"/>
        </w:trPr>
        <w:tc>
          <w:tcPr>
            <w:tcW w:w="1381" w:type="dxa"/>
            <w:vMerge w:val="restart"/>
            <w:vAlign w:val="center"/>
          </w:tcPr>
          <w:p w:rsidR="00FB6547" w:rsidRPr="00FC4280"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甲虫、二十八星瓢虫、茶黄螨、蚜虫、白粉虱、红蜘蛛</w:t>
            </w:r>
          </w:p>
        </w:tc>
        <w:tc>
          <w:tcPr>
            <w:tcW w:w="862" w:type="dxa"/>
            <w:vMerge w:val="restart"/>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生长期</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100</w:t>
            </w:r>
            <w:r w:rsidRPr="00FC4280">
              <w:rPr>
                <w:rFonts w:ascii="Times New Roman" w:hAnsi="Times New Roman"/>
              </w:rPr>
              <w:t>亿孢子</w:t>
            </w:r>
            <w:r w:rsidRPr="00FC4280">
              <w:rPr>
                <w:rFonts w:ascii="Times New Roman" w:hAnsi="Times New Roman"/>
              </w:rPr>
              <w:t>/mL</w:t>
            </w:r>
            <w:r w:rsidRPr="00FC4280">
              <w:rPr>
                <w:rFonts w:ascii="Times New Roman" w:hAnsi="Times New Roman"/>
              </w:rPr>
              <w:t>白僵菌可分散油悬浮剂</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300mL/</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喷雾</w:t>
            </w:r>
          </w:p>
        </w:tc>
        <w:tc>
          <w:tcPr>
            <w:tcW w:w="1481" w:type="dxa"/>
            <w:vAlign w:val="center"/>
          </w:tcPr>
          <w:p w:rsidR="00612555" w:rsidRDefault="00612555" w:rsidP="00AD6425">
            <w:pPr>
              <w:widowControl/>
              <w:adjustRightInd w:val="0"/>
              <w:snapToGrid w:val="0"/>
              <w:spacing w:beforeLines="50" w:afterLines="50" w:line="320" w:lineRule="exact"/>
              <w:jc w:val="center"/>
              <w:rPr>
                <w:rFonts w:ascii="Times New Roman" w:hAnsi="Times New Roman"/>
              </w:rPr>
            </w:pPr>
          </w:p>
        </w:tc>
      </w:tr>
      <w:tr w:rsidR="00FB6547" w:rsidRPr="00FC4280" w:rsidTr="00EE1F57">
        <w:trPr>
          <w:trHeight w:hRule="exact" w:val="924"/>
          <w:jc w:val="center"/>
        </w:trPr>
        <w:tc>
          <w:tcPr>
            <w:tcW w:w="1381" w:type="dxa"/>
            <w:vMerge/>
            <w:vAlign w:val="center"/>
          </w:tcPr>
          <w:p w:rsidR="005A52FD" w:rsidRDefault="005A52FD" w:rsidP="00AD6425">
            <w:pPr>
              <w:widowControl/>
              <w:adjustRightInd w:val="0"/>
              <w:snapToGrid w:val="0"/>
              <w:spacing w:beforeLines="50" w:afterLines="50" w:line="320" w:lineRule="exact"/>
              <w:jc w:val="center"/>
              <w:rPr>
                <w:rFonts w:ascii="Times New Roman" w:hAnsi="Times New Roman"/>
              </w:rPr>
            </w:pPr>
          </w:p>
        </w:tc>
        <w:tc>
          <w:tcPr>
            <w:tcW w:w="862" w:type="dxa"/>
            <w:vMerge/>
            <w:vAlign w:val="center"/>
          </w:tcPr>
          <w:p w:rsidR="005A52FD" w:rsidRDefault="005A52FD" w:rsidP="00AD6425">
            <w:pPr>
              <w:widowControl/>
              <w:adjustRightInd w:val="0"/>
              <w:snapToGrid w:val="0"/>
              <w:spacing w:beforeLines="50" w:afterLines="50" w:line="320" w:lineRule="exact"/>
              <w:jc w:val="center"/>
              <w:rPr>
                <w:rFonts w:ascii="Times New Roman" w:hAnsi="Times New Roman"/>
              </w:rPr>
            </w:pP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4.5%</w:t>
            </w:r>
            <w:r w:rsidRPr="00FC4280">
              <w:rPr>
                <w:rFonts w:ascii="Times New Roman" w:hAnsi="Times New Roman"/>
              </w:rPr>
              <w:t>高效氯氰菊酯乳油</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20</w:t>
            </w:r>
            <w:r w:rsidR="002B459A">
              <w:rPr>
                <w:rFonts w:ascii="Times New Roman" w:hAnsi="Times New Roman"/>
              </w:rPr>
              <w:t>～</w:t>
            </w:r>
            <w:r w:rsidRPr="00FC4280">
              <w:rPr>
                <w:rFonts w:ascii="Times New Roman" w:hAnsi="Times New Roman"/>
              </w:rPr>
              <w:t>44mL/</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喷雾</w:t>
            </w:r>
          </w:p>
        </w:tc>
        <w:tc>
          <w:tcPr>
            <w:tcW w:w="1481"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14</w:t>
            </w:r>
            <w:r w:rsidRPr="00FC4280">
              <w:rPr>
                <w:rFonts w:ascii="Times New Roman" w:hAnsi="Times New Roman"/>
              </w:rPr>
              <w:t>天</w:t>
            </w:r>
          </w:p>
        </w:tc>
      </w:tr>
      <w:tr w:rsidR="00FB6547" w:rsidRPr="00FC4280" w:rsidTr="00EE1F57">
        <w:trPr>
          <w:trHeight w:hRule="exact" w:val="838"/>
          <w:jc w:val="center"/>
        </w:trPr>
        <w:tc>
          <w:tcPr>
            <w:tcW w:w="1381" w:type="dxa"/>
            <w:vMerge/>
            <w:vAlign w:val="center"/>
          </w:tcPr>
          <w:p w:rsidR="005A52FD" w:rsidRDefault="005A52FD" w:rsidP="00AD6425">
            <w:pPr>
              <w:widowControl/>
              <w:adjustRightInd w:val="0"/>
              <w:snapToGrid w:val="0"/>
              <w:spacing w:beforeLines="50" w:afterLines="50" w:line="320" w:lineRule="exact"/>
              <w:jc w:val="center"/>
              <w:rPr>
                <w:rFonts w:ascii="Times New Roman" w:hAnsi="Times New Roman"/>
              </w:rPr>
            </w:pPr>
          </w:p>
        </w:tc>
        <w:tc>
          <w:tcPr>
            <w:tcW w:w="862" w:type="dxa"/>
            <w:vMerge/>
            <w:vAlign w:val="center"/>
          </w:tcPr>
          <w:p w:rsidR="005A52FD" w:rsidRDefault="005A52FD" w:rsidP="00AD6425">
            <w:pPr>
              <w:widowControl/>
              <w:adjustRightInd w:val="0"/>
              <w:snapToGrid w:val="0"/>
              <w:spacing w:beforeLines="50" w:afterLines="50" w:line="320" w:lineRule="exact"/>
              <w:jc w:val="center"/>
              <w:rPr>
                <w:rFonts w:ascii="Times New Roman" w:hAnsi="Times New Roman"/>
              </w:rPr>
            </w:pP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30%</w:t>
            </w:r>
            <w:r w:rsidRPr="00FC4280">
              <w:rPr>
                <w:rFonts w:ascii="Times New Roman" w:hAnsi="Times New Roman"/>
              </w:rPr>
              <w:t>吡虫啉微乳剂</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10</w:t>
            </w:r>
            <w:r w:rsidR="002B459A">
              <w:rPr>
                <w:rFonts w:ascii="Times New Roman" w:hAnsi="Times New Roman"/>
              </w:rPr>
              <w:t>～</w:t>
            </w:r>
            <w:r w:rsidRPr="00FC4280">
              <w:rPr>
                <w:rFonts w:ascii="Times New Roman" w:hAnsi="Times New Roman"/>
              </w:rPr>
              <w:t>20mL/</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喷雾</w:t>
            </w:r>
          </w:p>
        </w:tc>
        <w:tc>
          <w:tcPr>
            <w:tcW w:w="1481"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7</w:t>
            </w:r>
            <w:r w:rsidRPr="00FC4280">
              <w:rPr>
                <w:rFonts w:ascii="Times New Roman" w:hAnsi="Times New Roman"/>
              </w:rPr>
              <w:t>天</w:t>
            </w:r>
          </w:p>
        </w:tc>
      </w:tr>
      <w:tr w:rsidR="00FB6547" w:rsidRPr="00FC4280" w:rsidTr="00EE1F57">
        <w:trPr>
          <w:trHeight w:hRule="exact" w:val="992"/>
          <w:jc w:val="center"/>
        </w:trPr>
        <w:tc>
          <w:tcPr>
            <w:tcW w:w="1381" w:type="dxa"/>
            <w:vAlign w:val="center"/>
          </w:tcPr>
          <w:p w:rsidR="00FB6547" w:rsidRPr="00FC4280"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早疫病</w:t>
            </w:r>
          </w:p>
        </w:tc>
        <w:tc>
          <w:tcPr>
            <w:tcW w:w="862"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现蕾期</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25</w:t>
            </w:r>
            <w:r w:rsidRPr="00FC4280">
              <w:rPr>
                <w:rFonts w:ascii="Times New Roman" w:hAnsi="Times New Roman"/>
              </w:rPr>
              <w:t>％嘧菌酯悬浮剂</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30</w:t>
            </w:r>
            <w:r w:rsidR="002B459A">
              <w:rPr>
                <w:rFonts w:ascii="Times New Roman" w:hAnsi="Times New Roman"/>
              </w:rPr>
              <w:t>～</w:t>
            </w:r>
            <w:r w:rsidRPr="00FC4280">
              <w:rPr>
                <w:rFonts w:ascii="Times New Roman" w:hAnsi="Times New Roman"/>
              </w:rPr>
              <w:t>50mL/</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喷雾</w:t>
            </w:r>
          </w:p>
        </w:tc>
        <w:tc>
          <w:tcPr>
            <w:tcW w:w="1481" w:type="dxa"/>
            <w:vAlign w:val="center"/>
          </w:tcPr>
          <w:p w:rsidR="005A52FD" w:rsidRDefault="00B47B17" w:rsidP="00AD6425">
            <w:pPr>
              <w:widowControl/>
              <w:adjustRightInd w:val="0"/>
              <w:snapToGrid w:val="0"/>
              <w:spacing w:beforeLines="50" w:afterLines="50" w:line="320" w:lineRule="exact"/>
              <w:jc w:val="center"/>
              <w:rPr>
                <w:rFonts w:ascii="Times New Roman" w:hAnsi="Times New Roman"/>
                <w:sz w:val="18"/>
              </w:rPr>
            </w:pPr>
            <w:r>
              <w:rPr>
                <w:rFonts w:ascii="Times New Roman" w:hAnsi="Times New Roman" w:hint="eastAsia"/>
              </w:rPr>
              <w:t>14</w:t>
            </w:r>
            <w:r w:rsidR="00D50693" w:rsidRPr="00FC4280">
              <w:rPr>
                <w:rFonts w:ascii="Times New Roman" w:hAnsi="Times New Roman"/>
              </w:rPr>
              <w:t>天</w:t>
            </w:r>
          </w:p>
        </w:tc>
      </w:tr>
      <w:tr w:rsidR="00FB6547" w:rsidRPr="00FC4280" w:rsidTr="00EE1F57">
        <w:trPr>
          <w:trHeight w:hRule="exact" w:val="775"/>
          <w:jc w:val="center"/>
        </w:trPr>
        <w:tc>
          <w:tcPr>
            <w:tcW w:w="1381" w:type="dxa"/>
            <w:vMerge w:val="restart"/>
            <w:vAlign w:val="center"/>
          </w:tcPr>
          <w:p w:rsidR="00FB6547" w:rsidRPr="00FC4280"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晚疫病</w:t>
            </w:r>
          </w:p>
        </w:tc>
        <w:tc>
          <w:tcPr>
            <w:tcW w:w="862"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发生前</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75%</w:t>
            </w:r>
            <w:r w:rsidRPr="00FC4280">
              <w:rPr>
                <w:rFonts w:ascii="Times New Roman" w:hAnsi="Times New Roman"/>
              </w:rPr>
              <w:t>代森锰锌</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130</w:t>
            </w:r>
            <w:r w:rsidR="002B459A">
              <w:rPr>
                <w:rFonts w:ascii="Times New Roman" w:hAnsi="Times New Roman"/>
              </w:rPr>
              <w:t>～</w:t>
            </w:r>
            <w:r w:rsidRPr="00FC4280">
              <w:rPr>
                <w:rFonts w:ascii="Times New Roman" w:hAnsi="Times New Roman"/>
              </w:rPr>
              <w:t>190</w:t>
            </w:r>
            <w:r w:rsidR="00056908" w:rsidRPr="00FC4280">
              <w:rPr>
                <w:rFonts w:ascii="Times New Roman" w:hAnsi="Times New Roman"/>
              </w:rPr>
              <w:t>g</w:t>
            </w:r>
            <w:r w:rsidRPr="00FC4280">
              <w:rPr>
                <w:rFonts w:ascii="Times New Roman" w:hAnsi="Times New Roman"/>
              </w:rPr>
              <w:t>/</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喷雾</w:t>
            </w:r>
          </w:p>
        </w:tc>
        <w:tc>
          <w:tcPr>
            <w:tcW w:w="1481"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14</w:t>
            </w:r>
            <w:r w:rsidRPr="00FC4280">
              <w:rPr>
                <w:rFonts w:ascii="Times New Roman" w:hAnsi="Times New Roman"/>
              </w:rPr>
              <w:t>天</w:t>
            </w:r>
          </w:p>
        </w:tc>
      </w:tr>
      <w:tr w:rsidR="00FB6547" w:rsidRPr="00FC4280" w:rsidTr="00EE1F57">
        <w:trPr>
          <w:trHeight w:hRule="exact" w:val="793"/>
          <w:jc w:val="center"/>
        </w:trPr>
        <w:tc>
          <w:tcPr>
            <w:tcW w:w="1381" w:type="dxa"/>
            <w:vMerge/>
            <w:vAlign w:val="center"/>
          </w:tcPr>
          <w:p w:rsidR="005A52FD" w:rsidRDefault="005A52FD" w:rsidP="00AD6425">
            <w:pPr>
              <w:widowControl/>
              <w:adjustRightInd w:val="0"/>
              <w:snapToGrid w:val="0"/>
              <w:spacing w:beforeLines="50" w:afterLines="50" w:line="320" w:lineRule="exact"/>
              <w:jc w:val="center"/>
              <w:rPr>
                <w:rFonts w:ascii="Times New Roman" w:hAnsi="Times New Roman"/>
                <w:b/>
                <w:bCs/>
                <w:sz w:val="44"/>
              </w:rPr>
            </w:pPr>
          </w:p>
        </w:tc>
        <w:tc>
          <w:tcPr>
            <w:tcW w:w="862"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发生期</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40%</w:t>
            </w:r>
            <w:r w:rsidRPr="00FC4280">
              <w:rPr>
                <w:rFonts w:ascii="Times New Roman" w:hAnsi="Times New Roman"/>
              </w:rPr>
              <w:t>氟吡菌胺</w:t>
            </w:r>
            <w:r w:rsidRPr="00FC4280">
              <w:rPr>
                <w:rFonts w:ascii="Times New Roman" w:hAnsi="Times New Roman"/>
              </w:rPr>
              <w:t>·</w:t>
            </w:r>
            <w:r w:rsidRPr="00FC4280">
              <w:rPr>
                <w:rFonts w:ascii="Times New Roman" w:hAnsi="Times New Roman"/>
              </w:rPr>
              <w:t>烯酰吗啉悬浮剂</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40</w:t>
            </w:r>
            <w:r w:rsidR="002B459A">
              <w:rPr>
                <w:rFonts w:ascii="Times New Roman" w:hAnsi="Times New Roman"/>
              </w:rPr>
              <w:t>～</w:t>
            </w:r>
            <w:r w:rsidRPr="00FC4280">
              <w:rPr>
                <w:rFonts w:ascii="Times New Roman" w:hAnsi="Times New Roman"/>
              </w:rPr>
              <w:t>60mL/</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喷雾</w:t>
            </w:r>
          </w:p>
        </w:tc>
        <w:tc>
          <w:tcPr>
            <w:tcW w:w="1481"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7</w:t>
            </w:r>
            <w:r w:rsidR="002B459A">
              <w:rPr>
                <w:rFonts w:ascii="Times New Roman" w:hAnsi="Times New Roman"/>
              </w:rPr>
              <w:t>～</w:t>
            </w:r>
            <w:r w:rsidRPr="00FC4280">
              <w:rPr>
                <w:rFonts w:ascii="Times New Roman" w:hAnsi="Times New Roman"/>
              </w:rPr>
              <w:t>10</w:t>
            </w:r>
            <w:r w:rsidRPr="00FC4280">
              <w:rPr>
                <w:rFonts w:ascii="Times New Roman" w:hAnsi="Times New Roman"/>
              </w:rPr>
              <w:t>天</w:t>
            </w:r>
          </w:p>
        </w:tc>
      </w:tr>
      <w:tr w:rsidR="00FB6547" w:rsidRPr="00FC4280" w:rsidTr="00EE1F57">
        <w:trPr>
          <w:trHeight w:hRule="exact" w:val="793"/>
          <w:jc w:val="center"/>
        </w:trPr>
        <w:tc>
          <w:tcPr>
            <w:tcW w:w="1381" w:type="dxa"/>
            <w:vMerge/>
            <w:vAlign w:val="center"/>
          </w:tcPr>
          <w:p w:rsidR="005A52FD" w:rsidRDefault="005A52FD" w:rsidP="00AD6425">
            <w:pPr>
              <w:widowControl/>
              <w:adjustRightInd w:val="0"/>
              <w:snapToGrid w:val="0"/>
              <w:spacing w:beforeLines="50" w:afterLines="50" w:line="320" w:lineRule="exact"/>
              <w:jc w:val="center"/>
              <w:rPr>
                <w:rFonts w:ascii="Times New Roman" w:hAnsi="Times New Roman"/>
                <w:b/>
                <w:bCs/>
                <w:sz w:val="44"/>
              </w:rPr>
            </w:pPr>
          </w:p>
        </w:tc>
        <w:tc>
          <w:tcPr>
            <w:tcW w:w="862"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现蕾期</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28%</w:t>
            </w:r>
            <w:r w:rsidRPr="00FC4280">
              <w:rPr>
                <w:rFonts w:ascii="Times New Roman" w:hAnsi="Times New Roman"/>
              </w:rPr>
              <w:t>霜脲</w:t>
            </w:r>
            <w:r w:rsidRPr="00FC4280">
              <w:rPr>
                <w:rFonts w:ascii="Times New Roman" w:hAnsi="Times New Roman"/>
              </w:rPr>
              <w:t>·</w:t>
            </w:r>
            <w:r w:rsidRPr="00FC4280">
              <w:rPr>
                <w:rFonts w:ascii="Times New Roman" w:hAnsi="Times New Roman"/>
              </w:rPr>
              <w:t>霜霉威可湿性粉剂</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150</w:t>
            </w:r>
            <w:r w:rsidR="002B459A">
              <w:rPr>
                <w:rFonts w:ascii="Times New Roman" w:hAnsi="Times New Roman"/>
              </w:rPr>
              <w:t>～</w:t>
            </w:r>
            <w:r w:rsidRPr="00FC4280">
              <w:rPr>
                <w:rFonts w:ascii="Times New Roman" w:hAnsi="Times New Roman"/>
              </w:rPr>
              <w:t>180g/</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喷雾</w:t>
            </w:r>
          </w:p>
        </w:tc>
        <w:tc>
          <w:tcPr>
            <w:tcW w:w="1481"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7</w:t>
            </w:r>
            <w:r w:rsidRPr="00FC4280">
              <w:rPr>
                <w:rFonts w:ascii="Times New Roman" w:hAnsi="Times New Roman"/>
              </w:rPr>
              <w:t>天</w:t>
            </w:r>
          </w:p>
        </w:tc>
      </w:tr>
      <w:tr w:rsidR="00FB6547" w:rsidRPr="00FC4280" w:rsidTr="00EE1F57">
        <w:trPr>
          <w:trHeight w:hRule="exact" w:val="886"/>
          <w:jc w:val="center"/>
        </w:trPr>
        <w:tc>
          <w:tcPr>
            <w:tcW w:w="1381" w:type="dxa"/>
            <w:vAlign w:val="center"/>
          </w:tcPr>
          <w:p w:rsidR="00FB6547" w:rsidRPr="00FC4280"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黑胫病</w:t>
            </w:r>
          </w:p>
        </w:tc>
        <w:tc>
          <w:tcPr>
            <w:tcW w:w="862"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发生期</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6%</w:t>
            </w:r>
            <w:r w:rsidRPr="00FC4280">
              <w:rPr>
                <w:rFonts w:ascii="Times New Roman" w:hAnsi="Times New Roman"/>
              </w:rPr>
              <w:t>春雷霉素可湿性粉剂</w:t>
            </w:r>
          </w:p>
        </w:tc>
        <w:tc>
          <w:tcPr>
            <w:tcW w:w="1943" w:type="dxa"/>
            <w:vAlign w:val="center"/>
          </w:tcPr>
          <w:p w:rsidR="005A52FD" w:rsidRDefault="00D14DB0" w:rsidP="00AD6425">
            <w:pPr>
              <w:widowControl/>
              <w:adjustRightInd w:val="0"/>
              <w:snapToGrid w:val="0"/>
              <w:spacing w:beforeLines="50" w:afterLines="50" w:line="320" w:lineRule="exact"/>
              <w:jc w:val="center"/>
              <w:rPr>
                <w:rFonts w:ascii="Times New Roman" w:hAnsi="Times New Roman"/>
              </w:rPr>
            </w:pPr>
            <w:r>
              <w:rPr>
                <w:rFonts w:ascii="Times New Roman" w:hAnsi="Times New Roman" w:hint="eastAsia"/>
                <w:color w:val="191919"/>
                <w:shd w:val="clear" w:color="auto" w:fill="FFFFFF"/>
              </w:rPr>
              <w:t>37</w:t>
            </w:r>
            <w:r w:rsidR="002B459A">
              <w:rPr>
                <w:rFonts w:ascii="Times New Roman" w:hAnsi="Times New Roman"/>
                <w:color w:val="191919"/>
                <w:shd w:val="clear" w:color="auto" w:fill="FFFFFF"/>
              </w:rPr>
              <w:t>～</w:t>
            </w:r>
            <w:r>
              <w:rPr>
                <w:rFonts w:ascii="Times New Roman" w:hAnsi="Times New Roman" w:hint="eastAsia"/>
                <w:color w:val="191919"/>
                <w:shd w:val="clear" w:color="auto" w:fill="FFFFFF"/>
              </w:rPr>
              <w:t>47</w:t>
            </w:r>
            <w:r w:rsidR="00056908" w:rsidRPr="00FC4280">
              <w:rPr>
                <w:rFonts w:ascii="Times New Roman" w:hAnsi="Times New Roman"/>
              </w:rPr>
              <w:t>mL/</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喷雾</w:t>
            </w:r>
          </w:p>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灌根</w:t>
            </w:r>
          </w:p>
        </w:tc>
        <w:tc>
          <w:tcPr>
            <w:tcW w:w="1481" w:type="dxa"/>
            <w:vAlign w:val="center"/>
          </w:tcPr>
          <w:p w:rsidR="005A52FD" w:rsidRDefault="002B459A" w:rsidP="00AD6425">
            <w:pPr>
              <w:widowControl/>
              <w:adjustRightInd w:val="0"/>
              <w:snapToGrid w:val="0"/>
              <w:spacing w:beforeLines="50" w:afterLines="50" w:line="320" w:lineRule="exact"/>
              <w:jc w:val="center"/>
              <w:rPr>
                <w:rFonts w:ascii="Times New Roman" w:hAnsi="Times New Roman"/>
                <w:sz w:val="18"/>
              </w:rPr>
            </w:pPr>
            <w:r>
              <w:rPr>
                <w:rFonts w:ascii="Times New Roman" w:hAnsi="Times New Roman"/>
              </w:rPr>
              <w:t>～</w:t>
            </w:r>
          </w:p>
        </w:tc>
      </w:tr>
      <w:tr w:rsidR="00FB6547" w:rsidRPr="00FC4280" w:rsidTr="00EE1F57">
        <w:trPr>
          <w:trHeight w:hRule="exact" w:val="884"/>
          <w:jc w:val="center"/>
        </w:trPr>
        <w:tc>
          <w:tcPr>
            <w:tcW w:w="1381" w:type="dxa"/>
            <w:vMerge w:val="restart"/>
            <w:vAlign w:val="center"/>
          </w:tcPr>
          <w:p w:rsidR="00FB6547" w:rsidRPr="00FC4280"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草害</w:t>
            </w:r>
          </w:p>
        </w:tc>
        <w:tc>
          <w:tcPr>
            <w:tcW w:w="862"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播种后</w:t>
            </w:r>
          </w:p>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出苗前</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33%</w:t>
            </w:r>
            <w:r w:rsidRPr="00FC4280">
              <w:rPr>
                <w:rFonts w:ascii="Times New Roman" w:hAnsi="Times New Roman"/>
              </w:rPr>
              <w:t>二甲戊灵乳油</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200</w:t>
            </w:r>
            <w:r w:rsidR="002B459A">
              <w:rPr>
                <w:rFonts w:ascii="Times New Roman" w:hAnsi="Times New Roman"/>
              </w:rPr>
              <w:t>～</w:t>
            </w:r>
            <w:r w:rsidRPr="00FC4280">
              <w:rPr>
                <w:rFonts w:ascii="Times New Roman" w:hAnsi="Times New Roman"/>
              </w:rPr>
              <w:t>300g/</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土壤喷雾乳油</w:t>
            </w:r>
          </w:p>
        </w:tc>
        <w:tc>
          <w:tcPr>
            <w:tcW w:w="1481"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sz w:val="18"/>
              </w:rPr>
            </w:pPr>
            <w:r w:rsidRPr="00FC4280">
              <w:rPr>
                <w:rFonts w:ascii="Times New Roman" w:hAnsi="Times New Roman"/>
              </w:rPr>
              <w:t>45</w:t>
            </w:r>
            <w:r w:rsidR="002B459A">
              <w:rPr>
                <w:rFonts w:ascii="Times New Roman" w:hAnsi="Times New Roman"/>
              </w:rPr>
              <w:t>～</w:t>
            </w:r>
            <w:r w:rsidRPr="00FC4280">
              <w:rPr>
                <w:rFonts w:ascii="Times New Roman" w:hAnsi="Times New Roman"/>
              </w:rPr>
              <w:t>60</w:t>
            </w:r>
            <w:r w:rsidRPr="00FC4280">
              <w:rPr>
                <w:rFonts w:ascii="Times New Roman" w:hAnsi="Times New Roman"/>
              </w:rPr>
              <w:t>天</w:t>
            </w:r>
          </w:p>
        </w:tc>
      </w:tr>
      <w:tr w:rsidR="00FB6547" w:rsidRPr="00FC4280" w:rsidTr="00EE1F57">
        <w:trPr>
          <w:trHeight w:hRule="exact" w:val="986"/>
          <w:jc w:val="center"/>
        </w:trPr>
        <w:tc>
          <w:tcPr>
            <w:tcW w:w="1381" w:type="dxa"/>
            <w:vMerge/>
            <w:vAlign w:val="center"/>
          </w:tcPr>
          <w:p w:rsidR="005A52FD" w:rsidRDefault="005A52FD" w:rsidP="00AD6425">
            <w:pPr>
              <w:widowControl/>
              <w:adjustRightInd w:val="0"/>
              <w:snapToGrid w:val="0"/>
              <w:spacing w:beforeLines="50" w:afterLines="50" w:line="320" w:lineRule="exact"/>
              <w:jc w:val="center"/>
              <w:rPr>
                <w:rFonts w:ascii="Times New Roman" w:hAnsi="Times New Roman"/>
                <w:b/>
                <w:bCs/>
                <w:sz w:val="44"/>
              </w:rPr>
            </w:pPr>
          </w:p>
        </w:tc>
        <w:tc>
          <w:tcPr>
            <w:tcW w:w="862"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生长期</w:t>
            </w:r>
          </w:p>
        </w:tc>
        <w:tc>
          <w:tcPr>
            <w:tcW w:w="3727"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480g/L</w:t>
            </w:r>
            <w:r w:rsidRPr="00FC4280">
              <w:rPr>
                <w:rFonts w:ascii="Times New Roman" w:hAnsi="Times New Roman"/>
              </w:rPr>
              <w:t>灭草松水剂</w:t>
            </w:r>
          </w:p>
        </w:tc>
        <w:tc>
          <w:tcPr>
            <w:tcW w:w="1943"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150</w:t>
            </w:r>
            <w:r w:rsidR="002B459A">
              <w:rPr>
                <w:rFonts w:ascii="Times New Roman" w:hAnsi="Times New Roman"/>
              </w:rPr>
              <w:t>～</w:t>
            </w:r>
            <w:r w:rsidRPr="00FC4280">
              <w:rPr>
                <w:rFonts w:ascii="Times New Roman" w:hAnsi="Times New Roman"/>
              </w:rPr>
              <w:t>200mL/</w:t>
            </w:r>
            <w:r w:rsidR="002140C6">
              <w:rPr>
                <w:rFonts w:ascii="Times New Roman" w:hAnsi="Times New Roman"/>
              </w:rPr>
              <w:t>亩</w:t>
            </w:r>
          </w:p>
        </w:tc>
        <w:tc>
          <w:tcPr>
            <w:tcW w:w="1134" w:type="dxa"/>
            <w:vAlign w:val="center"/>
          </w:tcPr>
          <w:p w:rsidR="005A52FD" w:rsidRDefault="00D50693" w:rsidP="00AD6425">
            <w:pPr>
              <w:widowControl/>
              <w:adjustRightInd w:val="0"/>
              <w:snapToGrid w:val="0"/>
              <w:spacing w:beforeLines="50" w:afterLines="50" w:line="320" w:lineRule="exact"/>
              <w:jc w:val="center"/>
              <w:rPr>
                <w:rFonts w:ascii="Times New Roman" w:hAnsi="Times New Roman"/>
              </w:rPr>
            </w:pPr>
            <w:r w:rsidRPr="00FC4280">
              <w:rPr>
                <w:rFonts w:ascii="Times New Roman" w:hAnsi="Times New Roman"/>
              </w:rPr>
              <w:t>茎叶喷雾</w:t>
            </w:r>
          </w:p>
        </w:tc>
        <w:tc>
          <w:tcPr>
            <w:tcW w:w="1481" w:type="dxa"/>
            <w:vAlign w:val="center"/>
          </w:tcPr>
          <w:p w:rsidR="005A52FD" w:rsidRDefault="002B459A" w:rsidP="00AD6425">
            <w:pPr>
              <w:widowControl/>
              <w:adjustRightInd w:val="0"/>
              <w:snapToGrid w:val="0"/>
              <w:spacing w:beforeLines="50" w:afterLines="50" w:line="320" w:lineRule="exact"/>
              <w:jc w:val="center"/>
              <w:rPr>
                <w:rFonts w:ascii="Times New Roman" w:hAnsi="Times New Roman"/>
              </w:rPr>
            </w:pPr>
            <w:r>
              <w:rPr>
                <w:rFonts w:ascii="Times New Roman" w:hAnsi="Times New Roman"/>
              </w:rPr>
              <w:t>～</w:t>
            </w:r>
          </w:p>
        </w:tc>
      </w:tr>
      <w:tr w:rsidR="00FB6547" w:rsidRPr="00FC4280" w:rsidTr="00EE1F57">
        <w:trPr>
          <w:trHeight w:hRule="exact" w:val="556"/>
          <w:jc w:val="center"/>
        </w:trPr>
        <w:tc>
          <w:tcPr>
            <w:tcW w:w="10528" w:type="dxa"/>
            <w:gridSpan w:val="6"/>
            <w:vAlign w:val="center"/>
          </w:tcPr>
          <w:p w:rsidR="00FB6547" w:rsidRPr="00FC4280" w:rsidRDefault="00D50693" w:rsidP="00AD6425">
            <w:pPr>
              <w:widowControl/>
              <w:adjustRightInd w:val="0"/>
              <w:snapToGrid w:val="0"/>
              <w:spacing w:beforeLines="50" w:afterLines="50" w:line="320" w:lineRule="exact"/>
              <w:jc w:val="left"/>
              <w:rPr>
                <w:rFonts w:ascii="Times New Roman" w:hAnsi="Times New Roman"/>
              </w:rPr>
            </w:pPr>
            <w:r w:rsidRPr="00FC4280">
              <w:rPr>
                <w:rFonts w:ascii="Times New Roman" w:hAnsi="Times New Roman"/>
              </w:rPr>
              <w:lastRenderedPageBreak/>
              <w:t>注：农药使用应以最新版本</w:t>
            </w:r>
            <w:r w:rsidRPr="00FC4280">
              <w:rPr>
                <w:rFonts w:ascii="Times New Roman" w:hAnsi="Times New Roman"/>
              </w:rPr>
              <w:t>NY/T393</w:t>
            </w:r>
            <w:r w:rsidRPr="00FC4280">
              <w:rPr>
                <w:rFonts w:ascii="Times New Roman" w:hAnsi="Times New Roman"/>
              </w:rPr>
              <w:t>的规定为准。</w:t>
            </w:r>
          </w:p>
        </w:tc>
      </w:tr>
    </w:tbl>
    <w:p w:rsidR="00FB6547" w:rsidRPr="00FC4280" w:rsidRDefault="00FB6547" w:rsidP="009B3160">
      <w:pPr>
        <w:pStyle w:val="af3"/>
        <w:spacing w:beforeLines="50" w:afterLines="50"/>
        <w:ind w:firstLineChars="0" w:firstLine="0"/>
        <w:rPr>
          <w:rFonts w:ascii="Times New Roman" w:hAnsi="Times New Roman"/>
          <w:color w:val="000000"/>
          <w:szCs w:val="21"/>
        </w:rPr>
      </w:pPr>
    </w:p>
    <w:sectPr w:rsidR="00FB6547" w:rsidRPr="00FC4280" w:rsidSect="00FB6547">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222" w:rsidRDefault="00985222" w:rsidP="00FB6547">
      <w:r>
        <w:separator/>
      </w:r>
    </w:p>
  </w:endnote>
  <w:endnote w:type="continuationSeparator" w:id="1">
    <w:p w:rsidR="00985222" w:rsidRDefault="00985222" w:rsidP="00FB65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547" w:rsidRDefault="009B3160">
    <w:pPr>
      <w:pStyle w:val="ab"/>
    </w:pPr>
    <w:r>
      <w:pict>
        <v:shapetype id="_x0000_t202" coordsize="21600,21600" o:spt="202" path="m,l,21600r21600,l21600,xe">
          <v:stroke joinstyle="miter"/>
          <v:path gradientshapeok="t" o:connecttype="rect"/>
        </v:shapetype>
        <v:shape id="_x0000_s2049" type="#_x0000_t202" style="position:absolute;margin-left:0;margin-top:0;width:9.15pt;height:11pt;z-index:251658240;mso-wrap-style:none;mso-position-horizontal:center;mso-position-horizontal-relative:margin" o:gfxdata="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4BeJKNIAAAADAQAADwAAAAAAAAABACAAAAAiAAAAZHJzL2Rvd25yZXYueG1s&#10;UEsBAhQAFAAAAAgAh07iQI+XC/83AgAAYQQAAA4AAAAAAAAAAQAgAAAAIQEAAGRycy9lMm9Eb2Mu&#10;eG1sUEsFBgAAAAAGAAYAWQEAAMoFAAAAAA==&#10;" filled="f" stroked="f" strokeweight=".5pt">
          <v:textbox style="mso-fit-shape-to-text:t" inset="0,0,0,0">
            <w:txbxContent>
              <w:p w:rsidR="00FB6547" w:rsidRDefault="009B3160">
                <w:pPr>
                  <w:pStyle w:val="ab"/>
                </w:pPr>
                <w:r>
                  <w:rPr>
                    <w:rFonts w:hint="eastAsia"/>
                  </w:rPr>
                  <w:fldChar w:fldCharType="begin"/>
                </w:r>
                <w:r w:rsidR="00D50693">
                  <w:rPr>
                    <w:rFonts w:hint="eastAsia"/>
                  </w:rPr>
                  <w:instrText xml:space="preserve"> PAGE  \* MERGEFORMAT </w:instrText>
                </w:r>
                <w:r>
                  <w:rPr>
                    <w:rFonts w:hint="eastAsia"/>
                  </w:rPr>
                  <w:fldChar w:fldCharType="separate"/>
                </w:r>
                <w:r w:rsidR="00AD6425">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222" w:rsidRDefault="00985222" w:rsidP="00FB6547">
      <w:r>
        <w:separator/>
      </w:r>
    </w:p>
  </w:footnote>
  <w:footnote w:type="continuationSeparator" w:id="1">
    <w:p w:rsidR="00985222" w:rsidRDefault="00985222" w:rsidP="00FB65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8052C"/>
    <w:multiLevelType w:val="multilevel"/>
    <w:tmpl w:val="2FF8052C"/>
    <w:lvl w:ilvl="0">
      <w:start w:val="6"/>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rPr>
    </w:lvl>
    <w:lvl w:ilvl="2">
      <w:start w:val="3"/>
      <w:numFmt w:val="decimal"/>
      <w:pStyle w:val="a"/>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50E34AE1"/>
    <w:multiLevelType w:val="multilevel"/>
    <w:tmpl w:val="50E34AE1"/>
    <w:lvl w:ilvl="0">
      <w:start w:val="1"/>
      <w:numFmt w:val="decimal"/>
      <w:pStyle w:val="a0"/>
      <w:lvlText w:val="%1."/>
      <w:lvlJc w:val="left"/>
      <w:pPr>
        <w:tabs>
          <w:tab w:val="left" w:pos="720"/>
        </w:tabs>
        <w:ind w:left="720" w:hanging="720"/>
      </w:pPr>
      <w:rPr>
        <w:rFonts w:cs="Times New Roman"/>
      </w:rPr>
    </w:lvl>
    <w:lvl w:ilvl="1">
      <w:start w:val="1"/>
      <w:numFmt w:val="decimal"/>
      <w:pStyle w:val="a1"/>
      <w:lvlText w:val="%2."/>
      <w:lvlJc w:val="left"/>
      <w:pPr>
        <w:tabs>
          <w:tab w:val="left" w:pos="1440"/>
        </w:tabs>
        <w:ind w:left="1440" w:hanging="720"/>
      </w:pPr>
      <w:rPr>
        <w:rFonts w:cs="Times New Roman"/>
      </w:rPr>
    </w:lvl>
    <w:lvl w:ilvl="2">
      <w:start w:val="1"/>
      <w:numFmt w:val="decimal"/>
      <w:lvlText w:val="%3."/>
      <w:lvlJc w:val="left"/>
      <w:pPr>
        <w:tabs>
          <w:tab w:val="left" w:pos="2160"/>
        </w:tabs>
        <w:ind w:left="2160" w:hanging="720"/>
      </w:pPr>
      <w:rPr>
        <w:rFonts w:cs="Times New Roman"/>
      </w:rPr>
    </w:lvl>
    <w:lvl w:ilvl="3">
      <w:start w:val="1"/>
      <w:numFmt w:val="decimal"/>
      <w:lvlText w:val="%4."/>
      <w:lvlJc w:val="left"/>
      <w:pPr>
        <w:tabs>
          <w:tab w:val="left" w:pos="2880"/>
        </w:tabs>
        <w:ind w:left="2880" w:hanging="720"/>
      </w:pPr>
      <w:rPr>
        <w:rFonts w:cs="Times New Roman"/>
      </w:rPr>
    </w:lvl>
    <w:lvl w:ilvl="4">
      <w:start w:val="1"/>
      <w:numFmt w:val="decimal"/>
      <w:lvlText w:val="%5."/>
      <w:lvlJc w:val="left"/>
      <w:pPr>
        <w:tabs>
          <w:tab w:val="left" w:pos="3600"/>
        </w:tabs>
        <w:ind w:left="3600" w:hanging="720"/>
      </w:pPr>
      <w:rPr>
        <w:rFonts w:cs="Times New Roman"/>
      </w:rPr>
    </w:lvl>
    <w:lvl w:ilvl="5">
      <w:start w:val="1"/>
      <w:numFmt w:val="decimal"/>
      <w:lvlText w:val="%6."/>
      <w:lvlJc w:val="left"/>
      <w:pPr>
        <w:tabs>
          <w:tab w:val="left" w:pos="4320"/>
        </w:tabs>
        <w:ind w:left="4320" w:hanging="720"/>
      </w:pPr>
      <w:rPr>
        <w:rFonts w:cs="Times New Roman"/>
      </w:rPr>
    </w:lvl>
    <w:lvl w:ilvl="6">
      <w:start w:val="1"/>
      <w:numFmt w:val="decimal"/>
      <w:lvlText w:val="%7."/>
      <w:lvlJc w:val="left"/>
      <w:pPr>
        <w:tabs>
          <w:tab w:val="left" w:pos="5040"/>
        </w:tabs>
        <w:ind w:left="5040" w:hanging="720"/>
      </w:pPr>
      <w:rPr>
        <w:rFonts w:cs="Times New Roman"/>
      </w:rPr>
    </w:lvl>
    <w:lvl w:ilvl="7">
      <w:start w:val="1"/>
      <w:numFmt w:val="decimal"/>
      <w:lvlText w:val="%8."/>
      <w:lvlJc w:val="left"/>
      <w:pPr>
        <w:tabs>
          <w:tab w:val="left" w:pos="5760"/>
        </w:tabs>
        <w:ind w:left="5760" w:hanging="720"/>
      </w:pPr>
      <w:rPr>
        <w:rFonts w:cs="Times New Roman"/>
      </w:rPr>
    </w:lvl>
    <w:lvl w:ilvl="8">
      <w:start w:val="1"/>
      <w:numFmt w:val="decimal"/>
      <w:lvlText w:val="%9."/>
      <w:lvlJc w:val="left"/>
      <w:pPr>
        <w:tabs>
          <w:tab w:val="left" w:pos="6480"/>
        </w:tabs>
        <w:ind w:left="6480" w:hanging="720"/>
      </w:pPr>
      <w:rPr>
        <w:rFonts w:cs="Times New Roman"/>
      </w:rPr>
    </w:lvl>
  </w:abstractNum>
  <w:abstractNum w:abstractNumId="2">
    <w:nsid w:val="60B55DC2"/>
    <w:multiLevelType w:val="multilevel"/>
    <w:tmpl w:val="60B55DC2"/>
    <w:lvl w:ilvl="0">
      <w:start w:val="1"/>
      <w:numFmt w:val="upperLetter"/>
      <w:pStyle w:val="a2"/>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
    <w:nsid w:val="79950D2D"/>
    <w:multiLevelType w:val="multilevel"/>
    <w:tmpl w:val="79950D2D"/>
    <w:lvl w:ilvl="0">
      <w:start w:val="1"/>
      <w:numFmt w:val="decimal"/>
      <w:lvlText w:val="%1."/>
      <w:lvlJc w:val="left"/>
      <w:pPr>
        <w:tabs>
          <w:tab w:val="left" w:pos="720"/>
        </w:tabs>
        <w:ind w:left="720" w:hanging="720"/>
      </w:pPr>
      <w:rPr>
        <w:rFonts w:cs="Times New Roman"/>
      </w:rPr>
    </w:lvl>
    <w:lvl w:ilvl="1">
      <w:start w:val="1"/>
      <w:numFmt w:val="decimal"/>
      <w:lvlText w:val="%2."/>
      <w:lvlJc w:val="left"/>
      <w:pPr>
        <w:tabs>
          <w:tab w:val="left" w:pos="1440"/>
        </w:tabs>
        <w:ind w:left="1440" w:hanging="720"/>
      </w:pPr>
      <w:rPr>
        <w:rFonts w:cs="Times New Roman"/>
      </w:rPr>
    </w:lvl>
    <w:lvl w:ilvl="2">
      <w:start w:val="1"/>
      <w:numFmt w:val="decimal"/>
      <w:lvlText w:val="%3."/>
      <w:lvlJc w:val="left"/>
      <w:pPr>
        <w:tabs>
          <w:tab w:val="left" w:pos="2160"/>
        </w:tabs>
        <w:ind w:left="2160" w:hanging="720"/>
      </w:pPr>
      <w:rPr>
        <w:rFonts w:cs="Times New Roman"/>
      </w:rPr>
    </w:lvl>
    <w:lvl w:ilvl="3">
      <w:start w:val="1"/>
      <w:numFmt w:val="decimal"/>
      <w:pStyle w:val="a3"/>
      <w:lvlText w:val="%4."/>
      <w:lvlJc w:val="left"/>
      <w:pPr>
        <w:tabs>
          <w:tab w:val="left" w:pos="2880"/>
        </w:tabs>
        <w:ind w:left="2880" w:hanging="720"/>
      </w:pPr>
      <w:rPr>
        <w:rFonts w:cs="Times New Roman"/>
      </w:rPr>
    </w:lvl>
    <w:lvl w:ilvl="4">
      <w:start w:val="1"/>
      <w:numFmt w:val="decimal"/>
      <w:lvlText w:val="%5."/>
      <w:lvlJc w:val="left"/>
      <w:pPr>
        <w:tabs>
          <w:tab w:val="left" w:pos="3600"/>
        </w:tabs>
        <w:ind w:left="3600" w:hanging="720"/>
      </w:pPr>
      <w:rPr>
        <w:rFonts w:cs="Times New Roman"/>
      </w:rPr>
    </w:lvl>
    <w:lvl w:ilvl="5">
      <w:start w:val="1"/>
      <w:numFmt w:val="decimal"/>
      <w:lvlText w:val="%6."/>
      <w:lvlJc w:val="left"/>
      <w:pPr>
        <w:tabs>
          <w:tab w:val="left" w:pos="4320"/>
        </w:tabs>
        <w:ind w:left="4320" w:hanging="720"/>
      </w:pPr>
      <w:rPr>
        <w:rFonts w:cs="Times New Roman"/>
      </w:rPr>
    </w:lvl>
    <w:lvl w:ilvl="6">
      <w:start w:val="1"/>
      <w:numFmt w:val="decimal"/>
      <w:lvlText w:val="%7."/>
      <w:lvlJc w:val="left"/>
      <w:pPr>
        <w:tabs>
          <w:tab w:val="left" w:pos="5040"/>
        </w:tabs>
        <w:ind w:left="5040" w:hanging="720"/>
      </w:pPr>
      <w:rPr>
        <w:rFonts w:cs="Times New Roman"/>
      </w:rPr>
    </w:lvl>
    <w:lvl w:ilvl="7">
      <w:start w:val="1"/>
      <w:numFmt w:val="decimal"/>
      <w:lvlText w:val="%8."/>
      <w:lvlJc w:val="left"/>
      <w:pPr>
        <w:tabs>
          <w:tab w:val="left" w:pos="5760"/>
        </w:tabs>
        <w:ind w:left="5760" w:hanging="720"/>
      </w:pPr>
      <w:rPr>
        <w:rFonts w:cs="Times New Roman"/>
      </w:rPr>
    </w:lvl>
    <w:lvl w:ilvl="8">
      <w:start w:val="1"/>
      <w:numFmt w:val="decimal"/>
      <w:lvlText w:val="%9."/>
      <w:lvlJc w:val="left"/>
      <w:pPr>
        <w:tabs>
          <w:tab w:val="left" w:pos="6480"/>
        </w:tabs>
        <w:ind w:left="6480" w:hanging="720"/>
      </w:pPr>
      <w:rPr>
        <w:rFonts w:cs="Times New Roman"/>
      </w:r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坤">
    <w15:presenceInfo w15:providerId="None" w15:userId="郑坤"/>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defaultTabStop w:val="420"/>
  <w:drawingGridVerticalSpacing w:val="156"/>
  <w:noPunctuationKerning/>
  <w:characterSpacingControl w:val="compressPunctuation"/>
  <w:noLineBreaksAfter w:lang="zh-CN" w:val="$([{£¥·‘“〈《「『【〔〖〝﹙﹛﹝＄（．［｛￡￥"/>
  <w:noLineBreaksBefore w:lang="zh-CN" w:val="!%),.:;&gt;?]}¢¨°·ˇˉ―‖’”…‰′″›℃∶、。〃〉》」』】〕〗〞︶︺︾﹀﹄﹚﹜﹞！＂％＇），．：；？］｀｜｝～￠"/>
  <w:hdrShapeDefaults>
    <o:shapedefaults v:ext="edit" spidmax="6146"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2A21"/>
    <w:rsid w:val="0000175E"/>
    <w:rsid w:val="000077D4"/>
    <w:rsid w:val="00014066"/>
    <w:rsid w:val="00015990"/>
    <w:rsid w:val="00024E8B"/>
    <w:rsid w:val="0002553E"/>
    <w:rsid w:val="00033974"/>
    <w:rsid w:val="00036310"/>
    <w:rsid w:val="000507B8"/>
    <w:rsid w:val="0005447A"/>
    <w:rsid w:val="00056908"/>
    <w:rsid w:val="00065116"/>
    <w:rsid w:val="00065E69"/>
    <w:rsid w:val="0006775B"/>
    <w:rsid w:val="0007697A"/>
    <w:rsid w:val="00080BCE"/>
    <w:rsid w:val="000816E4"/>
    <w:rsid w:val="0008264C"/>
    <w:rsid w:val="00093B2A"/>
    <w:rsid w:val="00093F53"/>
    <w:rsid w:val="000A414D"/>
    <w:rsid w:val="000A6148"/>
    <w:rsid w:val="000A6420"/>
    <w:rsid w:val="000B2165"/>
    <w:rsid w:val="000B3D20"/>
    <w:rsid w:val="000B7FF3"/>
    <w:rsid w:val="000C51F4"/>
    <w:rsid w:val="000C595E"/>
    <w:rsid w:val="000D37D6"/>
    <w:rsid w:val="000D473F"/>
    <w:rsid w:val="000E7185"/>
    <w:rsid w:val="000F2990"/>
    <w:rsid w:val="000F394E"/>
    <w:rsid w:val="000F66D4"/>
    <w:rsid w:val="000F703D"/>
    <w:rsid w:val="000F7F67"/>
    <w:rsid w:val="00101676"/>
    <w:rsid w:val="00103502"/>
    <w:rsid w:val="00104883"/>
    <w:rsid w:val="00106CEE"/>
    <w:rsid w:val="001203ED"/>
    <w:rsid w:val="0012481C"/>
    <w:rsid w:val="00130417"/>
    <w:rsid w:val="00130CE2"/>
    <w:rsid w:val="00143137"/>
    <w:rsid w:val="0015107F"/>
    <w:rsid w:val="00161F3D"/>
    <w:rsid w:val="0016430B"/>
    <w:rsid w:val="0016588E"/>
    <w:rsid w:val="00170569"/>
    <w:rsid w:val="00172C7F"/>
    <w:rsid w:val="00173386"/>
    <w:rsid w:val="00182A21"/>
    <w:rsid w:val="001858BC"/>
    <w:rsid w:val="001867E3"/>
    <w:rsid w:val="0019002A"/>
    <w:rsid w:val="001912C8"/>
    <w:rsid w:val="00194324"/>
    <w:rsid w:val="0019693D"/>
    <w:rsid w:val="001A0F33"/>
    <w:rsid w:val="001A3792"/>
    <w:rsid w:val="001A3B94"/>
    <w:rsid w:val="001A5590"/>
    <w:rsid w:val="001C3BCF"/>
    <w:rsid w:val="001C4C7A"/>
    <w:rsid w:val="001D1D39"/>
    <w:rsid w:val="001D2FC6"/>
    <w:rsid w:val="001D4DB6"/>
    <w:rsid w:val="001E281D"/>
    <w:rsid w:val="001E32FA"/>
    <w:rsid w:val="001E60CE"/>
    <w:rsid w:val="001F1949"/>
    <w:rsid w:val="001F1DB6"/>
    <w:rsid w:val="002017B3"/>
    <w:rsid w:val="00204A9F"/>
    <w:rsid w:val="00206B5B"/>
    <w:rsid w:val="00210254"/>
    <w:rsid w:val="002140C6"/>
    <w:rsid w:val="002225F5"/>
    <w:rsid w:val="0022771B"/>
    <w:rsid w:val="002314AF"/>
    <w:rsid w:val="00231FA4"/>
    <w:rsid w:val="0023366C"/>
    <w:rsid w:val="0024378F"/>
    <w:rsid w:val="00243FCC"/>
    <w:rsid w:val="00244AAE"/>
    <w:rsid w:val="002452BC"/>
    <w:rsid w:val="00252401"/>
    <w:rsid w:val="00254059"/>
    <w:rsid w:val="00256040"/>
    <w:rsid w:val="00264C8F"/>
    <w:rsid w:val="00266373"/>
    <w:rsid w:val="00272992"/>
    <w:rsid w:val="002776BB"/>
    <w:rsid w:val="002843F6"/>
    <w:rsid w:val="0028721B"/>
    <w:rsid w:val="00293F52"/>
    <w:rsid w:val="002A7147"/>
    <w:rsid w:val="002B3DCF"/>
    <w:rsid w:val="002B459A"/>
    <w:rsid w:val="002D2B11"/>
    <w:rsid w:val="002D2B54"/>
    <w:rsid w:val="002D2FFA"/>
    <w:rsid w:val="002D536B"/>
    <w:rsid w:val="002F105A"/>
    <w:rsid w:val="002F418C"/>
    <w:rsid w:val="002F5AF1"/>
    <w:rsid w:val="002F5B18"/>
    <w:rsid w:val="0030279D"/>
    <w:rsid w:val="00303316"/>
    <w:rsid w:val="0030397F"/>
    <w:rsid w:val="00305D3C"/>
    <w:rsid w:val="003062F4"/>
    <w:rsid w:val="0031678F"/>
    <w:rsid w:val="00316AE2"/>
    <w:rsid w:val="003176B4"/>
    <w:rsid w:val="00332990"/>
    <w:rsid w:val="003360FB"/>
    <w:rsid w:val="0034537B"/>
    <w:rsid w:val="003454F1"/>
    <w:rsid w:val="00362230"/>
    <w:rsid w:val="00362EDD"/>
    <w:rsid w:val="003648E8"/>
    <w:rsid w:val="00371D12"/>
    <w:rsid w:val="0037733F"/>
    <w:rsid w:val="003809BF"/>
    <w:rsid w:val="003815FE"/>
    <w:rsid w:val="00381E4D"/>
    <w:rsid w:val="00387CE6"/>
    <w:rsid w:val="003977E7"/>
    <w:rsid w:val="003B2166"/>
    <w:rsid w:val="003B2729"/>
    <w:rsid w:val="003B467E"/>
    <w:rsid w:val="003C605F"/>
    <w:rsid w:val="003D0EBA"/>
    <w:rsid w:val="003D1982"/>
    <w:rsid w:val="003D5146"/>
    <w:rsid w:val="003D7517"/>
    <w:rsid w:val="003E38DC"/>
    <w:rsid w:val="003E4867"/>
    <w:rsid w:val="003E5522"/>
    <w:rsid w:val="003F1EAB"/>
    <w:rsid w:val="003F6A1A"/>
    <w:rsid w:val="003F6AD1"/>
    <w:rsid w:val="00400225"/>
    <w:rsid w:val="00403164"/>
    <w:rsid w:val="004042F9"/>
    <w:rsid w:val="00416C4D"/>
    <w:rsid w:val="00417638"/>
    <w:rsid w:val="004340BC"/>
    <w:rsid w:val="00440C64"/>
    <w:rsid w:val="00441567"/>
    <w:rsid w:val="004416FC"/>
    <w:rsid w:val="004427B1"/>
    <w:rsid w:val="00451F68"/>
    <w:rsid w:val="004569F0"/>
    <w:rsid w:val="00460D3E"/>
    <w:rsid w:val="004619E3"/>
    <w:rsid w:val="00463F96"/>
    <w:rsid w:val="004657F6"/>
    <w:rsid w:val="0048167F"/>
    <w:rsid w:val="004854A4"/>
    <w:rsid w:val="00486C5A"/>
    <w:rsid w:val="004965F0"/>
    <w:rsid w:val="004A4D01"/>
    <w:rsid w:val="004A5CB2"/>
    <w:rsid w:val="004D2EC2"/>
    <w:rsid w:val="004E0525"/>
    <w:rsid w:val="004E3E7F"/>
    <w:rsid w:val="004E46E7"/>
    <w:rsid w:val="004E47CC"/>
    <w:rsid w:val="004F0C89"/>
    <w:rsid w:val="0050195F"/>
    <w:rsid w:val="00512851"/>
    <w:rsid w:val="00524D4B"/>
    <w:rsid w:val="00525EFD"/>
    <w:rsid w:val="00527351"/>
    <w:rsid w:val="005314E9"/>
    <w:rsid w:val="00531A69"/>
    <w:rsid w:val="00535833"/>
    <w:rsid w:val="00536EA7"/>
    <w:rsid w:val="00544274"/>
    <w:rsid w:val="00544493"/>
    <w:rsid w:val="00561CD4"/>
    <w:rsid w:val="00561F23"/>
    <w:rsid w:val="0056612C"/>
    <w:rsid w:val="00575491"/>
    <w:rsid w:val="0057731C"/>
    <w:rsid w:val="00577756"/>
    <w:rsid w:val="0058429B"/>
    <w:rsid w:val="005869BC"/>
    <w:rsid w:val="00587ABC"/>
    <w:rsid w:val="005A52FD"/>
    <w:rsid w:val="005A6B27"/>
    <w:rsid w:val="005A7740"/>
    <w:rsid w:val="005B0CE6"/>
    <w:rsid w:val="005B3FC1"/>
    <w:rsid w:val="005B768F"/>
    <w:rsid w:val="005B7805"/>
    <w:rsid w:val="005B7A59"/>
    <w:rsid w:val="005C184A"/>
    <w:rsid w:val="005E29BA"/>
    <w:rsid w:val="005E6344"/>
    <w:rsid w:val="005E6ACD"/>
    <w:rsid w:val="005E71FA"/>
    <w:rsid w:val="005F122B"/>
    <w:rsid w:val="005F3CDF"/>
    <w:rsid w:val="00600408"/>
    <w:rsid w:val="0060181D"/>
    <w:rsid w:val="00605159"/>
    <w:rsid w:val="00606104"/>
    <w:rsid w:val="00607D57"/>
    <w:rsid w:val="006100DF"/>
    <w:rsid w:val="00610F16"/>
    <w:rsid w:val="00612082"/>
    <w:rsid w:val="00612555"/>
    <w:rsid w:val="00612F02"/>
    <w:rsid w:val="00615AD5"/>
    <w:rsid w:val="00616F8A"/>
    <w:rsid w:val="006170D8"/>
    <w:rsid w:val="00617D12"/>
    <w:rsid w:val="0062143B"/>
    <w:rsid w:val="0062425A"/>
    <w:rsid w:val="006269F2"/>
    <w:rsid w:val="0063417F"/>
    <w:rsid w:val="00636252"/>
    <w:rsid w:val="00663678"/>
    <w:rsid w:val="006644C4"/>
    <w:rsid w:val="00670E45"/>
    <w:rsid w:val="0068228D"/>
    <w:rsid w:val="00683AEF"/>
    <w:rsid w:val="006874AC"/>
    <w:rsid w:val="00692869"/>
    <w:rsid w:val="00693EAE"/>
    <w:rsid w:val="00693F35"/>
    <w:rsid w:val="006940C9"/>
    <w:rsid w:val="00695BC4"/>
    <w:rsid w:val="006A2CFE"/>
    <w:rsid w:val="006A41A1"/>
    <w:rsid w:val="006A47ED"/>
    <w:rsid w:val="006B00E7"/>
    <w:rsid w:val="006B51AE"/>
    <w:rsid w:val="006B60A1"/>
    <w:rsid w:val="006C134C"/>
    <w:rsid w:val="006C3DB3"/>
    <w:rsid w:val="006C658A"/>
    <w:rsid w:val="006E2391"/>
    <w:rsid w:val="006E4921"/>
    <w:rsid w:val="006E4FED"/>
    <w:rsid w:val="006E5B49"/>
    <w:rsid w:val="006E6CFE"/>
    <w:rsid w:val="006E6DC3"/>
    <w:rsid w:val="006F0DA4"/>
    <w:rsid w:val="006F1B17"/>
    <w:rsid w:val="006F31AA"/>
    <w:rsid w:val="006F479E"/>
    <w:rsid w:val="006F4A1F"/>
    <w:rsid w:val="0070130B"/>
    <w:rsid w:val="00703FB9"/>
    <w:rsid w:val="00704D3D"/>
    <w:rsid w:val="00716FE7"/>
    <w:rsid w:val="007178AC"/>
    <w:rsid w:val="007178B5"/>
    <w:rsid w:val="00744833"/>
    <w:rsid w:val="00746EB8"/>
    <w:rsid w:val="007666B7"/>
    <w:rsid w:val="007668BF"/>
    <w:rsid w:val="00775B3E"/>
    <w:rsid w:val="00776774"/>
    <w:rsid w:val="00776DE5"/>
    <w:rsid w:val="00781934"/>
    <w:rsid w:val="00791F5C"/>
    <w:rsid w:val="00793532"/>
    <w:rsid w:val="0079440E"/>
    <w:rsid w:val="00794A99"/>
    <w:rsid w:val="00794D04"/>
    <w:rsid w:val="007A1901"/>
    <w:rsid w:val="007A2B2E"/>
    <w:rsid w:val="007A6637"/>
    <w:rsid w:val="007C0BD5"/>
    <w:rsid w:val="007C2E00"/>
    <w:rsid w:val="007C57CB"/>
    <w:rsid w:val="007D0E49"/>
    <w:rsid w:val="007D22CC"/>
    <w:rsid w:val="007D35E5"/>
    <w:rsid w:val="007E1903"/>
    <w:rsid w:val="007E229F"/>
    <w:rsid w:val="007E255F"/>
    <w:rsid w:val="007E2F28"/>
    <w:rsid w:val="007E4B3F"/>
    <w:rsid w:val="007E5630"/>
    <w:rsid w:val="007E6B0B"/>
    <w:rsid w:val="00801E26"/>
    <w:rsid w:val="008050EE"/>
    <w:rsid w:val="00807FC9"/>
    <w:rsid w:val="008259D8"/>
    <w:rsid w:val="008276CC"/>
    <w:rsid w:val="008329B1"/>
    <w:rsid w:val="00835BCA"/>
    <w:rsid w:val="008415F7"/>
    <w:rsid w:val="00845494"/>
    <w:rsid w:val="008472DE"/>
    <w:rsid w:val="00851F99"/>
    <w:rsid w:val="00854B09"/>
    <w:rsid w:val="00855124"/>
    <w:rsid w:val="008607D4"/>
    <w:rsid w:val="00870F29"/>
    <w:rsid w:val="00876EE6"/>
    <w:rsid w:val="00881D97"/>
    <w:rsid w:val="00882301"/>
    <w:rsid w:val="008841E2"/>
    <w:rsid w:val="008952E8"/>
    <w:rsid w:val="00895909"/>
    <w:rsid w:val="008A1392"/>
    <w:rsid w:val="008A4322"/>
    <w:rsid w:val="008A70B2"/>
    <w:rsid w:val="008C0836"/>
    <w:rsid w:val="008C4800"/>
    <w:rsid w:val="008C7327"/>
    <w:rsid w:val="008D20EF"/>
    <w:rsid w:val="008E65E8"/>
    <w:rsid w:val="008F0CAA"/>
    <w:rsid w:val="008F1C42"/>
    <w:rsid w:val="00902F7E"/>
    <w:rsid w:val="00904938"/>
    <w:rsid w:val="00911EF1"/>
    <w:rsid w:val="00924259"/>
    <w:rsid w:val="0092499C"/>
    <w:rsid w:val="00927D04"/>
    <w:rsid w:val="009309BE"/>
    <w:rsid w:val="00931E34"/>
    <w:rsid w:val="009376F9"/>
    <w:rsid w:val="00953262"/>
    <w:rsid w:val="009536CC"/>
    <w:rsid w:val="00964DBB"/>
    <w:rsid w:val="0097321D"/>
    <w:rsid w:val="009741B6"/>
    <w:rsid w:val="00974F75"/>
    <w:rsid w:val="00976165"/>
    <w:rsid w:val="00983988"/>
    <w:rsid w:val="00985222"/>
    <w:rsid w:val="009A0511"/>
    <w:rsid w:val="009B20B6"/>
    <w:rsid w:val="009B3160"/>
    <w:rsid w:val="009B607F"/>
    <w:rsid w:val="009C02DD"/>
    <w:rsid w:val="009C0BAD"/>
    <w:rsid w:val="009C5B56"/>
    <w:rsid w:val="009D1064"/>
    <w:rsid w:val="009D44DB"/>
    <w:rsid w:val="009E7189"/>
    <w:rsid w:val="009F1301"/>
    <w:rsid w:val="009F4E8D"/>
    <w:rsid w:val="00A03958"/>
    <w:rsid w:val="00A11D29"/>
    <w:rsid w:val="00A12085"/>
    <w:rsid w:val="00A1281D"/>
    <w:rsid w:val="00A24BB5"/>
    <w:rsid w:val="00A251D5"/>
    <w:rsid w:val="00A301DD"/>
    <w:rsid w:val="00A325D8"/>
    <w:rsid w:val="00A37F27"/>
    <w:rsid w:val="00A441D7"/>
    <w:rsid w:val="00A44868"/>
    <w:rsid w:val="00A47C14"/>
    <w:rsid w:val="00A52579"/>
    <w:rsid w:val="00A5264F"/>
    <w:rsid w:val="00A56138"/>
    <w:rsid w:val="00A60ACD"/>
    <w:rsid w:val="00A65790"/>
    <w:rsid w:val="00A70E0B"/>
    <w:rsid w:val="00A71CDD"/>
    <w:rsid w:val="00A76C0A"/>
    <w:rsid w:val="00A8097F"/>
    <w:rsid w:val="00A86DCE"/>
    <w:rsid w:val="00A967C7"/>
    <w:rsid w:val="00A97850"/>
    <w:rsid w:val="00AA30FD"/>
    <w:rsid w:val="00AC24FE"/>
    <w:rsid w:val="00AC32CE"/>
    <w:rsid w:val="00AC3F75"/>
    <w:rsid w:val="00AC4618"/>
    <w:rsid w:val="00AC66D2"/>
    <w:rsid w:val="00AD6359"/>
    <w:rsid w:val="00AD6425"/>
    <w:rsid w:val="00AD6704"/>
    <w:rsid w:val="00AE43B5"/>
    <w:rsid w:val="00AE5DFC"/>
    <w:rsid w:val="00AE7D18"/>
    <w:rsid w:val="00B00BA2"/>
    <w:rsid w:val="00B04B18"/>
    <w:rsid w:val="00B0538B"/>
    <w:rsid w:val="00B179E7"/>
    <w:rsid w:val="00B17A8E"/>
    <w:rsid w:val="00B2523D"/>
    <w:rsid w:val="00B26D26"/>
    <w:rsid w:val="00B33966"/>
    <w:rsid w:val="00B37968"/>
    <w:rsid w:val="00B40D08"/>
    <w:rsid w:val="00B429CE"/>
    <w:rsid w:val="00B43E0B"/>
    <w:rsid w:val="00B4652E"/>
    <w:rsid w:val="00B47B17"/>
    <w:rsid w:val="00B52F17"/>
    <w:rsid w:val="00B55A72"/>
    <w:rsid w:val="00B56463"/>
    <w:rsid w:val="00B60167"/>
    <w:rsid w:val="00B60D4D"/>
    <w:rsid w:val="00B61B96"/>
    <w:rsid w:val="00B677AF"/>
    <w:rsid w:val="00B67CDE"/>
    <w:rsid w:val="00B718A2"/>
    <w:rsid w:val="00B723E9"/>
    <w:rsid w:val="00B82AFA"/>
    <w:rsid w:val="00B846BE"/>
    <w:rsid w:val="00B85277"/>
    <w:rsid w:val="00B854DF"/>
    <w:rsid w:val="00B9709C"/>
    <w:rsid w:val="00B97808"/>
    <w:rsid w:val="00BA6205"/>
    <w:rsid w:val="00BA7204"/>
    <w:rsid w:val="00BC3033"/>
    <w:rsid w:val="00BC74AC"/>
    <w:rsid w:val="00BD1648"/>
    <w:rsid w:val="00BD306A"/>
    <w:rsid w:val="00BD4FBC"/>
    <w:rsid w:val="00BE7DCF"/>
    <w:rsid w:val="00BF1FCC"/>
    <w:rsid w:val="00BF7A47"/>
    <w:rsid w:val="00C04C93"/>
    <w:rsid w:val="00C051ED"/>
    <w:rsid w:val="00C062E3"/>
    <w:rsid w:val="00C06B86"/>
    <w:rsid w:val="00C10844"/>
    <w:rsid w:val="00C33E99"/>
    <w:rsid w:val="00C478CC"/>
    <w:rsid w:val="00C504FA"/>
    <w:rsid w:val="00C52F73"/>
    <w:rsid w:val="00C54859"/>
    <w:rsid w:val="00C5746E"/>
    <w:rsid w:val="00C61DD1"/>
    <w:rsid w:val="00C62BA7"/>
    <w:rsid w:val="00C6748C"/>
    <w:rsid w:val="00C71C10"/>
    <w:rsid w:val="00C77F7C"/>
    <w:rsid w:val="00C8119B"/>
    <w:rsid w:val="00C81D2B"/>
    <w:rsid w:val="00C81E7D"/>
    <w:rsid w:val="00C82545"/>
    <w:rsid w:val="00C85CD8"/>
    <w:rsid w:val="00C93A2D"/>
    <w:rsid w:val="00CA2BA2"/>
    <w:rsid w:val="00CA3EBB"/>
    <w:rsid w:val="00CA73B2"/>
    <w:rsid w:val="00CB1589"/>
    <w:rsid w:val="00CB1996"/>
    <w:rsid w:val="00CB300F"/>
    <w:rsid w:val="00CB48A5"/>
    <w:rsid w:val="00CB63DC"/>
    <w:rsid w:val="00CC3C57"/>
    <w:rsid w:val="00CC4D98"/>
    <w:rsid w:val="00CD4850"/>
    <w:rsid w:val="00CD50A9"/>
    <w:rsid w:val="00CD731F"/>
    <w:rsid w:val="00CE35C8"/>
    <w:rsid w:val="00CE783A"/>
    <w:rsid w:val="00D010FA"/>
    <w:rsid w:val="00D073D2"/>
    <w:rsid w:val="00D13D53"/>
    <w:rsid w:val="00D1414B"/>
    <w:rsid w:val="00D14DB0"/>
    <w:rsid w:val="00D40F03"/>
    <w:rsid w:val="00D43806"/>
    <w:rsid w:val="00D44E50"/>
    <w:rsid w:val="00D458B0"/>
    <w:rsid w:val="00D50693"/>
    <w:rsid w:val="00D54CDA"/>
    <w:rsid w:val="00D624F4"/>
    <w:rsid w:val="00D65119"/>
    <w:rsid w:val="00D75011"/>
    <w:rsid w:val="00D81CA5"/>
    <w:rsid w:val="00D82F20"/>
    <w:rsid w:val="00D9179A"/>
    <w:rsid w:val="00D96942"/>
    <w:rsid w:val="00D97595"/>
    <w:rsid w:val="00DA01CC"/>
    <w:rsid w:val="00DA3414"/>
    <w:rsid w:val="00DB39CC"/>
    <w:rsid w:val="00DB6857"/>
    <w:rsid w:val="00DC02B5"/>
    <w:rsid w:val="00DE082F"/>
    <w:rsid w:val="00DE3226"/>
    <w:rsid w:val="00DE7BD9"/>
    <w:rsid w:val="00E126E3"/>
    <w:rsid w:val="00E21BC8"/>
    <w:rsid w:val="00E253A0"/>
    <w:rsid w:val="00E3691D"/>
    <w:rsid w:val="00E44D73"/>
    <w:rsid w:val="00E464A7"/>
    <w:rsid w:val="00E47121"/>
    <w:rsid w:val="00E504F0"/>
    <w:rsid w:val="00E51287"/>
    <w:rsid w:val="00E53C96"/>
    <w:rsid w:val="00E57098"/>
    <w:rsid w:val="00E60371"/>
    <w:rsid w:val="00E639AC"/>
    <w:rsid w:val="00E63EE7"/>
    <w:rsid w:val="00E66AFA"/>
    <w:rsid w:val="00E74799"/>
    <w:rsid w:val="00E7495A"/>
    <w:rsid w:val="00E752DE"/>
    <w:rsid w:val="00E8084B"/>
    <w:rsid w:val="00E80F0A"/>
    <w:rsid w:val="00E8277F"/>
    <w:rsid w:val="00E8655E"/>
    <w:rsid w:val="00E87F58"/>
    <w:rsid w:val="00E90462"/>
    <w:rsid w:val="00E91254"/>
    <w:rsid w:val="00E912A7"/>
    <w:rsid w:val="00E926B1"/>
    <w:rsid w:val="00E96764"/>
    <w:rsid w:val="00E974D2"/>
    <w:rsid w:val="00EA2F96"/>
    <w:rsid w:val="00EA3CE4"/>
    <w:rsid w:val="00EB0829"/>
    <w:rsid w:val="00EB0F03"/>
    <w:rsid w:val="00EB3D2C"/>
    <w:rsid w:val="00EB7F34"/>
    <w:rsid w:val="00EC4A01"/>
    <w:rsid w:val="00EC5DBF"/>
    <w:rsid w:val="00EC7672"/>
    <w:rsid w:val="00EC7D31"/>
    <w:rsid w:val="00ED2C07"/>
    <w:rsid w:val="00ED6191"/>
    <w:rsid w:val="00EE1144"/>
    <w:rsid w:val="00EE1F57"/>
    <w:rsid w:val="00EE75F7"/>
    <w:rsid w:val="00EF0BDC"/>
    <w:rsid w:val="00EF10AB"/>
    <w:rsid w:val="00EF582B"/>
    <w:rsid w:val="00EF6D31"/>
    <w:rsid w:val="00EF7B4B"/>
    <w:rsid w:val="00F01C4A"/>
    <w:rsid w:val="00F0693C"/>
    <w:rsid w:val="00F129A7"/>
    <w:rsid w:val="00F2035C"/>
    <w:rsid w:val="00F212DE"/>
    <w:rsid w:val="00F22CBE"/>
    <w:rsid w:val="00F235E1"/>
    <w:rsid w:val="00F3669D"/>
    <w:rsid w:val="00F40510"/>
    <w:rsid w:val="00F46DD7"/>
    <w:rsid w:val="00F47620"/>
    <w:rsid w:val="00F50971"/>
    <w:rsid w:val="00F55AA0"/>
    <w:rsid w:val="00F56497"/>
    <w:rsid w:val="00F57A91"/>
    <w:rsid w:val="00F61E51"/>
    <w:rsid w:val="00F67CF2"/>
    <w:rsid w:val="00F67E60"/>
    <w:rsid w:val="00F736A4"/>
    <w:rsid w:val="00F9095E"/>
    <w:rsid w:val="00F9601E"/>
    <w:rsid w:val="00FA26EC"/>
    <w:rsid w:val="00FA49B8"/>
    <w:rsid w:val="00FA5DBF"/>
    <w:rsid w:val="00FB0966"/>
    <w:rsid w:val="00FB15BA"/>
    <w:rsid w:val="00FB261D"/>
    <w:rsid w:val="00FB6547"/>
    <w:rsid w:val="00FC288D"/>
    <w:rsid w:val="00FC3094"/>
    <w:rsid w:val="00FC4280"/>
    <w:rsid w:val="00FC56B1"/>
    <w:rsid w:val="00FE120E"/>
    <w:rsid w:val="00FE6ED7"/>
    <w:rsid w:val="00FE7E85"/>
    <w:rsid w:val="00FF1E43"/>
    <w:rsid w:val="00FF4961"/>
    <w:rsid w:val="01077A66"/>
    <w:rsid w:val="03F80916"/>
    <w:rsid w:val="047B6D9F"/>
    <w:rsid w:val="057A16B1"/>
    <w:rsid w:val="064A2ECA"/>
    <w:rsid w:val="065153A1"/>
    <w:rsid w:val="0681799E"/>
    <w:rsid w:val="08665EB3"/>
    <w:rsid w:val="09833297"/>
    <w:rsid w:val="0A752509"/>
    <w:rsid w:val="0B041777"/>
    <w:rsid w:val="0B41201E"/>
    <w:rsid w:val="0EB6414E"/>
    <w:rsid w:val="0F4253FC"/>
    <w:rsid w:val="0F7C5741"/>
    <w:rsid w:val="106F2060"/>
    <w:rsid w:val="107A455D"/>
    <w:rsid w:val="10F82E73"/>
    <w:rsid w:val="113E761F"/>
    <w:rsid w:val="11D970C5"/>
    <w:rsid w:val="12AE4E76"/>
    <w:rsid w:val="12CD178D"/>
    <w:rsid w:val="13285C79"/>
    <w:rsid w:val="13391D4D"/>
    <w:rsid w:val="13EA7397"/>
    <w:rsid w:val="14A6381D"/>
    <w:rsid w:val="14AD1051"/>
    <w:rsid w:val="14B40E4C"/>
    <w:rsid w:val="14E566DD"/>
    <w:rsid w:val="15182A97"/>
    <w:rsid w:val="18EE1FAA"/>
    <w:rsid w:val="18F0591A"/>
    <w:rsid w:val="19222D5C"/>
    <w:rsid w:val="195943A9"/>
    <w:rsid w:val="19C20289"/>
    <w:rsid w:val="19E54FF9"/>
    <w:rsid w:val="1A9064E7"/>
    <w:rsid w:val="1D316575"/>
    <w:rsid w:val="1FAA1F18"/>
    <w:rsid w:val="20D94907"/>
    <w:rsid w:val="21101EBB"/>
    <w:rsid w:val="24516DF1"/>
    <w:rsid w:val="24751030"/>
    <w:rsid w:val="25560911"/>
    <w:rsid w:val="25905F4D"/>
    <w:rsid w:val="260671C3"/>
    <w:rsid w:val="28E31C6B"/>
    <w:rsid w:val="2A04474D"/>
    <w:rsid w:val="2A7550D3"/>
    <w:rsid w:val="2C137A93"/>
    <w:rsid w:val="2CFB7E79"/>
    <w:rsid w:val="2D595B52"/>
    <w:rsid w:val="2DAB2EC0"/>
    <w:rsid w:val="2DD60AE1"/>
    <w:rsid w:val="2E401C35"/>
    <w:rsid w:val="2E885284"/>
    <w:rsid w:val="2EDE48E9"/>
    <w:rsid w:val="2F274995"/>
    <w:rsid w:val="2F615A61"/>
    <w:rsid w:val="303B737B"/>
    <w:rsid w:val="3044008F"/>
    <w:rsid w:val="3096655B"/>
    <w:rsid w:val="30F7071A"/>
    <w:rsid w:val="30FA294D"/>
    <w:rsid w:val="314927A1"/>
    <w:rsid w:val="32334D71"/>
    <w:rsid w:val="328F116A"/>
    <w:rsid w:val="32D10BCE"/>
    <w:rsid w:val="33AE1FB8"/>
    <w:rsid w:val="34983D28"/>
    <w:rsid w:val="34D658BA"/>
    <w:rsid w:val="34FF4EA6"/>
    <w:rsid w:val="35263025"/>
    <w:rsid w:val="352F7ED5"/>
    <w:rsid w:val="3661566F"/>
    <w:rsid w:val="36BE6427"/>
    <w:rsid w:val="36CC52E2"/>
    <w:rsid w:val="379E758F"/>
    <w:rsid w:val="37C2326B"/>
    <w:rsid w:val="37E15E07"/>
    <w:rsid w:val="381E27C1"/>
    <w:rsid w:val="38890C7D"/>
    <w:rsid w:val="397D78DE"/>
    <w:rsid w:val="39D15892"/>
    <w:rsid w:val="3B4C0A52"/>
    <w:rsid w:val="3BB76D60"/>
    <w:rsid w:val="3BB90259"/>
    <w:rsid w:val="3C3E4DBB"/>
    <w:rsid w:val="3E3B2540"/>
    <w:rsid w:val="3E5A13C9"/>
    <w:rsid w:val="3FB30891"/>
    <w:rsid w:val="40D47BC3"/>
    <w:rsid w:val="40E561A1"/>
    <w:rsid w:val="42A513F1"/>
    <w:rsid w:val="42B513DF"/>
    <w:rsid w:val="42CF2323"/>
    <w:rsid w:val="42E44706"/>
    <w:rsid w:val="44897B1C"/>
    <w:rsid w:val="4589364F"/>
    <w:rsid w:val="46E2225D"/>
    <w:rsid w:val="474749A5"/>
    <w:rsid w:val="4763068D"/>
    <w:rsid w:val="47E77F8F"/>
    <w:rsid w:val="47FB64C7"/>
    <w:rsid w:val="48481BF6"/>
    <w:rsid w:val="486E5D62"/>
    <w:rsid w:val="49555571"/>
    <w:rsid w:val="4AAA5CE5"/>
    <w:rsid w:val="4B0639BD"/>
    <w:rsid w:val="4BE314F9"/>
    <w:rsid w:val="4C88668E"/>
    <w:rsid w:val="4D750188"/>
    <w:rsid w:val="4DCD2AE6"/>
    <w:rsid w:val="4F380BAE"/>
    <w:rsid w:val="4F9330CB"/>
    <w:rsid w:val="4FB6132C"/>
    <w:rsid w:val="506A7C77"/>
    <w:rsid w:val="51824256"/>
    <w:rsid w:val="51F31A52"/>
    <w:rsid w:val="528A1D6B"/>
    <w:rsid w:val="52C94BF7"/>
    <w:rsid w:val="52FD1B86"/>
    <w:rsid w:val="530C1E3D"/>
    <w:rsid w:val="5357012C"/>
    <w:rsid w:val="53D823A1"/>
    <w:rsid w:val="546B0606"/>
    <w:rsid w:val="567E33EE"/>
    <w:rsid w:val="574E226A"/>
    <w:rsid w:val="579814EF"/>
    <w:rsid w:val="57CA32BD"/>
    <w:rsid w:val="58B8521E"/>
    <w:rsid w:val="59582B69"/>
    <w:rsid w:val="59BF6D86"/>
    <w:rsid w:val="5A69008A"/>
    <w:rsid w:val="5AA846C1"/>
    <w:rsid w:val="5AE16CF3"/>
    <w:rsid w:val="5BB6319A"/>
    <w:rsid w:val="5C017DBC"/>
    <w:rsid w:val="5C273ED4"/>
    <w:rsid w:val="5C840427"/>
    <w:rsid w:val="5CCF2A35"/>
    <w:rsid w:val="5CF072A2"/>
    <w:rsid w:val="5DE11021"/>
    <w:rsid w:val="5E7A6834"/>
    <w:rsid w:val="5E813C8E"/>
    <w:rsid w:val="60402436"/>
    <w:rsid w:val="60CB63C7"/>
    <w:rsid w:val="618A53EF"/>
    <w:rsid w:val="61B024ED"/>
    <w:rsid w:val="61E408D2"/>
    <w:rsid w:val="62221BCC"/>
    <w:rsid w:val="62E3097D"/>
    <w:rsid w:val="63792359"/>
    <w:rsid w:val="63926C48"/>
    <w:rsid w:val="63951AC5"/>
    <w:rsid w:val="640D0316"/>
    <w:rsid w:val="64283B92"/>
    <w:rsid w:val="648C2958"/>
    <w:rsid w:val="64F87988"/>
    <w:rsid w:val="66D24BFE"/>
    <w:rsid w:val="67FF3B03"/>
    <w:rsid w:val="682F46DE"/>
    <w:rsid w:val="6AD7258F"/>
    <w:rsid w:val="6B656207"/>
    <w:rsid w:val="6EF47D40"/>
    <w:rsid w:val="712908AD"/>
    <w:rsid w:val="71A737F6"/>
    <w:rsid w:val="722E7203"/>
    <w:rsid w:val="734770EB"/>
    <w:rsid w:val="74131B18"/>
    <w:rsid w:val="743E1846"/>
    <w:rsid w:val="74792ADE"/>
    <w:rsid w:val="74961F29"/>
    <w:rsid w:val="74C24603"/>
    <w:rsid w:val="75C320D0"/>
    <w:rsid w:val="760E221D"/>
    <w:rsid w:val="761D2FAF"/>
    <w:rsid w:val="76D76170"/>
    <w:rsid w:val="77287159"/>
    <w:rsid w:val="77892C2E"/>
    <w:rsid w:val="778D7511"/>
    <w:rsid w:val="785B1217"/>
    <w:rsid w:val="787A4AB3"/>
    <w:rsid w:val="799461E0"/>
    <w:rsid w:val="7A9C7450"/>
    <w:rsid w:val="7C720C5F"/>
    <w:rsid w:val="7C7A3E17"/>
    <w:rsid w:val="7D0F4DDE"/>
    <w:rsid w:val="7D3547AF"/>
    <w:rsid w:val="7F346B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fillcolor="white">
      <v:fill color="white"/>
    </o:shapedefaults>
    <o:shapelayout v:ext="edit">
      <o:idmap v:ext="edit" data="1"/>
      <o:rules v:ext="edit">
        <o:r id="V:Rule3" type="connector" idref="#自选图形 2"/>
        <o:r id="V:Rule4" type="connector" idref="#自选图形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unhideWhenUsed="0" w:qFormat="1"/>
    <w:lsdException w:name="footer" w:unhideWhenUsed="0" w:qFormat="1"/>
    <w:lsdException w:name="caption" w:locked="1" w:uiPriority="0" w:qFormat="1"/>
    <w:lsdException w:name="annotation reference" w:qFormat="1"/>
    <w:lsdException w:name="Title" w:locked="1" w:semiHidden="0" w:uiPriority="0" w:unhideWhenUsed="0" w:qFormat="1"/>
    <w:lsdException w:name="Default Paragraph Font" w:uiPriority="1" w:qFormat="1"/>
    <w:lsdException w:name="Subtitle" w:locked="1" w:semiHidden="0" w:uiPriority="0" w:unhideWhenUsed="0" w:qFormat="1"/>
    <w:lsdException w:name="Date" w:unhideWhenUsed="0" w:qFormat="1"/>
    <w:lsdException w:name="Hyperlink" w:semiHidden="0" w:unhideWhenUsed="0" w:qFormat="1"/>
    <w:lsdException w:name="FollowedHyperlink" w:unhideWhenUsed="0" w:qFormat="1"/>
    <w:lsdException w:name="Strong" w:locked="1" w:semiHidden="0" w:uiPriority="0" w:unhideWhenUsed="0" w:qFormat="1"/>
    <w:lsdException w:name="Emphasis" w:locked="1" w:semiHidden="0" w:uiPriority="0" w:unhideWhenUsed="0" w:qFormat="1"/>
    <w:lsdException w:name="Normal (Web)" w:semiHidden="0" w:uiPriority="0" w:unhideWhenUsed="0" w:qFormat="1"/>
    <w:lsdException w:name="Normal Table" w:qFormat="1"/>
    <w:lsdException w:name="annotation subject"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FB6547"/>
    <w:pPr>
      <w:widowControl w:val="0"/>
      <w:jc w:val="both"/>
    </w:pPr>
    <w:rPr>
      <w:rFonts w:ascii="Calibri" w:hAnsi="Calibri"/>
      <w:kern w:val="2"/>
      <w:sz w:val="21"/>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Char"/>
    <w:uiPriority w:val="99"/>
    <w:semiHidden/>
    <w:unhideWhenUsed/>
    <w:qFormat/>
    <w:rsid w:val="00FB6547"/>
    <w:pPr>
      <w:jc w:val="left"/>
    </w:pPr>
  </w:style>
  <w:style w:type="paragraph" w:styleId="a9">
    <w:name w:val="Date"/>
    <w:basedOn w:val="a4"/>
    <w:next w:val="a4"/>
    <w:link w:val="Char0"/>
    <w:uiPriority w:val="99"/>
    <w:semiHidden/>
    <w:qFormat/>
    <w:rsid w:val="00FB6547"/>
    <w:pPr>
      <w:ind w:leftChars="2500" w:left="100"/>
    </w:pPr>
  </w:style>
  <w:style w:type="paragraph" w:styleId="aa">
    <w:name w:val="Balloon Text"/>
    <w:basedOn w:val="a4"/>
    <w:link w:val="Char1"/>
    <w:uiPriority w:val="99"/>
    <w:semiHidden/>
    <w:unhideWhenUsed/>
    <w:qFormat/>
    <w:rsid w:val="00FB6547"/>
    <w:rPr>
      <w:sz w:val="18"/>
      <w:szCs w:val="18"/>
    </w:rPr>
  </w:style>
  <w:style w:type="paragraph" w:styleId="ab">
    <w:name w:val="footer"/>
    <w:basedOn w:val="a4"/>
    <w:link w:val="Char2"/>
    <w:uiPriority w:val="99"/>
    <w:semiHidden/>
    <w:qFormat/>
    <w:rsid w:val="00FB6547"/>
    <w:pPr>
      <w:tabs>
        <w:tab w:val="center" w:pos="4153"/>
        <w:tab w:val="right" w:pos="8306"/>
      </w:tabs>
      <w:snapToGrid w:val="0"/>
      <w:jc w:val="left"/>
    </w:pPr>
    <w:rPr>
      <w:sz w:val="18"/>
      <w:szCs w:val="18"/>
    </w:rPr>
  </w:style>
  <w:style w:type="paragraph" w:styleId="ac">
    <w:name w:val="header"/>
    <w:basedOn w:val="a4"/>
    <w:link w:val="Char3"/>
    <w:uiPriority w:val="99"/>
    <w:semiHidden/>
    <w:qFormat/>
    <w:rsid w:val="00FB6547"/>
    <w:pPr>
      <w:pBdr>
        <w:bottom w:val="single" w:sz="6" w:space="1" w:color="auto"/>
      </w:pBdr>
      <w:tabs>
        <w:tab w:val="center" w:pos="4153"/>
        <w:tab w:val="right" w:pos="8306"/>
      </w:tabs>
      <w:snapToGrid w:val="0"/>
      <w:jc w:val="center"/>
    </w:pPr>
    <w:rPr>
      <w:sz w:val="18"/>
      <w:szCs w:val="18"/>
    </w:rPr>
  </w:style>
  <w:style w:type="paragraph" w:styleId="ad">
    <w:name w:val="Normal (Web)"/>
    <w:basedOn w:val="a4"/>
    <w:qFormat/>
    <w:rsid w:val="00FB6547"/>
    <w:pPr>
      <w:spacing w:beforeAutospacing="1" w:afterAutospacing="1"/>
      <w:jc w:val="left"/>
    </w:pPr>
    <w:rPr>
      <w:kern w:val="0"/>
      <w:sz w:val="24"/>
    </w:rPr>
  </w:style>
  <w:style w:type="paragraph" w:styleId="ae">
    <w:name w:val="annotation subject"/>
    <w:basedOn w:val="a8"/>
    <w:next w:val="a8"/>
    <w:link w:val="Char4"/>
    <w:uiPriority w:val="99"/>
    <w:semiHidden/>
    <w:unhideWhenUsed/>
    <w:qFormat/>
    <w:rsid w:val="00FB6547"/>
    <w:rPr>
      <w:b/>
      <w:bCs/>
    </w:rPr>
  </w:style>
  <w:style w:type="character" w:styleId="af">
    <w:name w:val="Strong"/>
    <w:basedOn w:val="a5"/>
    <w:qFormat/>
    <w:locked/>
    <w:rsid w:val="00FB6547"/>
    <w:rPr>
      <w:b/>
    </w:rPr>
  </w:style>
  <w:style w:type="character" w:styleId="af0">
    <w:name w:val="FollowedHyperlink"/>
    <w:basedOn w:val="a5"/>
    <w:uiPriority w:val="99"/>
    <w:semiHidden/>
    <w:qFormat/>
    <w:rsid w:val="00FB6547"/>
    <w:rPr>
      <w:rFonts w:cs="Times New Roman"/>
      <w:color w:val="800080"/>
      <w:u w:val="single"/>
    </w:rPr>
  </w:style>
  <w:style w:type="character" w:styleId="af1">
    <w:name w:val="Hyperlink"/>
    <w:basedOn w:val="a5"/>
    <w:uiPriority w:val="99"/>
    <w:qFormat/>
    <w:rsid w:val="00FB6547"/>
    <w:rPr>
      <w:rFonts w:cs="Times New Roman"/>
      <w:color w:val="0000FF"/>
      <w:u w:val="single"/>
    </w:rPr>
  </w:style>
  <w:style w:type="character" w:styleId="af2">
    <w:name w:val="annotation reference"/>
    <w:basedOn w:val="a5"/>
    <w:uiPriority w:val="99"/>
    <w:semiHidden/>
    <w:unhideWhenUsed/>
    <w:qFormat/>
    <w:rsid w:val="00FB6547"/>
    <w:rPr>
      <w:sz w:val="21"/>
      <w:szCs w:val="21"/>
    </w:rPr>
  </w:style>
  <w:style w:type="character" w:customStyle="1" w:styleId="Char0">
    <w:name w:val="日期 Char"/>
    <w:basedOn w:val="a5"/>
    <w:link w:val="a9"/>
    <w:uiPriority w:val="99"/>
    <w:semiHidden/>
    <w:qFormat/>
    <w:locked/>
    <w:rsid w:val="00FB6547"/>
    <w:rPr>
      <w:rFonts w:cs="Times New Roman"/>
    </w:rPr>
  </w:style>
  <w:style w:type="character" w:customStyle="1" w:styleId="Char2">
    <w:name w:val="页脚 Char"/>
    <w:basedOn w:val="a5"/>
    <w:link w:val="ab"/>
    <w:uiPriority w:val="99"/>
    <w:semiHidden/>
    <w:qFormat/>
    <w:locked/>
    <w:rsid w:val="00FB6547"/>
    <w:rPr>
      <w:rFonts w:cs="Times New Roman"/>
      <w:sz w:val="18"/>
      <w:szCs w:val="18"/>
    </w:rPr>
  </w:style>
  <w:style w:type="character" w:customStyle="1" w:styleId="Char3">
    <w:name w:val="页眉 Char"/>
    <w:basedOn w:val="a5"/>
    <w:link w:val="ac"/>
    <w:uiPriority w:val="99"/>
    <w:semiHidden/>
    <w:qFormat/>
    <w:locked/>
    <w:rsid w:val="00FB6547"/>
    <w:rPr>
      <w:rFonts w:cs="Times New Roman"/>
      <w:sz w:val="18"/>
      <w:szCs w:val="18"/>
    </w:rPr>
  </w:style>
  <w:style w:type="character" w:customStyle="1" w:styleId="Char5">
    <w:name w:val="段 Char"/>
    <w:link w:val="af3"/>
    <w:uiPriority w:val="99"/>
    <w:qFormat/>
    <w:locked/>
    <w:rsid w:val="00FB6547"/>
    <w:rPr>
      <w:rFonts w:ascii="宋体"/>
      <w:kern w:val="2"/>
      <w:sz w:val="21"/>
      <w:szCs w:val="22"/>
      <w:lang w:val="en-US" w:eastAsia="zh-CN" w:bidi="ar-SA"/>
    </w:rPr>
  </w:style>
  <w:style w:type="paragraph" w:customStyle="1" w:styleId="af3">
    <w:name w:val="段"/>
    <w:link w:val="Char5"/>
    <w:uiPriority w:val="99"/>
    <w:qFormat/>
    <w:rsid w:val="00FB6547"/>
    <w:pPr>
      <w:tabs>
        <w:tab w:val="center" w:pos="4201"/>
        <w:tab w:val="right" w:leader="dot" w:pos="9298"/>
      </w:tabs>
      <w:autoSpaceDE w:val="0"/>
      <w:autoSpaceDN w:val="0"/>
      <w:ind w:firstLineChars="200" w:firstLine="420"/>
      <w:jc w:val="both"/>
    </w:pPr>
    <w:rPr>
      <w:rFonts w:ascii="宋体" w:hAnsi="Calibri"/>
      <w:kern w:val="2"/>
      <w:sz w:val="21"/>
      <w:szCs w:val="22"/>
    </w:rPr>
  </w:style>
  <w:style w:type="paragraph" w:customStyle="1" w:styleId="a0">
    <w:name w:val="章标题"/>
    <w:next w:val="af3"/>
    <w:uiPriority w:val="99"/>
    <w:qFormat/>
    <w:rsid w:val="00FB6547"/>
    <w:pPr>
      <w:numPr>
        <w:numId w:val="1"/>
      </w:numPr>
      <w:spacing w:beforeLines="100" w:afterLines="100"/>
      <w:jc w:val="both"/>
      <w:outlineLvl w:val="1"/>
    </w:pPr>
    <w:rPr>
      <w:rFonts w:ascii="黑体" w:eastAsia="黑体"/>
      <w:sz w:val="21"/>
    </w:rPr>
  </w:style>
  <w:style w:type="paragraph" w:customStyle="1" w:styleId="a1">
    <w:name w:val="一级条标题"/>
    <w:next w:val="af3"/>
    <w:uiPriority w:val="99"/>
    <w:qFormat/>
    <w:rsid w:val="00FB6547"/>
    <w:pPr>
      <w:numPr>
        <w:ilvl w:val="1"/>
        <w:numId w:val="1"/>
      </w:numPr>
      <w:spacing w:beforeLines="50" w:afterLines="50"/>
      <w:outlineLvl w:val="2"/>
    </w:pPr>
    <w:rPr>
      <w:rFonts w:ascii="黑体" w:eastAsia="黑体"/>
      <w:sz w:val="21"/>
      <w:szCs w:val="21"/>
    </w:rPr>
  </w:style>
  <w:style w:type="paragraph" w:customStyle="1" w:styleId="1">
    <w:name w:val="列出段落1"/>
    <w:basedOn w:val="a4"/>
    <w:uiPriority w:val="99"/>
    <w:qFormat/>
    <w:rsid w:val="00FB6547"/>
    <w:pPr>
      <w:ind w:firstLineChars="200" w:firstLine="420"/>
    </w:pPr>
    <w:rPr>
      <w:rFonts w:ascii="Times New Roman" w:hAnsi="Times New Roman"/>
      <w:szCs w:val="21"/>
    </w:rPr>
  </w:style>
  <w:style w:type="paragraph" w:styleId="af4">
    <w:name w:val="List Paragraph"/>
    <w:basedOn w:val="a4"/>
    <w:uiPriority w:val="99"/>
    <w:qFormat/>
    <w:rsid w:val="00FB6547"/>
    <w:pPr>
      <w:ind w:firstLineChars="200" w:firstLine="420"/>
    </w:pPr>
  </w:style>
  <w:style w:type="paragraph" w:customStyle="1" w:styleId="a3">
    <w:name w:val="三级条标题"/>
    <w:basedOn w:val="a4"/>
    <w:next w:val="af3"/>
    <w:uiPriority w:val="99"/>
    <w:qFormat/>
    <w:rsid w:val="00FB6547"/>
    <w:pPr>
      <w:widowControl/>
      <w:numPr>
        <w:ilvl w:val="3"/>
        <w:numId w:val="2"/>
      </w:numPr>
      <w:tabs>
        <w:tab w:val="left" w:pos="720"/>
      </w:tabs>
      <w:spacing w:beforeLines="50" w:afterLines="50"/>
      <w:jc w:val="left"/>
      <w:outlineLvl w:val="4"/>
    </w:pPr>
    <w:rPr>
      <w:rFonts w:ascii="黑体" w:eastAsia="黑体" w:hAnsi="Times New Roman"/>
      <w:kern w:val="0"/>
      <w:szCs w:val="21"/>
    </w:rPr>
  </w:style>
  <w:style w:type="paragraph" w:customStyle="1" w:styleId="a">
    <w:name w:val="二级条标题"/>
    <w:basedOn w:val="a1"/>
    <w:next w:val="af3"/>
    <w:uiPriority w:val="99"/>
    <w:qFormat/>
    <w:rsid w:val="00FB6547"/>
    <w:pPr>
      <w:numPr>
        <w:ilvl w:val="2"/>
        <w:numId w:val="3"/>
      </w:numPr>
      <w:spacing w:before="50" w:after="50"/>
      <w:outlineLvl w:val="3"/>
    </w:pPr>
  </w:style>
  <w:style w:type="character" w:customStyle="1" w:styleId="Char1">
    <w:name w:val="批注框文本 Char"/>
    <w:basedOn w:val="a5"/>
    <w:link w:val="aa"/>
    <w:uiPriority w:val="99"/>
    <w:semiHidden/>
    <w:qFormat/>
    <w:rsid w:val="00FB6547"/>
    <w:rPr>
      <w:rFonts w:ascii="Calibri" w:eastAsia="宋体" w:hAnsi="Calibri" w:cs="Times New Roman"/>
      <w:kern w:val="2"/>
      <w:sz w:val="18"/>
      <w:szCs w:val="18"/>
    </w:rPr>
  </w:style>
  <w:style w:type="character" w:customStyle="1" w:styleId="Char">
    <w:name w:val="批注文字 Char"/>
    <w:basedOn w:val="a5"/>
    <w:link w:val="a8"/>
    <w:uiPriority w:val="99"/>
    <w:semiHidden/>
    <w:qFormat/>
    <w:rsid w:val="00FB6547"/>
    <w:rPr>
      <w:rFonts w:ascii="Calibri" w:eastAsia="宋体" w:hAnsi="Calibri" w:cs="Times New Roman"/>
      <w:kern w:val="2"/>
      <w:sz w:val="21"/>
      <w:szCs w:val="22"/>
    </w:rPr>
  </w:style>
  <w:style w:type="character" w:customStyle="1" w:styleId="Char4">
    <w:name w:val="批注主题 Char"/>
    <w:basedOn w:val="Char"/>
    <w:link w:val="ae"/>
    <w:uiPriority w:val="99"/>
    <w:semiHidden/>
    <w:qFormat/>
    <w:rsid w:val="00FB6547"/>
    <w:rPr>
      <w:rFonts w:ascii="Calibri" w:eastAsia="宋体" w:hAnsi="Calibri" w:cs="Times New Roman"/>
      <w:b/>
      <w:bCs/>
      <w:kern w:val="2"/>
      <w:sz w:val="21"/>
      <w:szCs w:val="22"/>
    </w:rPr>
  </w:style>
  <w:style w:type="paragraph" w:customStyle="1" w:styleId="a2">
    <w:name w:val="附录表标号"/>
    <w:basedOn w:val="a4"/>
    <w:next w:val="af3"/>
    <w:qFormat/>
    <w:rsid w:val="00FB6547"/>
    <w:pPr>
      <w:numPr>
        <w:numId w:val="4"/>
      </w:numPr>
      <w:tabs>
        <w:tab w:val="clear" w:pos="0"/>
      </w:tabs>
      <w:spacing w:line="14" w:lineRule="exact"/>
      <w:ind w:left="811" w:hanging="448"/>
      <w:jc w:val="center"/>
      <w:outlineLvl w:val="0"/>
    </w:pPr>
    <w:rPr>
      <w:color w:va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26"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BF2B1D-0C98-414F-AD84-64F2705D8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10</Pages>
  <Words>695</Words>
  <Characters>3965</Characters>
  <Application>Microsoft Office Word</Application>
  <DocSecurity>0</DocSecurity>
  <Lines>33</Lines>
  <Paragraphs>9</Paragraphs>
  <ScaleCrop>false</ScaleCrop>
  <Company>52flin</Company>
  <LinksUpToDate>false</LinksUpToDate>
  <CharactersWithSpaces>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绿色食品生产操作规程</dc:title>
  <dc:creator>Windows 用户</dc:creator>
  <cp:lastModifiedBy>dell</cp:lastModifiedBy>
  <cp:revision>41</cp:revision>
  <cp:lastPrinted>2020-10-22T02:19:00Z</cp:lastPrinted>
  <dcterms:created xsi:type="dcterms:W3CDTF">2020-11-25T02:52:00Z</dcterms:created>
  <dcterms:modified xsi:type="dcterms:W3CDTF">2021-09-29T01:48:00Z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