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9"/>
        <w:jc w:val="left"/>
        <w:rPr>
          <w:lang w:val="de-DE"/>
        </w:rPr>
        <w:sectPr>
          <w:headerReference r:id="rId4" w:type="first"/>
          <w:headerReference r:id="rId3" w:type="default"/>
          <w:footerReference r:id="rId5" w:type="default"/>
          <w:footerReference r:id="rId6" w:type="even"/>
          <w:pgSz w:w="11907" w:h="16839"/>
          <w:pgMar w:top="935" w:right="927" w:bottom="1361" w:left="1418" w:header="0" w:footer="0" w:gutter="0"/>
          <w:pgNumType w:start="1"/>
          <w:cols w:space="720" w:num="1"/>
          <w:docGrid w:type="lines" w:linePitch="312" w:charSpace="0"/>
        </w:sectPr>
      </w:pPr>
      <w:bookmarkStart w:id="0" w:name="SectionMark0"/>
      <w:bookmarkStart w:id="1" w:name="SectionMark4"/>
      <w:r>
        <w:pict>
          <v:line id="_x0000_s1026" o:spid="_x0000_s1026" o:spt="20" style="position:absolute;left:0pt;margin-left:-0.1pt;margin-top:158.2pt;height:0pt;width:482pt;z-index:251669504;mso-width-relative:page;mso-height-relative:page;" stroked="t" coordsize="21600,21600">
            <v:path arrowok="t"/>
            <v:fill focussize="0,0"/>
            <v:stroke weight="1pt" color="#800008"/>
            <v:imagedata o:title=""/>
            <o:lock v:ext="edit"/>
          </v:line>
        </w:pict>
      </w:r>
      <w:r>
        <w:pict>
          <v:line id="_x0000_s1027" o:spid="_x0000_s1027" o:spt="20" style="position:absolute;left:0pt;margin-left:0pt;margin-top:678.6pt;height:0pt;width:477pt;z-index:251670528;mso-width-relative:page;mso-height-relative:page;" stroked="t" coordsize="21600,21600">
            <v:path arrowok="t"/>
            <v:fill focussize="0,0"/>
            <v:stroke weight="1pt" color="#800008"/>
            <v:imagedata o:title=""/>
            <o:lock v:ext="edit"/>
          </v:line>
        </w:pict>
      </w:r>
      <w:r>
        <w:pict>
          <v:shape id="fmFrame7" o:spid="_x0000_s1028" o:spt="202" type="#_x0000_t202" style="position:absolute;left:0pt;margin-left:0pt;margin-top:686.4pt;height:28.6pt;width:481.9pt;mso-position-horizontal-relative:margin;mso-position-vertical-relative:margin;z-index:251666432;mso-width-relative:page;mso-height-relative:page;" stroked="f" coordsize="21600,21600">
            <v:path/>
            <v:fill focussize="0,0"/>
            <v:stroke on="f" joinstyle="miter"/>
            <v:imagedata o:title=""/>
            <o:lock v:ext="edit"/>
            <v:textbox inset="0mm,0mm,0mm,0mm">
              <w:txbxContent>
                <w:p>
                  <w:pPr>
                    <w:pStyle w:val="24"/>
                  </w:pPr>
                  <w:r>
                    <w:rPr>
                      <w:rFonts w:hint="eastAsia"/>
                    </w:rPr>
                    <w:t xml:space="preserve">中华人民共和国农业农村部 </w:t>
                  </w:r>
                  <w:r>
                    <w:rPr>
                      <w:rStyle w:val="23"/>
                      <w:rFonts w:hint="eastAsia"/>
                      <w:szCs w:val="28"/>
                    </w:rPr>
                    <w:t>发布</w:t>
                  </w:r>
                </w:p>
              </w:txbxContent>
            </v:textbox>
            <w10:anchorlock/>
          </v:shape>
        </w:pict>
      </w:r>
      <w:r>
        <w:pict>
          <v:shape id="fmFrame6" o:spid="_x0000_s1029" o:spt="202" type="#_x0000_t202" style="position:absolute;left:0pt;margin-left:315pt;margin-top:647.4pt;height:24.6pt;width:159pt;mso-position-horizontal-relative:margin;mso-position-vertical-relative:margin;z-index:251665408;mso-width-relative:page;mso-height-relative:page;" stroked="f" coordsize="21600,21600">
            <v:path/>
            <v:fill focussize="0,0"/>
            <v:stroke on="f" joinstyle="miter"/>
            <v:imagedata o:title=""/>
            <o:lock v:ext="edit"/>
            <v:textbox inset="0mm,0mm,0mm,0mm">
              <w:txbxContent>
                <w:p>
                  <w:pPr>
                    <w:pStyle w:val="37"/>
                    <w:ind w:right="420"/>
                    <w:rPr>
                      <w:rFonts w:ascii="黑体"/>
                      <w:b/>
                    </w:rPr>
                  </w:pPr>
                  <w:r>
                    <w:rPr>
                      <w:rFonts w:hint="eastAsia" w:ascii="黑体"/>
                      <w:b/>
                    </w:rPr>
                    <w:t>2022-10-01实施</w:t>
                  </w:r>
                </w:p>
              </w:txbxContent>
            </v:textbox>
            <w10:anchorlock/>
          </v:shape>
        </w:pict>
      </w:r>
      <w:r>
        <w:pict>
          <v:shape id="fmFrame5" o:spid="_x0000_s1030" o:spt="202" type="#_x0000_t202" style="position:absolute;left:0pt;margin-left:0pt;margin-top:647.4pt;height:24.6pt;width:194.25pt;mso-position-horizontal-relative:margin;mso-position-vertical-relative:margin;z-index:251664384;mso-width-relative:page;mso-height-relative:page;" stroked="f" coordsize="21600,21600">
            <v:path/>
            <v:fill focussize="0,0"/>
            <v:stroke on="f" joinstyle="miter"/>
            <v:imagedata o:title=""/>
            <o:lock v:ext="edit"/>
            <v:textbox inset="0mm,0mm,0mm,0mm">
              <w:txbxContent>
                <w:p>
                  <w:pPr>
                    <w:pStyle w:val="36"/>
                    <w:rPr>
                      <w:rFonts w:ascii="黑体"/>
                      <w:b/>
                    </w:rPr>
                  </w:pPr>
                  <w:r>
                    <w:rPr>
                      <w:rFonts w:hint="eastAsia"/>
                    </w:rPr>
                    <w:t xml:space="preserve">  </w:t>
                  </w:r>
                  <w:r>
                    <w:rPr>
                      <w:rFonts w:hint="eastAsia" w:ascii="黑体"/>
                      <w:b/>
                    </w:rPr>
                    <w:t>2022-07-11发布</w:t>
                  </w:r>
                </w:p>
              </w:txbxContent>
            </v:textbox>
            <w10:anchorlock/>
          </v:shape>
        </w:pict>
      </w:r>
      <w:r>
        <w:pict>
          <v:shape id="fmFrame4" o:spid="_x0000_s1031" o:spt="202" type="#_x0000_t202" style="position:absolute;left:0pt;margin-left:0pt;margin-top:257.4pt;height:368.6pt;width:470pt;mso-position-horizontal-relative:margin;mso-position-vertical-relative:margin;z-index:251663360;mso-width-relative:page;mso-height-relative:page;" stroked="f" coordsize="21600,21600">
            <v:path/>
            <v:fill focussize="0,0"/>
            <v:stroke on="f" joinstyle="miter"/>
            <v:imagedata o:title=""/>
            <o:lock v:ext="edit"/>
            <v:textbox inset="0mm,0mm,0mm,0mm">
              <w:txbxContent>
                <w:p>
                  <w:pPr>
                    <w:pStyle w:val="30"/>
                  </w:pPr>
                  <w:r>
                    <w:rPr>
                      <w:rFonts w:hint="eastAsia"/>
                    </w:rPr>
                    <w:t>绿色食品 兽药使用准则</w:t>
                  </w:r>
                </w:p>
                <w:p>
                  <w:pPr>
                    <w:pStyle w:val="38"/>
                    <w:rPr>
                      <w:rFonts w:eastAsia="黑体"/>
                      <w:b/>
                    </w:rPr>
                  </w:pPr>
                  <w:r>
                    <w:rPr>
                      <w:rFonts w:eastAsia="黑体"/>
                      <w:b/>
                    </w:rPr>
                    <w:t xml:space="preserve">Green </w:t>
                  </w:r>
                  <w:r>
                    <w:rPr>
                      <w:rFonts w:hint="eastAsia" w:eastAsia="黑体"/>
                      <w:b/>
                    </w:rPr>
                    <w:t>f</w:t>
                  </w:r>
                  <w:r>
                    <w:rPr>
                      <w:rFonts w:eastAsia="黑体"/>
                      <w:b/>
                    </w:rPr>
                    <w:t>ood —</w:t>
                  </w:r>
                  <w:r>
                    <w:rPr>
                      <w:rFonts w:hint="eastAsia" w:eastAsia="黑体"/>
                      <w:b/>
                    </w:rPr>
                    <w:t>Veterinary drug application guideline</w:t>
                  </w:r>
                </w:p>
                <w:p>
                  <w:pPr>
                    <w:pStyle w:val="38"/>
                    <w:rPr>
                      <w:rFonts w:asciiTheme="minorEastAsia" w:hAnsiTheme="minorEastAsia" w:eastAsiaTheme="minorEastAsia"/>
                      <w:b/>
                    </w:rPr>
                  </w:pPr>
                  <w:r>
                    <w:rPr>
                      <w:rFonts w:hint="eastAsia" w:asciiTheme="minorEastAsia" w:hAnsiTheme="minorEastAsia" w:eastAsiaTheme="minorEastAsia"/>
                      <w:b/>
                    </w:rPr>
                    <w:t>（报批稿）</w:t>
                  </w:r>
                </w:p>
                <w:p>
                  <w:pPr>
                    <w:pStyle w:val="26"/>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txbxContent>
            </v:textbox>
            <w10:anchorlock/>
          </v:shape>
        </w:pict>
      </w:r>
      <w:r>
        <w:pict>
          <v:shape id="fmFrame3" o:spid="_x0000_s1032" o:spt="202" type="#_x0000_t202" style="position:absolute;left:0pt;margin-left:0pt;margin-top:109.2pt;height:67.75pt;width:477pt;mso-position-horizontal-relative:margin;mso-position-vertical-relative:margin;z-index:251662336;mso-width-relative:page;mso-height-relative:page;" stroked="f" coordsize="21600,21600">
            <v:path/>
            <v:fill focussize="0,0"/>
            <v:stroke on="f" joinstyle="miter"/>
            <v:imagedata o:title=""/>
            <o:lock v:ext="edit"/>
            <v:textbox inset="0mm,0mm,0mm,0mm">
              <w:txbxContent>
                <w:p>
                  <w:pPr>
                    <w:pStyle w:val="34"/>
                    <w:spacing w:before="0"/>
                    <w:rPr>
                      <w:sz w:val="24"/>
                      <w:szCs w:val="24"/>
                    </w:rPr>
                  </w:pPr>
                </w:p>
                <w:p>
                  <w:pPr>
                    <w:pStyle w:val="34"/>
                    <w:spacing w:before="0"/>
                    <w:rPr>
                      <w:b/>
                      <w:sz w:val="24"/>
                      <w:szCs w:val="24"/>
                    </w:rPr>
                  </w:pPr>
                  <w:r>
                    <w:rPr>
                      <w:b/>
                      <w:sz w:val="24"/>
                      <w:szCs w:val="24"/>
                    </w:rPr>
                    <w:t>NY/T</w:t>
                  </w:r>
                  <w:r>
                    <w:rPr>
                      <w:rFonts w:hint="eastAsia"/>
                      <w:b/>
                      <w:sz w:val="24"/>
                      <w:szCs w:val="24"/>
                    </w:rPr>
                    <w:t xml:space="preserve"> 472</w:t>
                  </w:r>
                  <w:r>
                    <w:rPr>
                      <w:b/>
                      <w:sz w:val="24"/>
                      <w:szCs w:val="24"/>
                    </w:rPr>
                    <w:t xml:space="preserve"> —202</w:t>
                  </w:r>
                  <w:r>
                    <w:rPr>
                      <w:rFonts w:hint="eastAsia"/>
                      <w:b/>
                      <w:sz w:val="24"/>
                      <w:szCs w:val="24"/>
                    </w:rPr>
                    <w:t>2</w:t>
                  </w:r>
                </w:p>
                <w:p>
                  <w:pPr>
                    <w:pStyle w:val="34"/>
                    <w:spacing w:before="0"/>
                    <w:rPr>
                      <w:b/>
                      <w:sz w:val="24"/>
                      <w:szCs w:val="24"/>
                    </w:rPr>
                  </w:pPr>
                  <w:r>
                    <w:rPr>
                      <w:b/>
                      <w:sz w:val="24"/>
                      <w:szCs w:val="24"/>
                    </w:rPr>
                    <w:t xml:space="preserve">代替NY/T </w:t>
                  </w:r>
                  <w:r>
                    <w:rPr>
                      <w:rFonts w:hint="eastAsia"/>
                      <w:b/>
                      <w:sz w:val="24"/>
                      <w:szCs w:val="24"/>
                    </w:rPr>
                    <w:t>472</w:t>
                  </w:r>
                  <w:r>
                    <w:rPr>
                      <w:b/>
                      <w:sz w:val="24"/>
                      <w:szCs w:val="24"/>
                    </w:rPr>
                    <w:t>-201</w:t>
                  </w:r>
                  <w:r>
                    <w:rPr>
                      <w:rFonts w:hint="eastAsia"/>
                      <w:b/>
                      <w:sz w:val="24"/>
                      <w:szCs w:val="24"/>
                    </w:rPr>
                    <w:t>3</w:t>
                  </w:r>
                </w:p>
                <w:p>
                  <w:pPr>
                    <w:pStyle w:val="34"/>
                    <w:ind w:right="140"/>
                    <w:rPr>
                      <w:rFonts w:ascii="黑体" w:eastAsia="黑体"/>
                    </w:rPr>
                  </w:pPr>
                </w:p>
                <w:p>
                  <w:pPr>
                    <w:pStyle w:val="34"/>
                    <w:ind w:right="140"/>
                    <w:rPr>
                      <w:rFonts w:ascii="黑体" w:eastAsia="黑体"/>
                    </w:rPr>
                  </w:pPr>
                </w:p>
                <w:p>
                  <w:pPr>
                    <w:pStyle w:val="34"/>
                    <w:ind w:right="140"/>
                    <w:rPr>
                      <w:rFonts w:ascii="黑体" w:eastAsia="黑体"/>
                    </w:rPr>
                  </w:pPr>
                </w:p>
              </w:txbxContent>
            </v:textbox>
            <w10:anchorlock/>
          </v:shape>
        </w:pict>
      </w:r>
      <w:r>
        <w:pict>
          <v:shape id="fmFrame8" o:spid="_x0000_s1033" o:spt="202" type="#_x0000_t202" style="position:absolute;left:0pt;margin-left:198pt;margin-top:7.8pt;height:57.35pt;width:270pt;mso-position-horizontal-relative:margin;mso-position-vertical-relative:margin;z-index:251661312;mso-width-relative:page;mso-height-relative:page;" stroked="f" coordsize="21600,21600">
            <v:path/>
            <v:fill focussize="0,0"/>
            <v:stroke on="f" joinstyle="miter"/>
            <v:imagedata o:title=""/>
            <o:lock v:ext="edit"/>
            <v:textbox inset="0mm,0mm,0mm,0mm">
              <w:txbxContent>
                <w:p>
                  <w:pPr>
                    <w:pStyle w:val="27"/>
                    <w:rPr>
                      <w:szCs w:val="96"/>
                    </w:rPr>
                  </w:pPr>
                  <w:r>
                    <w:rPr>
                      <w:szCs w:val="96"/>
                    </w:rPr>
                    <w:t>NY</w:t>
                  </w:r>
                </w:p>
              </w:txbxContent>
            </v:textbox>
            <w10:anchorlock/>
          </v:shape>
        </w:pict>
      </w:r>
      <w:r>
        <w:pict>
          <v:shape id="fmFrame2" o:spid="_x0000_s1034" o:spt="202" type="#_x0000_t202" style="position:absolute;left:0pt;margin-left:0pt;margin-top:79.6pt;height:30.8pt;width:481.9pt;mso-position-horizontal-relative:margin;mso-position-vertical-relative:margin;z-index:251660288;mso-width-relative:page;mso-height-relative:page;" stroked="f" coordsize="21600,21600">
            <v:path/>
            <v:fill focussize="0,0"/>
            <v:stroke on="f" joinstyle="miter"/>
            <v:imagedata o:title=""/>
            <o:lock v:ext="edit"/>
            <v:textbox inset="0mm,0mm,0mm,0mm">
              <w:txbxContent>
                <w:p>
                  <w:pPr>
                    <w:pStyle w:val="31"/>
                  </w:pPr>
                  <w:r>
                    <w:rPr>
                      <w:rFonts w:hint="eastAsia"/>
                    </w:rPr>
                    <w:t>中华人民共和国农业行业标准</w:t>
                  </w:r>
                </w:p>
              </w:txbxContent>
            </v:textbox>
            <w10:anchorlock/>
          </v:shape>
        </w:pict>
      </w:r>
      <w:r>
        <w:pict>
          <v:shape id="fmFrame1" o:spid="_x0000_s1035" o:spt="202" type="#_x0000_t202" style="position:absolute;left:0pt;margin-left:0pt;margin-top:7.8pt;height:46.8pt;width:200pt;mso-position-horizontal-relative:margin;mso-position-vertical-relative:margin;z-index:251659264;mso-width-relative:page;mso-height-relative:page;" stroked="f" coordsize="21600,21600">
            <v:path/>
            <v:fill focussize="0,0"/>
            <v:stroke on="f" joinstyle="miter"/>
            <v:imagedata o:title=""/>
            <o:lock v:ext="edit"/>
            <v:textbox inset="0mm,0mm,0mm,0mm">
              <w:txbxContent>
                <w:p>
                  <w:pPr>
                    <w:pStyle w:val="35"/>
                    <w:rPr>
                      <w:rFonts w:ascii="黑体"/>
                    </w:rPr>
                  </w:pPr>
                  <w:r>
                    <w:rPr>
                      <w:rFonts w:hint="eastAsia" w:ascii="黑体"/>
                    </w:rPr>
                    <w:t>ICS 11.220</w:t>
                  </w:r>
                </w:p>
                <w:p>
                  <w:pPr>
                    <w:pStyle w:val="35"/>
                    <w:rPr>
                      <w:rFonts w:ascii="黑体"/>
                    </w:rPr>
                  </w:pPr>
                  <w:r>
                    <w:rPr>
                      <w:rFonts w:hint="eastAsia" w:ascii="黑体"/>
                    </w:rPr>
                    <w:t>CCS B 42</w:t>
                  </w:r>
                </w:p>
              </w:txbxContent>
            </v:textbox>
            <w10:anchorlock/>
          </v:shape>
        </w:pict>
      </w:r>
      <w:r>
        <w:rPr>
          <w:rFonts w:hint="eastAsia"/>
          <w:lang w:val="de-DE"/>
        </w:rPr>
        <w:t xml:space="preserve">                                                  </w:t>
      </w:r>
      <w:bookmarkEnd w:id="0"/>
      <w:bookmarkEnd w:id="1"/>
    </w:p>
    <w:p>
      <w:pPr>
        <w:ind w:right="-199" w:rightChars="-95" w:firstLine="6090" w:firstLineChars="2900"/>
        <w:jc w:val="right"/>
      </w:pPr>
      <w:r>
        <w:rPr>
          <w:rFonts w:hint="eastAsia"/>
        </w:rPr>
        <w:t xml:space="preserve">     NY</w:t>
      </w:r>
      <w:r>
        <w:t>/T</w:t>
      </w:r>
      <w:r>
        <w:rPr>
          <w:rFonts w:hint="eastAsia"/>
        </w:rPr>
        <w:t xml:space="preserve"> 472-202X</w:t>
      </w:r>
    </w:p>
    <w:p>
      <w:pPr>
        <w:ind w:right="-199" w:rightChars="-95"/>
        <w:rPr>
          <w:rFonts w:ascii="黑体" w:hAnsi="宋体" w:eastAsia="黑体"/>
          <w:sz w:val="32"/>
        </w:rPr>
      </w:pPr>
      <w:r>
        <w:rPr>
          <w:rFonts w:hint="eastAsia" w:ascii="黑体" w:hAnsi="华文中宋" w:eastAsia="黑体"/>
          <w:spacing w:val="-20"/>
          <w:sz w:val="32"/>
          <w:szCs w:val="32"/>
        </w:rPr>
        <w:t xml:space="preserve">                                  前</w:t>
      </w:r>
      <w:r>
        <w:rPr>
          <w:rFonts w:hint="eastAsia" w:ascii="黑体" w:hAnsi="华文中宋" w:eastAsia="黑体"/>
          <w:spacing w:val="-20"/>
          <w:sz w:val="32"/>
          <w:szCs w:val="32"/>
          <w:lang w:val="de-DE"/>
        </w:rPr>
        <w:t xml:space="preserve">    </w:t>
      </w:r>
      <w:r>
        <w:rPr>
          <w:rFonts w:hint="eastAsia" w:ascii="黑体" w:hAnsi="宋体" w:eastAsia="黑体"/>
          <w:sz w:val="32"/>
        </w:rPr>
        <w:t>言</w:t>
      </w:r>
    </w:p>
    <w:p>
      <w:pPr>
        <w:jc w:val="left"/>
        <w:rPr>
          <w:rFonts w:eastAsiaTheme="minorEastAsia"/>
          <w:kern w:val="0"/>
          <w:szCs w:val="21"/>
        </w:rPr>
      </w:pPr>
      <w:r>
        <w:rPr>
          <w:rFonts w:hint="eastAsia" w:eastAsiaTheme="minorEastAsia"/>
          <w:kern w:val="0"/>
          <w:szCs w:val="21"/>
        </w:rPr>
        <w:t xml:space="preserve">    本文件按照</w:t>
      </w:r>
      <w:r>
        <w:rPr>
          <w:rFonts w:eastAsiaTheme="minorEastAsia"/>
          <w:kern w:val="0"/>
          <w:szCs w:val="21"/>
        </w:rPr>
        <w:t>GB/T</w:t>
      </w:r>
      <w:r>
        <w:rPr>
          <w:rFonts w:hint="eastAsia" w:eastAsiaTheme="minorEastAsia"/>
          <w:kern w:val="0"/>
          <w:szCs w:val="21"/>
        </w:rPr>
        <w:t xml:space="preserve"> 1.1—2020《标准化工作导则  第1部分：标准化文件的结构和起草规则》的规定起草。</w:t>
      </w:r>
    </w:p>
    <w:p>
      <w:pPr>
        <w:jc w:val="left"/>
        <w:rPr>
          <w:rFonts w:eastAsiaTheme="minorEastAsia"/>
          <w:kern w:val="0"/>
          <w:szCs w:val="21"/>
        </w:rPr>
      </w:pPr>
      <w:r>
        <w:rPr>
          <w:rFonts w:hint="eastAsia" w:eastAsiaTheme="minorEastAsia"/>
          <w:kern w:val="0"/>
          <w:szCs w:val="21"/>
        </w:rPr>
        <w:t xml:space="preserve">    本文件代替</w:t>
      </w:r>
      <w:r>
        <w:rPr>
          <w:rFonts w:eastAsiaTheme="minorEastAsia"/>
          <w:kern w:val="0"/>
          <w:szCs w:val="21"/>
        </w:rPr>
        <w:t>NY/T 472—2013</w:t>
      </w:r>
      <w:r>
        <w:rPr>
          <w:rFonts w:hint="eastAsia" w:eastAsiaTheme="minorEastAsia"/>
          <w:kern w:val="0"/>
          <w:szCs w:val="21"/>
        </w:rPr>
        <w:t>《绿色食品  兽药使用准则》，与NY/T 472</w:t>
      </w:r>
      <w:r>
        <w:rPr>
          <w:rFonts w:eastAsiaTheme="minorEastAsia"/>
          <w:kern w:val="0"/>
          <w:szCs w:val="21"/>
        </w:rPr>
        <w:t>—2</w:t>
      </w:r>
      <w:r>
        <w:rPr>
          <w:rFonts w:hint="eastAsia" w:eastAsiaTheme="minorEastAsia"/>
          <w:kern w:val="0"/>
          <w:szCs w:val="21"/>
        </w:rPr>
        <w:t>013相比，除结构性调整和编辑性修改外，主要技术变化如下：</w:t>
      </w:r>
    </w:p>
    <w:p>
      <w:pPr>
        <w:jc w:val="left"/>
        <w:rPr>
          <w:rFonts w:eastAsiaTheme="minorEastAsia"/>
          <w:kern w:val="0"/>
          <w:szCs w:val="21"/>
        </w:rPr>
      </w:pPr>
      <w:r>
        <w:rPr>
          <w:rFonts w:hint="eastAsia" w:eastAsiaTheme="minorEastAsia"/>
          <w:kern w:val="0"/>
          <w:szCs w:val="21"/>
        </w:rPr>
        <w:t xml:space="preserve">    a）修改了</w:t>
      </w:r>
      <w:r>
        <w:rPr>
          <w:rFonts w:eastAsiaTheme="minorEastAsia"/>
          <w:kern w:val="0"/>
          <w:szCs w:val="21"/>
        </w:rPr>
        <w:t>β-</w:t>
      </w:r>
      <w:r>
        <w:rPr>
          <w:rFonts w:hint="eastAsia" w:eastAsiaTheme="minorEastAsia"/>
          <w:kern w:val="0"/>
          <w:szCs w:val="21"/>
        </w:rPr>
        <w:t>受体激动剂类药物名称栏的内容（见附录A表A.1，2013年版附录A表A.1）；</w:t>
      </w:r>
    </w:p>
    <w:p>
      <w:pPr>
        <w:jc w:val="left"/>
        <w:rPr>
          <w:rFonts w:eastAsiaTheme="minorEastAsia"/>
          <w:kern w:val="0"/>
          <w:szCs w:val="21"/>
        </w:rPr>
      </w:pPr>
      <w:r>
        <w:rPr>
          <w:rFonts w:hint="eastAsia" w:eastAsiaTheme="minorEastAsia"/>
          <w:kern w:val="0"/>
          <w:szCs w:val="21"/>
        </w:rPr>
        <w:t xml:space="preserve">    b）修改了激素类药物栏名称，并增加了药物（见附录A表A.1，2013年版附录A表A.1）；</w:t>
      </w:r>
    </w:p>
    <w:p>
      <w:pPr>
        <w:jc w:val="left"/>
        <w:rPr>
          <w:rFonts w:eastAsiaTheme="minorEastAsia"/>
          <w:kern w:val="0"/>
          <w:szCs w:val="21"/>
        </w:rPr>
      </w:pPr>
      <w:r>
        <w:rPr>
          <w:rFonts w:hint="eastAsia"/>
        </w:rPr>
        <w:t xml:space="preserve">    c）</w:t>
      </w:r>
      <w:r>
        <w:rPr>
          <w:rFonts w:hint="eastAsia" w:eastAsiaTheme="minorEastAsia"/>
          <w:kern w:val="0"/>
          <w:szCs w:val="21"/>
        </w:rPr>
        <w:t>增加了苯巴比妥（phenobarbital）等4种药物（见附录A表A.1）；</w:t>
      </w:r>
    </w:p>
    <w:p>
      <w:pPr>
        <w:jc w:val="left"/>
        <w:rPr>
          <w:rFonts w:eastAsiaTheme="minorEastAsia"/>
          <w:kern w:val="0"/>
          <w:szCs w:val="21"/>
        </w:rPr>
      </w:pPr>
      <w:r>
        <w:rPr>
          <w:rFonts w:hint="eastAsia" w:eastAsiaTheme="minorEastAsia"/>
          <w:kern w:val="0"/>
          <w:szCs w:val="21"/>
        </w:rPr>
        <w:t xml:space="preserve">    d）删除了琥珀氯霉素（见2013年版附录A表A.1）；</w:t>
      </w:r>
    </w:p>
    <w:p>
      <w:pPr>
        <w:jc w:val="left"/>
        <w:rPr>
          <w:rFonts w:eastAsiaTheme="minorEastAsia"/>
          <w:kern w:val="0"/>
          <w:szCs w:val="21"/>
        </w:rPr>
      </w:pPr>
      <w:r>
        <w:rPr>
          <w:rFonts w:hint="eastAsia" w:eastAsiaTheme="minorEastAsia"/>
          <w:kern w:val="0"/>
          <w:szCs w:val="21"/>
        </w:rPr>
        <w:t xml:space="preserve">    e）修改了磺胺类及其增效剂药物名称栏的内容（见附录A表A.1，2013年版附录A表A.1）；</w:t>
      </w:r>
    </w:p>
    <w:p>
      <w:pPr>
        <w:jc w:val="left"/>
        <w:rPr>
          <w:rFonts w:eastAsiaTheme="minorEastAsia"/>
          <w:kern w:val="0"/>
          <w:szCs w:val="21"/>
        </w:rPr>
      </w:pPr>
      <w:r>
        <w:rPr>
          <w:rFonts w:hint="eastAsia" w:eastAsiaTheme="minorEastAsia"/>
          <w:kern w:val="0"/>
          <w:szCs w:val="21"/>
        </w:rPr>
        <w:t xml:space="preserve">    f）增加了恩诺沙星（enrofloxacin）（见附录A表A.1）；</w:t>
      </w:r>
    </w:p>
    <w:p>
      <w:pPr>
        <w:jc w:val="left"/>
        <w:rPr>
          <w:rFonts w:eastAsiaTheme="minorEastAsia"/>
          <w:kern w:val="0"/>
          <w:szCs w:val="21"/>
        </w:rPr>
      </w:pPr>
      <w:r>
        <w:rPr>
          <w:rFonts w:hint="eastAsia" w:eastAsiaTheme="minorEastAsia"/>
          <w:kern w:val="0"/>
          <w:szCs w:val="21"/>
        </w:rPr>
        <w:t xml:space="preserve">    g）增加了大环内酯类、糖肽类、多肽类栏，并增加有关药物（见附录A表A.1）；</w:t>
      </w:r>
    </w:p>
    <w:p>
      <w:pPr>
        <w:jc w:val="left"/>
        <w:rPr>
          <w:rFonts w:eastAsiaTheme="minorEastAsia"/>
          <w:kern w:val="0"/>
          <w:szCs w:val="21"/>
        </w:rPr>
      </w:pPr>
      <w:r>
        <w:rPr>
          <w:rFonts w:hint="eastAsia" w:eastAsiaTheme="minorEastAsia"/>
          <w:kern w:val="0"/>
          <w:szCs w:val="21"/>
        </w:rPr>
        <w:t xml:space="preserve">    h）调整有机胂制剂至抗菌类药物单设一栏（见附录A表A.1，2013年版附录A表A.1）；</w:t>
      </w:r>
    </w:p>
    <w:p>
      <w:pPr>
        <w:jc w:val="left"/>
        <w:rPr>
          <w:rFonts w:eastAsiaTheme="minorEastAsia"/>
          <w:kern w:val="0"/>
          <w:szCs w:val="21"/>
        </w:rPr>
      </w:pPr>
      <w:r>
        <w:rPr>
          <w:rFonts w:hint="eastAsia" w:eastAsiaTheme="minorEastAsia"/>
          <w:kern w:val="0"/>
          <w:szCs w:val="21"/>
        </w:rPr>
        <w:t xml:space="preserve">    i）修改了苯并咪唑类栏内的药物（见附录A表A.1，2013年版附录A表A.1）；</w:t>
      </w:r>
    </w:p>
    <w:p>
      <w:pPr>
        <w:jc w:val="left"/>
        <w:rPr>
          <w:rFonts w:eastAsiaTheme="minorEastAsia"/>
          <w:kern w:val="0"/>
          <w:szCs w:val="21"/>
        </w:rPr>
      </w:pPr>
      <w:r>
        <w:rPr>
          <w:rFonts w:hint="eastAsia" w:eastAsiaTheme="minorEastAsia"/>
          <w:kern w:val="0"/>
          <w:szCs w:val="21"/>
        </w:rPr>
        <w:t xml:space="preserve">    j）更改了“二氯二甲吡啶酚”的名称，增加了</w:t>
      </w:r>
      <w:r>
        <w:rPr>
          <w:rFonts w:eastAsiaTheme="minorEastAsia"/>
          <w:kern w:val="0"/>
          <w:szCs w:val="21"/>
        </w:rPr>
        <w:t>盐霉素</w:t>
      </w:r>
      <w:r>
        <w:rPr>
          <w:rFonts w:hint="eastAsia" w:eastAsiaTheme="minorEastAsia"/>
          <w:kern w:val="0"/>
          <w:szCs w:val="21"/>
        </w:rPr>
        <w:t>（s</w:t>
      </w:r>
      <w:r>
        <w:rPr>
          <w:rFonts w:eastAsiaTheme="minorEastAsia"/>
          <w:kern w:val="0"/>
          <w:szCs w:val="21"/>
        </w:rPr>
        <w:t>alinomycin</w:t>
      </w:r>
      <w:r>
        <w:rPr>
          <w:rFonts w:hint="eastAsia" w:eastAsiaTheme="minorEastAsia"/>
          <w:kern w:val="0"/>
          <w:szCs w:val="21"/>
        </w:rPr>
        <w:t>）（见附录A表A.1，2013年版附录A表A.1）；</w:t>
      </w:r>
    </w:p>
    <w:p>
      <w:pPr>
        <w:jc w:val="left"/>
        <w:rPr>
          <w:rFonts w:eastAsiaTheme="minorEastAsia"/>
          <w:kern w:val="0"/>
          <w:szCs w:val="21"/>
        </w:rPr>
      </w:pPr>
      <w:r>
        <w:rPr>
          <w:rFonts w:hint="eastAsia" w:eastAsiaTheme="minorEastAsia"/>
          <w:kern w:val="0"/>
          <w:szCs w:val="21"/>
        </w:rPr>
        <w:t xml:space="preserve">    k）增加了洛硝达唑（ronidazole）（见附录A表A.1）；</w:t>
      </w:r>
    </w:p>
    <w:p>
      <w:pPr>
        <w:jc w:val="left"/>
        <w:rPr>
          <w:rFonts w:eastAsiaTheme="minorEastAsia"/>
          <w:kern w:val="0"/>
          <w:szCs w:val="21"/>
        </w:rPr>
      </w:pPr>
      <w:r>
        <w:rPr>
          <w:rFonts w:hint="eastAsia" w:eastAsiaTheme="minorEastAsia"/>
          <w:kern w:val="0"/>
          <w:szCs w:val="21"/>
        </w:rPr>
        <w:t xml:space="preserve">    l）调整汞制剂药物单列一栏（见附录A表A.1，2013年版附录A表A.1）;</w:t>
      </w:r>
    </w:p>
    <w:p>
      <w:pPr>
        <w:jc w:val="left"/>
        <w:rPr>
          <w:rFonts w:eastAsiaTheme="minorEastAsia"/>
          <w:kern w:val="0"/>
          <w:szCs w:val="21"/>
        </w:rPr>
      </w:pPr>
      <w:r>
        <w:rPr>
          <w:rFonts w:hint="eastAsia" w:eastAsiaTheme="minorEastAsia"/>
          <w:kern w:val="0"/>
          <w:szCs w:val="21"/>
        </w:rPr>
        <w:t xml:space="preserve">    m）增加了潮霉素 B（hygromycin B）和非泼罗尼（氟虫腈，fipronil）（见附录A表A.1）；</w:t>
      </w:r>
      <w:bookmarkStart w:id="4" w:name="_GoBack"/>
      <w:bookmarkEnd w:id="4"/>
    </w:p>
    <w:p>
      <w:pPr>
        <w:jc w:val="left"/>
        <w:rPr>
          <w:rFonts w:eastAsiaTheme="minorEastAsia"/>
          <w:kern w:val="0"/>
          <w:szCs w:val="21"/>
        </w:rPr>
      </w:pPr>
      <w:r>
        <w:rPr>
          <w:rFonts w:hint="eastAsia" w:eastAsiaTheme="minorEastAsia"/>
          <w:kern w:val="0"/>
          <w:szCs w:val="21"/>
        </w:rPr>
        <w:t xml:space="preserve">    n）更改青霉素类栏名，并增加一些药物 (见附录B表B.1，2013年版附录B表B.1）；</w:t>
      </w:r>
    </w:p>
    <w:p>
      <w:pPr>
        <w:jc w:val="left"/>
        <w:rPr>
          <w:rFonts w:eastAsiaTheme="minorEastAsia"/>
          <w:kern w:val="0"/>
          <w:szCs w:val="21"/>
        </w:rPr>
      </w:pPr>
      <w:r>
        <w:rPr>
          <w:rFonts w:hint="eastAsia" w:eastAsiaTheme="minorEastAsia"/>
          <w:kern w:val="0"/>
          <w:szCs w:val="21"/>
        </w:rPr>
        <w:t xml:space="preserve">    o）增加了寡糖类药物（见附录B表B.1）；</w:t>
      </w:r>
    </w:p>
    <w:p>
      <w:pPr>
        <w:jc w:val="left"/>
        <w:rPr>
          <w:rFonts w:eastAsiaTheme="minorEastAsia"/>
          <w:kern w:val="0"/>
          <w:szCs w:val="21"/>
        </w:rPr>
      </w:pPr>
      <w:r>
        <w:rPr>
          <w:rFonts w:hint="eastAsia" w:eastAsiaTheme="minorEastAsia"/>
          <w:kern w:val="0"/>
          <w:szCs w:val="21"/>
        </w:rPr>
        <w:t xml:space="preserve">    p）增加了卡那霉素（kanamycin）调整越霉素A位置（见附录B表B.1）；</w:t>
      </w:r>
    </w:p>
    <w:p>
      <w:pPr>
        <w:jc w:val="left"/>
        <w:rPr>
          <w:rFonts w:eastAsiaTheme="minorEastAsia"/>
          <w:kern w:val="0"/>
          <w:szCs w:val="21"/>
        </w:rPr>
      </w:pPr>
      <w:r>
        <w:rPr>
          <w:rFonts w:hint="eastAsia" w:eastAsiaTheme="minorEastAsia"/>
          <w:kern w:val="0"/>
          <w:szCs w:val="21"/>
        </w:rPr>
        <w:t xml:space="preserve">    q）将磺胺类栏删除（见2013年版附录B表B.1）；</w:t>
      </w:r>
    </w:p>
    <w:p>
      <w:pPr>
        <w:jc w:val="left"/>
        <w:rPr>
          <w:rFonts w:eastAsiaTheme="minorEastAsia"/>
          <w:kern w:val="0"/>
          <w:szCs w:val="21"/>
        </w:rPr>
      </w:pPr>
      <w:r>
        <w:rPr>
          <w:rFonts w:hint="eastAsia" w:eastAsiaTheme="minorEastAsia"/>
          <w:kern w:val="0"/>
          <w:szCs w:val="21"/>
        </w:rPr>
        <w:t xml:space="preserve">    r）增加了甲砜霉素（thiamphenicol）（见附录B表B.1）；</w:t>
      </w:r>
    </w:p>
    <w:p>
      <w:pPr>
        <w:jc w:val="left"/>
        <w:rPr>
          <w:rFonts w:eastAsiaTheme="minorEastAsia"/>
          <w:kern w:val="0"/>
          <w:szCs w:val="21"/>
        </w:rPr>
      </w:pPr>
      <w:r>
        <w:rPr>
          <w:rFonts w:hint="eastAsia" w:eastAsiaTheme="minorEastAsia"/>
          <w:kern w:val="0"/>
          <w:szCs w:val="21"/>
        </w:rPr>
        <w:t xml:space="preserve">    s）增加了噁喹酸（oxolinic acid）（见附录B表B.1）；</w:t>
      </w:r>
    </w:p>
    <w:p>
      <w:pPr>
        <w:jc w:val="left"/>
        <w:rPr>
          <w:rFonts w:eastAsiaTheme="minorEastAsia"/>
          <w:kern w:val="0"/>
          <w:szCs w:val="21"/>
        </w:rPr>
      </w:pPr>
      <w:r>
        <w:rPr>
          <w:rFonts w:hint="eastAsia" w:eastAsiaTheme="minorEastAsia"/>
          <w:kern w:val="0"/>
          <w:szCs w:val="21"/>
        </w:rPr>
        <w:t xml:space="preserve">    t）删除了</w:t>
      </w:r>
      <w:r>
        <w:rPr>
          <w:rFonts w:hint="eastAsia" w:eastAsiaTheme="minorEastAsia"/>
          <w:color w:val="auto"/>
          <w:kern w:val="0"/>
          <w:szCs w:val="21"/>
        </w:rPr>
        <w:t>黏</w:t>
      </w:r>
      <w:r>
        <w:rPr>
          <w:rFonts w:hint="eastAsia" w:eastAsiaTheme="minorEastAsia"/>
          <w:kern w:val="0"/>
          <w:szCs w:val="21"/>
        </w:rPr>
        <w:t>霉素（见2013年版附录B表B.1）；</w:t>
      </w:r>
    </w:p>
    <w:p>
      <w:pPr>
        <w:jc w:val="left"/>
        <w:rPr>
          <w:rFonts w:ascii="宋体" w:hAnsi="宋体"/>
          <w:szCs w:val="21"/>
        </w:rPr>
      </w:pPr>
      <w:r>
        <w:rPr>
          <w:rFonts w:hint="eastAsia" w:eastAsiaTheme="minorEastAsia"/>
          <w:kern w:val="0"/>
          <w:szCs w:val="21"/>
        </w:rPr>
        <w:t xml:space="preserve">    u）更改了“马杜霉素”名称；删除了氯羟吡啶、氯苯呱和盐霉素钠，转入</w:t>
      </w:r>
      <w:r>
        <w:rPr>
          <w:rFonts w:eastAsiaTheme="minorEastAsia"/>
          <w:kern w:val="0"/>
          <w:szCs w:val="21"/>
        </w:rPr>
        <w:t>越霉素A</w:t>
      </w:r>
      <w:r>
        <w:rPr>
          <w:rFonts w:hint="eastAsia" w:eastAsiaTheme="minorEastAsia"/>
          <w:kern w:val="0"/>
          <w:szCs w:val="21"/>
        </w:rPr>
        <w:t>（d</w:t>
      </w:r>
      <w:r>
        <w:rPr>
          <w:rFonts w:eastAsiaTheme="minorEastAsia"/>
          <w:kern w:val="0"/>
          <w:szCs w:val="21"/>
        </w:rPr>
        <w:t>estomycin A</w:t>
      </w:r>
      <w:r>
        <w:rPr>
          <w:rFonts w:hint="eastAsia" w:eastAsiaTheme="minorEastAsia"/>
          <w:kern w:val="0"/>
          <w:szCs w:val="21"/>
        </w:rPr>
        <w:t xml:space="preserve">），增加了托曲珠利（toltrazuril）等4种药物(见附录B表B.1, 2013年版附录B表B.1）；  </w:t>
      </w:r>
    </w:p>
    <w:p>
      <w:pPr>
        <w:jc w:val="left"/>
        <w:rPr>
          <w:rFonts w:eastAsiaTheme="minorEastAsia"/>
          <w:kern w:val="0"/>
          <w:szCs w:val="21"/>
        </w:rPr>
      </w:pPr>
      <w:r>
        <w:rPr>
          <w:rFonts w:hint="eastAsia"/>
        </w:rPr>
        <w:t xml:space="preserve">  </w:t>
      </w:r>
      <w:r>
        <w:rPr>
          <w:rFonts w:hint="eastAsia" w:eastAsiaTheme="minorEastAsia"/>
          <w:kern w:val="0"/>
          <w:szCs w:val="21"/>
        </w:rPr>
        <w:t xml:space="preserve">  v）增加了阿司匹林（aspirin）、卡巴匹林钙（carbasalate calcium）（见附录B表B.1）；</w:t>
      </w:r>
      <w:r>
        <w:rPr>
          <w:rFonts w:hint="eastAsia"/>
        </w:rPr>
        <w:t xml:space="preserve">  </w:t>
      </w:r>
    </w:p>
    <w:p>
      <w:pPr>
        <w:jc w:val="left"/>
        <w:rPr>
          <w:rFonts w:eastAsiaTheme="minorEastAsia"/>
          <w:kern w:val="0"/>
          <w:szCs w:val="21"/>
        </w:rPr>
      </w:pPr>
      <w:r>
        <w:rPr>
          <w:rFonts w:hint="eastAsia" w:eastAsiaTheme="minorEastAsia"/>
          <w:kern w:val="0"/>
          <w:szCs w:val="21"/>
        </w:rPr>
        <w:t xml:space="preserve">    w）更改了青霉素类栏名，更改了苄星邻氯青霉素名称(见附录B表B.2, 2013年版附录B表B.1）；</w:t>
      </w:r>
    </w:p>
    <w:p>
      <w:pPr>
        <w:jc w:val="left"/>
        <w:rPr>
          <w:rFonts w:ascii="宋体" w:hAnsi="宋体"/>
          <w:szCs w:val="21"/>
        </w:rPr>
      </w:pPr>
      <w:r>
        <w:rPr>
          <w:rFonts w:hint="eastAsia" w:eastAsiaTheme="minorEastAsia"/>
          <w:kern w:val="0"/>
          <w:szCs w:val="21"/>
        </w:rPr>
        <w:t xml:space="preserve">    </w:t>
      </w:r>
      <w:r>
        <w:rPr>
          <w:rFonts w:hint="eastAsia"/>
        </w:rPr>
        <w:t>x</w:t>
      </w:r>
      <w:r>
        <w:rPr>
          <w:rFonts w:hint="eastAsia" w:ascii="宋体" w:hAnsi="宋体"/>
          <w:szCs w:val="21"/>
        </w:rPr>
        <w:t>）</w:t>
      </w:r>
      <w:r>
        <w:rPr>
          <w:rFonts w:hint="eastAsia" w:eastAsiaTheme="minorEastAsia"/>
          <w:kern w:val="0"/>
          <w:szCs w:val="21"/>
        </w:rPr>
        <w:t>增加了酰胺醇类、喹诺酮类、氨基糖苷类栏，并增加了有关药物(见附录B表B.2）；</w:t>
      </w:r>
    </w:p>
    <w:p>
      <w:pPr>
        <w:jc w:val="left"/>
        <w:rPr>
          <w:rFonts w:eastAsiaTheme="minorEastAsia"/>
          <w:kern w:val="0"/>
          <w:szCs w:val="21"/>
        </w:rPr>
      </w:pPr>
      <w:r>
        <w:rPr>
          <w:rFonts w:hint="eastAsia" w:ascii="宋体" w:hAnsi="宋体"/>
          <w:szCs w:val="21"/>
        </w:rPr>
        <w:t xml:space="preserve">    </w:t>
      </w:r>
      <w:r>
        <w:rPr>
          <w:rFonts w:hint="eastAsia" w:eastAsiaTheme="minorEastAsia"/>
          <w:kern w:val="0"/>
          <w:szCs w:val="21"/>
        </w:rPr>
        <w:t>y）删除了奥芬达唑（o</w:t>
      </w:r>
      <w:r>
        <w:rPr>
          <w:rFonts w:eastAsiaTheme="minorEastAsia"/>
          <w:kern w:val="0"/>
          <w:szCs w:val="21"/>
        </w:rPr>
        <w:t>xfendazole</w:t>
      </w:r>
      <w:r>
        <w:rPr>
          <w:rFonts w:hint="eastAsia" w:eastAsiaTheme="minorEastAsia"/>
          <w:kern w:val="0"/>
          <w:szCs w:val="21"/>
        </w:rPr>
        <w:t>）和</w:t>
      </w:r>
      <w:r>
        <w:rPr>
          <w:rFonts w:eastAsiaTheme="minorEastAsia"/>
          <w:kern w:val="0"/>
          <w:szCs w:val="21"/>
        </w:rPr>
        <w:t>双甲脒(</w:t>
      </w:r>
      <w:r>
        <w:rPr>
          <w:rFonts w:hint="eastAsia" w:eastAsiaTheme="minorEastAsia"/>
          <w:kern w:val="0"/>
          <w:szCs w:val="21"/>
        </w:rPr>
        <w:t>a</w:t>
      </w:r>
      <w:r>
        <w:rPr>
          <w:rFonts w:eastAsiaTheme="minorEastAsia"/>
          <w:kern w:val="0"/>
          <w:szCs w:val="21"/>
        </w:rPr>
        <w:t>mitraz)</w:t>
      </w:r>
      <w:r>
        <w:rPr>
          <w:rFonts w:hint="eastAsia" w:eastAsiaTheme="minorEastAsia"/>
          <w:kern w:val="0"/>
          <w:szCs w:val="21"/>
        </w:rPr>
        <w:t>；增加了托曲珠利（toltrazuril）等7种药物（见附录B表B.2，2013年版附录B表B.1）；</w:t>
      </w:r>
    </w:p>
    <w:p>
      <w:pPr>
        <w:jc w:val="left"/>
        <w:rPr>
          <w:rFonts w:eastAsiaTheme="minorEastAsia"/>
          <w:kern w:val="0"/>
          <w:szCs w:val="21"/>
        </w:rPr>
      </w:pPr>
      <w:r>
        <w:rPr>
          <w:rFonts w:hint="eastAsia" w:eastAsiaTheme="minorEastAsia"/>
          <w:kern w:val="0"/>
          <w:szCs w:val="21"/>
        </w:rPr>
        <w:t xml:space="preserve">    z）增加了镇静类、性激素、解热镇痛类栏，并增加了有关药物（见附录B表B.2）。</w:t>
      </w:r>
    </w:p>
    <w:p>
      <w:pPr>
        <w:jc w:val="left"/>
        <w:rPr>
          <w:rFonts w:eastAsiaTheme="minorEastAsia"/>
          <w:kern w:val="0"/>
          <w:szCs w:val="21"/>
        </w:rPr>
      </w:pPr>
      <w:r>
        <w:rPr>
          <w:rFonts w:hint="eastAsia" w:eastAsiaTheme="minorEastAsia"/>
          <w:kern w:val="0"/>
          <w:szCs w:val="21"/>
        </w:rPr>
        <w:t xml:space="preserve">    本文件由农业农村部农产品质量安全监管司提出。</w:t>
      </w:r>
      <w:r>
        <w:rPr>
          <w:rFonts w:eastAsiaTheme="minorEastAsia"/>
          <w:kern w:val="0"/>
          <w:szCs w:val="21"/>
        </w:rPr>
        <w:tab/>
      </w:r>
    </w:p>
    <w:p>
      <w:pPr>
        <w:jc w:val="left"/>
        <w:rPr>
          <w:rFonts w:eastAsiaTheme="minorEastAsia"/>
          <w:kern w:val="0"/>
          <w:szCs w:val="21"/>
        </w:rPr>
      </w:pPr>
      <w:r>
        <w:rPr>
          <w:rFonts w:hint="eastAsia" w:eastAsiaTheme="minorEastAsia"/>
          <w:kern w:val="0"/>
          <w:szCs w:val="21"/>
        </w:rPr>
        <w:t xml:space="preserve">    本文件由中国绿色食品发展中心归口。</w:t>
      </w:r>
    </w:p>
    <w:p>
      <w:pPr>
        <w:jc w:val="right"/>
      </w:pPr>
      <w:r>
        <w:rPr>
          <w:rFonts w:hint="eastAsia" w:eastAsiaTheme="minorEastAsia"/>
          <w:kern w:val="0"/>
          <w:szCs w:val="21"/>
        </w:rPr>
        <w:t xml:space="preserve">    本文件起草单位：农业农村部动物及动物产品卫生质量监督检验测试中心</w:t>
      </w:r>
      <w:r>
        <w:rPr>
          <w:rFonts w:hint="eastAsia" w:asciiTheme="minorEastAsia" w:hAnsiTheme="minorEastAsia" w:eastAsiaTheme="minorEastAsia"/>
          <w:szCs w:val="21"/>
        </w:rPr>
        <w:t>、江西省农业科学院农产</w:t>
      </w:r>
      <w:r>
        <w:rPr>
          <w:rFonts w:hint="eastAsia" w:eastAsiaTheme="minorEastAsia"/>
          <w:kern w:val="0"/>
          <w:szCs w:val="21"/>
        </w:rPr>
        <w:t>品质量安全与标准研究所、北京中农劲腾生物技术股份有限公司、中国兽医药品监察所、中国绿色食品</w:t>
      </w:r>
    </w:p>
    <w:p>
      <w:pPr>
        <w:jc w:val="right"/>
      </w:pPr>
      <w:r>
        <w:rPr>
          <w:rFonts w:hint="eastAsia" w:eastAsiaTheme="minorEastAsia"/>
          <w:kern w:val="0"/>
          <w:szCs w:val="21"/>
        </w:rPr>
        <w:t xml:space="preserve">发展中心、青岛市农产品质量安全中心、山东省绿色食品发展中心、青岛农业大学、青岛田瑞科技集团   </w:t>
      </w:r>
    </w:p>
    <w:p>
      <w:pPr>
        <w:jc w:val="left"/>
        <w:rPr>
          <w:rFonts w:eastAsiaTheme="minorEastAsia"/>
          <w:kern w:val="0"/>
          <w:szCs w:val="21"/>
        </w:rPr>
      </w:pPr>
      <w:r>
        <w:rPr>
          <w:rFonts w:hint="eastAsia" w:eastAsiaTheme="minorEastAsia"/>
          <w:kern w:val="0"/>
          <w:szCs w:val="21"/>
        </w:rPr>
        <w:t xml:space="preserve">有限公司。 </w:t>
      </w:r>
    </w:p>
    <w:p>
      <w:pPr>
        <w:jc w:val="right"/>
      </w:pPr>
      <w:r>
        <w:rPr>
          <w:rFonts w:hint="eastAsia" w:eastAsiaTheme="minorEastAsia"/>
          <w:kern w:val="0"/>
          <w:szCs w:val="21"/>
        </w:rPr>
        <w:t xml:space="preserve">    本文件主要起草人：宋翠平、王玉东、戴廷灿、李伟红、张世新、汪霞、贾付从、张宪、董国强、王文杰、付红蕾、孟浩、曲晓青、王冬根、苗在京、王淑婷、刘坤、孙京新、朱伟民、赵思俊、秦立得、  </w:t>
      </w:r>
      <w:r>
        <w:rPr>
          <w:rFonts w:hint="eastAsia"/>
        </w:rPr>
        <w:t>NY</w:t>
      </w:r>
      <w:r>
        <w:t>/T</w:t>
      </w:r>
      <w:r>
        <w:rPr>
          <w:rFonts w:hint="eastAsia"/>
        </w:rPr>
        <w:t xml:space="preserve"> 472-20</w:t>
      </w:r>
      <w:r>
        <w:pict>
          <v:line id="_x0000_s1137" o:spid="_x0000_s1137" o:spt="20" style="position:absolute;left:0pt;margin-left:783pt;margin-top:393.6pt;height:7.8pt;width:441pt;z-index:251676672;mso-width-relative:page;mso-height-relative:page;" coordsize="21600,21600">
            <v:path arrowok="t"/>
            <v:fill focussize="0,0"/>
            <v:stroke/>
            <v:imagedata o:title=""/>
            <o:lock v:ext="edit"/>
          </v:line>
        </w:pict>
      </w:r>
      <w:r>
        <w:pict>
          <v:line id="_x0000_s1138" o:spid="_x0000_s1138" o:spt="20" style="position:absolute;left:0pt;margin-left:-4.5pt;margin-top:50.65pt;height:0pt;width:0.05pt;z-index:251677696;mso-width-relative:page;mso-height-relative:page;" coordsize="21600,21600">
            <v:path arrowok="t"/>
            <v:fill focussize="0,0"/>
            <v:stroke/>
            <v:imagedata o:title=""/>
            <o:lock v:ext="edit"/>
          </v:line>
        </w:pict>
      </w:r>
      <w:r>
        <w:rPr>
          <w:rFonts w:hint="eastAsia"/>
        </w:rPr>
        <w:t>2X</w:t>
      </w:r>
    </w:p>
    <w:p>
      <w:pPr>
        <w:jc w:val="left"/>
        <w:rPr>
          <w:rFonts w:eastAsiaTheme="minorEastAsia"/>
          <w:kern w:val="0"/>
          <w:szCs w:val="21"/>
        </w:rPr>
      </w:pPr>
      <w:r>
        <w:rPr>
          <w:rFonts w:hint="eastAsia" w:eastAsiaTheme="minorEastAsia"/>
          <w:kern w:val="0"/>
          <w:szCs w:val="21"/>
        </w:rPr>
        <w:t>曹旭敏、郑增忍。</w:t>
      </w:r>
    </w:p>
    <w:p>
      <w:pPr>
        <w:jc w:val="left"/>
        <w:rPr>
          <w:rFonts w:eastAsiaTheme="minorEastAsia"/>
          <w:kern w:val="0"/>
          <w:szCs w:val="21"/>
        </w:rPr>
      </w:pPr>
      <w:r>
        <w:rPr>
          <w:rFonts w:hint="eastAsia" w:eastAsiaTheme="minorEastAsia"/>
          <w:kern w:val="0"/>
          <w:szCs w:val="21"/>
        </w:rPr>
        <w:t xml:space="preserve">  本文件及其所代替文件的历次版本发布情况为：</w:t>
      </w:r>
    </w:p>
    <w:p>
      <w:pPr>
        <w:jc w:val="left"/>
        <w:rPr>
          <w:rFonts w:eastAsiaTheme="minorEastAsia"/>
          <w:kern w:val="0"/>
          <w:szCs w:val="21"/>
        </w:rPr>
      </w:pPr>
      <w:r>
        <w:rPr>
          <w:rFonts w:hint="eastAsia" w:eastAsiaTheme="minorEastAsia"/>
          <w:kern w:val="0"/>
          <w:szCs w:val="21"/>
        </w:rPr>
        <w:t xml:space="preserve">    ——2001年首次发布为</w:t>
      </w:r>
      <w:r>
        <w:rPr>
          <w:rFonts w:eastAsiaTheme="minorEastAsia"/>
          <w:kern w:val="0"/>
          <w:szCs w:val="21"/>
        </w:rPr>
        <w:t>NY/T</w:t>
      </w:r>
      <w:r>
        <w:rPr>
          <w:rFonts w:hint="eastAsia" w:eastAsiaTheme="minorEastAsia"/>
          <w:kern w:val="0"/>
          <w:szCs w:val="21"/>
        </w:rPr>
        <w:t xml:space="preserve"> 472，2006年第一次修订，2013年第二次修订；</w:t>
      </w:r>
    </w:p>
    <w:p>
      <w:pPr>
        <w:jc w:val="left"/>
        <w:rPr>
          <w:rFonts w:eastAsiaTheme="minorEastAsia"/>
          <w:kern w:val="0"/>
          <w:szCs w:val="21"/>
        </w:rPr>
      </w:pPr>
      <w:r>
        <w:rPr>
          <w:rFonts w:hint="eastAsia" w:eastAsiaTheme="minorEastAsia"/>
          <w:kern w:val="0"/>
          <w:szCs w:val="21"/>
        </w:rPr>
        <w:t xml:space="preserve">    ——2013年第二次修订时，删除了最高残留限量的定义，补充了泌乳期、执业兽医等术语和定义修改完善了可使用的兽药种类，补充了2006年以来农业部发布的相关禁用药物；补充了产蛋期和泌乳期不应使用的兽药。</w:t>
      </w:r>
    </w:p>
    <w:p>
      <w:pPr>
        <w:jc w:val="left"/>
        <w:rPr>
          <w:rFonts w:asciiTheme="minorEastAsia" w:hAnsiTheme="minorEastAsia" w:eastAsiaTheme="minorEastAsia"/>
          <w:szCs w:val="21"/>
        </w:rPr>
      </w:pPr>
      <w:r>
        <w:rPr>
          <w:rFonts w:hint="eastAsia" w:eastAsiaTheme="minorEastAsia"/>
          <w:kern w:val="0"/>
          <w:szCs w:val="21"/>
        </w:rPr>
        <w:t xml:space="preserve">    ——本次为第三次修订。</w:t>
      </w:r>
      <w:r>
        <w:rPr>
          <w:rFonts w:asciiTheme="minorEastAsia" w:hAnsiTheme="minorEastAsia" w:eastAsiaTheme="minorEastAsia"/>
          <w:szCs w:val="21"/>
        </w:rPr>
        <w:br w:type="page"/>
      </w:r>
    </w:p>
    <w:p>
      <w:pPr>
        <w:jc w:val="right"/>
      </w:pPr>
      <w:r>
        <w:rPr>
          <w:rFonts w:hint="eastAsia"/>
        </w:rPr>
        <w:t>NY</w:t>
      </w:r>
      <w:r>
        <w:t>/T</w:t>
      </w:r>
      <w:r>
        <w:rPr>
          <w:rFonts w:hint="eastAsia"/>
        </w:rPr>
        <w:t xml:space="preserve"> 472-20</w:t>
      </w:r>
      <w:r>
        <w:pict>
          <v:line id="_x0000_s1128" o:spid="_x0000_s1128" o:spt="20" style="position:absolute;left:0pt;margin-left:783pt;margin-top:393.6pt;height:7.8pt;width:441pt;z-index:251674624;mso-width-relative:page;mso-height-relative:page;" coordsize="21600,21600">
            <v:path arrowok="t"/>
            <v:fill focussize="0,0"/>
            <v:stroke/>
            <v:imagedata o:title=""/>
            <o:lock v:ext="edit"/>
          </v:line>
        </w:pict>
      </w:r>
      <w:r>
        <w:pict>
          <v:line id="_x0000_s1129" o:spid="_x0000_s1129" o:spt="20" style="position:absolute;left:0pt;margin-left:-4.5pt;margin-top:50.65pt;height:0pt;width:0.05pt;z-index:251675648;mso-width-relative:page;mso-height-relative:page;" coordsize="21600,21600">
            <v:path arrowok="t"/>
            <v:fill focussize="0,0"/>
            <v:stroke/>
            <v:imagedata o:title=""/>
            <o:lock v:ext="edit"/>
          </v:line>
        </w:pict>
      </w:r>
      <w:r>
        <w:rPr>
          <w:rFonts w:hint="eastAsia"/>
        </w:rPr>
        <w:t>2X</w:t>
      </w:r>
    </w:p>
    <w:p>
      <w:pPr>
        <w:jc w:val="center"/>
        <w:rPr>
          <w:rFonts w:ascii="黑体" w:hAnsi="宋体" w:eastAsia="黑体"/>
          <w:sz w:val="32"/>
        </w:rPr>
      </w:pPr>
      <w:r>
        <w:rPr>
          <w:rFonts w:hint="eastAsia" w:ascii="黑体" w:hAnsi="宋体" w:eastAsia="黑体"/>
          <w:sz w:val="32"/>
        </w:rPr>
        <w:t>引  言</w:t>
      </w:r>
    </w:p>
    <w:p>
      <w:pPr>
        <w:ind w:firstLine="420" w:firstLineChars="200"/>
        <w:rPr>
          <w:rFonts w:eastAsiaTheme="minorEastAsia"/>
          <w:kern w:val="0"/>
          <w:szCs w:val="21"/>
        </w:rPr>
      </w:pPr>
      <w:r>
        <w:rPr>
          <w:rFonts w:hint="eastAsia" w:eastAsiaTheme="minorEastAsia"/>
          <w:kern w:val="0"/>
          <w:szCs w:val="21"/>
        </w:rPr>
        <w:t>绿色食品是指产自优良生态环境、按照绿色食品标准生产、实行全程质量控制并获得绿色食品标志使用权的安全、优质食用农产品及相关产品。从食品安全和生态环境保护两方面考虑，规范绿色食品畜禽养殖过程中的兽药使用行为，确立兽药使用的基本要求、使用规定和使用记录，是保证绿色食品符合性的一个重要方面。</w:t>
      </w:r>
    </w:p>
    <w:p>
      <w:pPr>
        <w:ind w:firstLine="420" w:firstLineChars="200"/>
        <w:rPr>
          <w:rFonts w:eastAsiaTheme="minorEastAsia"/>
          <w:kern w:val="0"/>
          <w:szCs w:val="21"/>
        </w:rPr>
      </w:pPr>
      <w:r>
        <w:rPr>
          <w:rFonts w:hint="eastAsia" w:eastAsiaTheme="minorEastAsia"/>
          <w:kern w:val="0"/>
          <w:szCs w:val="21"/>
        </w:rPr>
        <w:t>本文件用于规范绿色食品畜禽养殖过程中的兽药使用和管理行为。2013年版标准已经建立起比较完善有效的标准框架，确定了兽药使用的基本原则、生产AA级和A级绿色食品的兽药使用原则，对可使用的兽药种类和不应使用的兽药种类进行了严格规定，并以列表形式规范了不应使用的药物名录。该标准为规范我国绿色食品生产中的兽药使用，提高动物性绿色食品安全水平发挥了重要作用。</w:t>
      </w:r>
    </w:p>
    <w:p>
      <w:pPr>
        <w:ind w:firstLine="420" w:firstLineChars="200"/>
        <w:rPr>
          <w:rFonts w:eastAsiaTheme="minorEastAsia"/>
          <w:kern w:val="0"/>
          <w:szCs w:val="21"/>
        </w:rPr>
      </w:pPr>
      <w:r>
        <w:rPr>
          <w:rFonts w:hint="eastAsia" w:eastAsiaTheme="minorEastAsia"/>
          <w:kern w:val="0"/>
          <w:szCs w:val="21"/>
        </w:rPr>
        <w:t>随着国家新颁布的《中华人民共和国兽药典》、《</w:t>
      </w:r>
      <w:r>
        <w:rPr>
          <w:rFonts w:hint="eastAsia"/>
          <w:szCs w:val="21"/>
        </w:rPr>
        <w:t>GB 31650</w:t>
      </w:r>
      <w:r>
        <w:rPr>
          <w:rFonts w:hint="eastAsia"/>
        </w:rPr>
        <w:t xml:space="preserve"> 食品安全国家标准 食品中兽药最大残留限量</w:t>
      </w:r>
      <w:r>
        <w:rPr>
          <w:rFonts w:hint="eastAsia" w:eastAsiaTheme="minorEastAsia"/>
          <w:kern w:val="0"/>
          <w:szCs w:val="21"/>
        </w:rPr>
        <w:t>》等法律、法规、标准和公告，以及畜禽养殖技术水平、规模和兽药使用种类、方法的不断变化，结合绿色食品“安全、优质”的特性和要求，急需对原标准进行修订完善。</w:t>
      </w:r>
    </w:p>
    <w:p>
      <w:pPr>
        <w:ind w:firstLine="420"/>
        <w:rPr>
          <w:rFonts w:eastAsiaTheme="minorEastAsia"/>
          <w:kern w:val="0"/>
          <w:szCs w:val="21"/>
        </w:rPr>
      </w:pPr>
      <w:r>
        <w:rPr>
          <w:rFonts w:hint="eastAsia" w:eastAsiaTheme="minorEastAsia"/>
          <w:kern w:val="0"/>
          <w:szCs w:val="21"/>
        </w:rPr>
        <w:t xml:space="preserve"> 本次修订主要根据国家最新标准及相关法律法规，结合实际兽药使用、例行监测和风险评估等情况，重新评估并选定了不应使用的药物种类，同时对文本框架及有关内容进行了部分修改。修订后的NY/T 472对绿色食品畜禽生产中兽药的使用和管理更有指导意义。</w:t>
      </w:r>
    </w:p>
    <w:p>
      <w:pPr>
        <w:widowControl/>
        <w:jc w:val="left"/>
        <w:rPr>
          <w:rFonts w:ascii="黑体" w:eastAsia="黑体"/>
          <w:sz w:val="24"/>
        </w:rPr>
      </w:pPr>
      <w:r>
        <w:rPr>
          <w:rFonts w:ascii="黑体" w:eastAsia="黑体"/>
          <w:sz w:val="24"/>
        </w:rPr>
        <w:br w:type="page"/>
      </w:r>
    </w:p>
    <w:p>
      <w:pPr>
        <w:widowControl/>
        <w:jc w:val="right"/>
        <w:rPr>
          <w:rFonts w:ascii="黑体" w:hAnsi="宋体" w:eastAsia="黑体"/>
          <w:spacing w:val="-20"/>
          <w:sz w:val="24"/>
        </w:rPr>
      </w:pPr>
      <w:r>
        <w:rPr>
          <w:rFonts w:hint="eastAsia" w:ascii="黑体" w:eastAsia="黑体"/>
          <w:sz w:val="24"/>
        </w:rPr>
        <w:t xml:space="preserve">    </w:t>
      </w:r>
      <w:r>
        <w:rPr>
          <w:rFonts w:hint="eastAsia"/>
        </w:rPr>
        <w:t xml:space="preserve">  NY</w:t>
      </w:r>
      <w:r>
        <w:t>/T</w:t>
      </w:r>
      <w:r>
        <w:rPr>
          <w:rFonts w:hint="eastAsia"/>
        </w:rPr>
        <w:t xml:space="preserve"> 472-20</w:t>
      </w:r>
      <w:r>
        <w:pict>
          <v:line id="_x0000_s1038" o:spid="_x0000_s1038" o:spt="20" style="position:absolute;left:0pt;margin-left:783pt;margin-top:393.6pt;height:7.8pt;width:441pt;z-index:251672576;mso-width-relative:page;mso-height-relative:page;" coordsize="21600,21600">
            <v:path arrowok="t"/>
            <v:fill focussize="0,0"/>
            <v:stroke/>
            <v:imagedata o:title=""/>
            <o:lock v:ext="edit"/>
          </v:line>
        </w:pict>
      </w:r>
      <w:r>
        <w:pict>
          <v:line id="_x0000_s1039" o:spid="_x0000_s1039" o:spt="20" style="position:absolute;left:0pt;margin-left:-4.5pt;margin-top:50.65pt;height:0pt;width:0.05pt;z-index:251671552;mso-width-relative:page;mso-height-relative:page;" coordsize="21600,21600">
            <v:path arrowok="t"/>
            <v:fill focussize="0,0"/>
            <v:stroke/>
            <v:imagedata o:title=""/>
            <o:lock v:ext="edit"/>
          </v:line>
        </w:pict>
      </w:r>
      <w:r>
        <w:rPr>
          <w:rFonts w:hint="eastAsia"/>
        </w:rPr>
        <w:t>2X</w:t>
      </w:r>
    </w:p>
    <w:p>
      <w:pPr>
        <w:spacing w:line="360" w:lineRule="auto"/>
        <w:jc w:val="center"/>
        <w:rPr>
          <w:rFonts w:ascii="黑体" w:hAnsi="宋体" w:eastAsia="黑体"/>
          <w:sz w:val="32"/>
        </w:rPr>
      </w:pPr>
      <w:r>
        <w:rPr>
          <w:rFonts w:hint="eastAsia" w:ascii="黑体" w:hAnsi="宋体" w:eastAsia="黑体"/>
          <w:sz w:val="32"/>
        </w:rPr>
        <w:t>绿色食品  兽药使用准则</w:t>
      </w:r>
    </w:p>
    <w:p>
      <w:pPr>
        <w:spacing w:line="360" w:lineRule="auto"/>
        <w:jc w:val="left"/>
        <w:rPr>
          <w:rFonts w:ascii="黑体" w:eastAsia="黑体"/>
          <w:bCs/>
          <w:szCs w:val="21"/>
        </w:rPr>
      </w:pPr>
      <w:r>
        <w:rPr>
          <w:rFonts w:hint="eastAsia" w:ascii="黑体" w:eastAsia="黑体"/>
          <w:bCs/>
          <w:szCs w:val="21"/>
        </w:rPr>
        <w:t xml:space="preserve">1 范围 </w:t>
      </w:r>
    </w:p>
    <w:p>
      <w:pPr>
        <w:jc w:val="left"/>
        <w:rPr>
          <w:szCs w:val="21"/>
        </w:rPr>
      </w:pPr>
      <w:r>
        <w:rPr>
          <w:rFonts w:hint="eastAsia"/>
          <w:szCs w:val="21"/>
        </w:rPr>
        <w:t xml:space="preserve">    本文件规定了</w:t>
      </w:r>
      <w:r>
        <w:rPr>
          <w:rFonts w:hint="eastAsia" w:ascii="宋体" w:hAnsi="宋体"/>
          <w:szCs w:val="21"/>
        </w:rPr>
        <w:t>绿色食品生产中兽药使用的术语和定义、基本要求、生产绿色食品的兽药使用规定和兽药使用记录</w:t>
      </w:r>
      <w:r>
        <w:rPr>
          <w:rFonts w:hint="eastAsia"/>
          <w:szCs w:val="21"/>
        </w:rPr>
        <w:t xml:space="preserve">。 </w:t>
      </w:r>
    </w:p>
    <w:p>
      <w:pPr>
        <w:ind w:firstLine="408"/>
        <w:jc w:val="left"/>
        <w:rPr>
          <w:szCs w:val="21"/>
        </w:rPr>
      </w:pPr>
      <w:r>
        <w:rPr>
          <w:rFonts w:hint="eastAsia"/>
          <w:szCs w:val="21"/>
        </w:rPr>
        <w:t>本文件适用于绿色食品畜禽养殖过程中兽药的使用和管理。</w:t>
      </w:r>
    </w:p>
    <w:p>
      <w:pPr>
        <w:spacing w:before="156" w:beforeLines="50" w:after="156" w:afterLines="50"/>
        <w:jc w:val="left"/>
        <w:rPr>
          <w:rFonts w:ascii="黑体" w:eastAsia="黑体"/>
          <w:bCs/>
          <w:szCs w:val="21"/>
        </w:rPr>
      </w:pPr>
      <w:r>
        <w:rPr>
          <w:rFonts w:hint="eastAsia" w:ascii="黑体" w:eastAsia="黑体"/>
          <w:bCs/>
          <w:szCs w:val="21"/>
        </w:rPr>
        <w:t>2 规范性引用文件</w:t>
      </w:r>
    </w:p>
    <w:p>
      <w:pPr>
        <w:jc w:val="left"/>
        <w:rPr>
          <w:rFonts w:ascii="黑体" w:eastAsia="黑体"/>
          <w:bCs/>
          <w:szCs w:val="21"/>
        </w:rPr>
      </w:pPr>
      <w:r>
        <w:rPr>
          <w:rFonts w:hint="eastAsia" w:ascii="黑体" w:eastAsia="黑体"/>
          <w:bCs/>
          <w:szCs w:val="21"/>
        </w:rPr>
        <w:t xml:space="preserve">    </w:t>
      </w:r>
      <w:r>
        <w:rPr>
          <w:rFonts w:hint="eastAsia" w:ascii="宋体" w:hAnsi="宋体" w:cs="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pPr>
      <w:r>
        <w:rPr>
          <w:rFonts w:hint="eastAsia"/>
        </w:rPr>
        <w:t>GB/T 19630 有机产品 生产 加工 标识与管理体系要求</w:t>
      </w:r>
    </w:p>
    <w:p>
      <w:pPr>
        <w:ind w:firstLine="420" w:firstLineChars="200"/>
      </w:pPr>
      <w:r>
        <w:rPr>
          <w:rFonts w:hint="eastAsia"/>
          <w:szCs w:val="21"/>
        </w:rPr>
        <w:t>GB 31650</w:t>
      </w:r>
      <w:r>
        <w:rPr>
          <w:rFonts w:hint="eastAsia"/>
        </w:rPr>
        <w:t xml:space="preserve"> 食品安全国家标准 食品中兽药最大残留限量</w:t>
      </w:r>
    </w:p>
    <w:p>
      <w:pPr>
        <w:ind w:firstLine="420" w:firstLineChars="200"/>
        <w:rPr>
          <w:rFonts w:ascii="宋体" w:hAnsi="宋体"/>
          <w:bCs/>
          <w:szCs w:val="21"/>
        </w:rPr>
      </w:pPr>
      <w:r>
        <w:t>NY/T</w:t>
      </w:r>
      <w:r>
        <w:rPr>
          <w:rFonts w:hint="eastAsia"/>
        </w:rPr>
        <w:t xml:space="preserve"> </w:t>
      </w:r>
      <w:r>
        <w:t>391</w:t>
      </w:r>
      <w:r>
        <w:rPr>
          <w:rFonts w:hint="eastAsia"/>
        </w:rPr>
        <w:t xml:space="preserve"> </w:t>
      </w:r>
      <w:r>
        <w:rPr>
          <w:rFonts w:ascii="宋体" w:hAnsi="宋体"/>
          <w:bCs/>
          <w:szCs w:val="21"/>
        </w:rPr>
        <w:t>绿色食品 产地环境</w:t>
      </w:r>
      <w:r>
        <w:rPr>
          <w:rFonts w:hint="eastAsia" w:ascii="宋体" w:hAnsi="宋体"/>
          <w:bCs/>
          <w:szCs w:val="21"/>
        </w:rPr>
        <w:t>质量</w:t>
      </w:r>
    </w:p>
    <w:p>
      <w:pPr>
        <w:ind w:firstLine="420" w:firstLineChars="200"/>
      </w:pPr>
      <w:r>
        <w:rPr>
          <w:rFonts w:hint="eastAsia"/>
        </w:rPr>
        <w:t>NY/T 473 绿色食品 畜禽卫生防疫准则</w:t>
      </w:r>
    </w:p>
    <w:p>
      <w:pPr>
        <w:ind w:firstLine="420" w:firstLineChars="200"/>
      </w:pPr>
      <w:r>
        <w:rPr>
          <w:rFonts w:hint="eastAsia"/>
          <w:szCs w:val="21"/>
        </w:rPr>
        <w:t>NY/T 3445</w:t>
      </w:r>
      <w:r>
        <w:rPr>
          <w:rFonts w:hint="eastAsia"/>
        </w:rPr>
        <w:t xml:space="preserve"> 畜禽养殖场档案规范</w:t>
      </w:r>
    </w:p>
    <w:p>
      <w:pPr>
        <w:ind w:firstLine="420" w:firstLineChars="200"/>
      </w:pPr>
      <w:r>
        <w:rPr>
          <w:rFonts w:hint="eastAsia"/>
        </w:rPr>
        <w:t>中华人民共和国兽药典</w:t>
      </w:r>
    </w:p>
    <w:p>
      <w:pPr>
        <w:ind w:firstLine="420" w:firstLineChars="200"/>
      </w:pPr>
      <w:r>
        <w:rPr>
          <w:rFonts w:hint="eastAsia"/>
        </w:rPr>
        <w:t>中华人民共和国国务院令 第726号 国务院关于修改和废止部分行政法规的决定 兽药管理条例</w:t>
      </w:r>
    </w:p>
    <w:p>
      <w:pPr>
        <w:ind w:firstLine="420" w:firstLineChars="200"/>
      </w:pPr>
      <w:r>
        <w:rPr>
          <w:rFonts w:hint="eastAsia"/>
        </w:rPr>
        <w:t>中华人民共和国农业部公告 第176号 禁止在饲料和动物饮用水中使用的药物品种目录</w:t>
      </w:r>
    </w:p>
    <w:p>
      <w:pPr>
        <w:ind w:firstLine="420" w:firstLineChars="200"/>
      </w:pPr>
      <w:r>
        <w:rPr>
          <w:rFonts w:hint="eastAsia"/>
        </w:rPr>
        <w:t>中华人民共和国农业农村部公告 第194号 停止生产、进口、经营、使用部分药物饲料添加剂，并对相关管理政策作出调整</w:t>
      </w:r>
    </w:p>
    <w:p>
      <w:pPr>
        <w:ind w:firstLine="420" w:firstLineChars="200"/>
      </w:pPr>
      <w:r>
        <w:rPr>
          <w:rFonts w:hint="eastAsia"/>
        </w:rPr>
        <w:t>中华人民共和国</w:t>
      </w:r>
      <w:r>
        <w:t>农业农村部公告</w:t>
      </w:r>
      <w:r>
        <w:rPr>
          <w:rFonts w:hint="eastAsia"/>
        </w:rPr>
        <w:t xml:space="preserve"> </w:t>
      </w:r>
      <w:r>
        <w:t>第250号</w:t>
      </w:r>
      <w:r>
        <w:rPr>
          <w:rFonts w:hint="eastAsia"/>
        </w:rPr>
        <w:t xml:space="preserve"> 食品动物中禁止使用的药品及其他化合物清单</w:t>
      </w:r>
    </w:p>
    <w:p>
      <w:pPr>
        <w:ind w:firstLine="420" w:firstLineChars="200"/>
      </w:pPr>
      <w:r>
        <w:rPr>
          <w:rFonts w:hint="eastAsia"/>
        </w:rPr>
        <w:t>中华人民共和国农业农村部 海关总署公告 第369号 进口兽药管理目录</w:t>
      </w:r>
    </w:p>
    <w:p>
      <w:pPr>
        <w:ind w:firstLine="420" w:firstLineChars="200"/>
        <w:rPr>
          <w:rFonts w:ascii="宋体" w:hAnsi="宋体"/>
          <w:bCs/>
          <w:szCs w:val="21"/>
        </w:rPr>
      </w:pPr>
      <w:r>
        <w:rPr>
          <w:rFonts w:hint="eastAsia"/>
        </w:rPr>
        <w:t>中华人民共和国</w:t>
      </w:r>
      <w:r>
        <w:rPr>
          <w:rFonts w:hint="eastAsia" w:ascii="宋体" w:hAnsi="宋体"/>
          <w:bCs/>
          <w:szCs w:val="21"/>
        </w:rPr>
        <w:t>农业部公告 第</w:t>
      </w:r>
      <w:r>
        <w:rPr>
          <w:rFonts w:hint="eastAsia"/>
        </w:rPr>
        <w:t>1519</w:t>
      </w:r>
      <w:r>
        <w:rPr>
          <w:rFonts w:hint="eastAsia" w:ascii="宋体" w:hAnsi="宋体"/>
          <w:bCs/>
          <w:szCs w:val="21"/>
        </w:rPr>
        <w:t>号 禁止在饲料和动物饮水中使用的物质名单</w:t>
      </w:r>
    </w:p>
    <w:p>
      <w:pPr>
        <w:ind w:firstLine="420" w:firstLineChars="200"/>
        <w:rPr>
          <w:rFonts w:ascii="宋体" w:hAnsi="宋体"/>
          <w:szCs w:val="21"/>
        </w:rPr>
      </w:pPr>
      <w:r>
        <w:rPr>
          <w:rFonts w:hint="eastAsia"/>
        </w:rPr>
        <w:t>中华人民共和国</w:t>
      </w:r>
      <w:r>
        <w:rPr>
          <w:rFonts w:ascii="宋体" w:hAnsi="宋体"/>
          <w:szCs w:val="21"/>
        </w:rPr>
        <w:t>农业部公告</w:t>
      </w:r>
      <w:r>
        <w:rPr>
          <w:rFonts w:hint="eastAsia" w:ascii="宋体" w:hAnsi="宋体"/>
          <w:szCs w:val="21"/>
        </w:rPr>
        <w:t xml:space="preserve"> </w:t>
      </w:r>
      <w:r>
        <w:rPr>
          <w:rFonts w:ascii="宋体" w:hAnsi="宋体"/>
          <w:szCs w:val="21"/>
        </w:rPr>
        <w:t>第</w:t>
      </w:r>
      <w:r>
        <w:rPr>
          <w:rFonts w:eastAsiaTheme="minorEastAsia"/>
          <w:szCs w:val="21"/>
        </w:rPr>
        <w:t>2292</w:t>
      </w:r>
      <w:r>
        <w:rPr>
          <w:rFonts w:ascii="宋体" w:hAnsi="宋体"/>
          <w:szCs w:val="21"/>
        </w:rPr>
        <w:t>号</w:t>
      </w:r>
      <w:r>
        <w:rPr>
          <w:rFonts w:hint="eastAsia" w:ascii="宋体" w:hAnsi="宋体"/>
          <w:szCs w:val="21"/>
        </w:rPr>
        <w:t xml:space="preserve">  在食品动物中停止使用洛美沙星、培氟沙星、氧氟沙星、诺氟沙星4种兽药，撤销相关兽药产品批准文号</w:t>
      </w:r>
    </w:p>
    <w:p>
      <w:pPr>
        <w:ind w:firstLine="420" w:firstLineChars="200"/>
        <w:rPr>
          <w:rFonts w:ascii="宋体" w:hAnsi="宋体"/>
          <w:szCs w:val="21"/>
        </w:rPr>
      </w:pPr>
      <w:r>
        <w:rPr>
          <w:rFonts w:hint="eastAsia"/>
        </w:rPr>
        <w:t>中华人民共和国</w:t>
      </w:r>
      <w:r>
        <w:rPr>
          <w:rFonts w:hint="eastAsia" w:ascii="宋体" w:hAnsi="宋体"/>
          <w:szCs w:val="21"/>
        </w:rPr>
        <w:t>农业部公告 第</w:t>
      </w:r>
      <w:r>
        <w:rPr>
          <w:rFonts w:hint="eastAsia"/>
        </w:rPr>
        <w:t>2428</w:t>
      </w:r>
      <w:r>
        <w:rPr>
          <w:rFonts w:hint="eastAsia" w:ascii="宋体" w:hAnsi="宋体"/>
          <w:szCs w:val="21"/>
        </w:rPr>
        <w:t>号 停止硫酸黏菌素用于动物促生长</w:t>
      </w:r>
    </w:p>
    <w:p>
      <w:pPr>
        <w:ind w:firstLine="420" w:firstLineChars="200"/>
      </w:pPr>
      <w:r>
        <w:rPr>
          <w:rFonts w:hint="eastAsia"/>
        </w:rPr>
        <w:t>中华人民共和国农业部公告 第2513号 兽药质量标准</w:t>
      </w:r>
    </w:p>
    <w:p>
      <w:pPr>
        <w:ind w:firstLine="420" w:firstLineChars="200"/>
        <w:rPr>
          <w:rFonts w:ascii="宋体" w:hAnsi="宋体"/>
          <w:szCs w:val="21"/>
        </w:rPr>
      </w:pPr>
      <w:r>
        <w:rPr>
          <w:rFonts w:hint="eastAsia"/>
        </w:rPr>
        <w:t>中华人民共和国</w:t>
      </w:r>
      <w:r>
        <w:rPr>
          <w:rFonts w:hint="eastAsia" w:ascii="宋体" w:hAnsi="宋体"/>
          <w:szCs w:val="21"/>
        </w:rPr>
        <w:t>农业部公告 第</w:t>
      </w:r>
      <w:r>
        <w:rPr>
          <w:rFonts w:hint="eastAsia"/>
        </w:rPr>
        <w:t>2583</w:t>
      </w:r>
      <w:r>
        <w:rPr>
          <w:rFonts w:hint="eastAsia" w:ascii="宋体" w:hAnsi="宋体"/>
          <w:szCs w:val="21"/>
        </w:rPr>
        <w:t>号 禁止非泼罗尼及相关制剂用于食品动物</w:t>
      </w:r>
    </w:p>
    <w:p>
      <w:pPr>
        <w:ind w:firstLine="420" w:firstLineChars="200"/>
        <w:rPr>
          <w:rFonts w:ascii="宋体" w:hAnsi="宋体"/>
          <w:szCs w:val="21"/>
        </w:rPr>
      </w:pPr>
      <w:r>
        <w:rPr>
          <w:rFonts w:hint="eastAsia"/>
        </w:rPr>
        <w:t>中华人民共和国</w:t>
      </w:r>
      <w:r>
        <w:rPr>
          <w:rFonts w:hint="eastAsia" w:ascii="宋体" w:hAnsi="宋体"/>
          <w:szCs w:val="21"/>
        </w:rPr>
        <w:t>农业部公告 第</w:t>
      </w:r>
      <w:r>
        <w:rPr>
          <w:rFonts w:hint="eastAsia"/>
          <w:szCs w:val="21"/>
        </w:rPr>
        <w:t>2638</w:t>
      </w:r>
      <w:r>
        <w:rPr>
          <w:rFonts w:hint="eastAsia" w:ascii="宋体" w:hAnsi="宋体"/>
          <w:szCs w:val="21"/>
        </w:rPr>
        <w:t>号 停止在食品动物中使用喹乙醇、氨苯胂酸、洛克沙胂等3种兽药</w:t>
      </w:r>
    </w:p>
    <w:p>
      <w:pPr>
        <w:spacing w:before="156" w:beforeLines="50" w:after="156" w:afterLines="50"/>
        <w:jc w:val="left"/>
        <w:rPr>
          <w:rFonts w:ascii="黑体" w:eastAsia="黑体"/>
          <w:bCs/>
          <w:szCs w:val="21"/>
        </w:rPr>
      </w:pPr>
      <w:r>
        <w:rPr>
          <w:rFonts w:hint="eastAsia" w:ascii="黑体" w:eastAsia="黑体"/>
          <w:bCs/>
          <w:szCs w:val="21"/>
        </w:rPr>
        <w:t>3   术语和定义</w:t>
      </w:r>
    </w:p>
    <w:p>
      <w:pPr>
        <w:ind w:firstLine="420" w:firstLineChars="200"/>
        <w:jc w:val="left"/>
        <w:rPr>
          <w:rFonts w:ascii="宋体" w:hAnsi="宋体"/>
          <w:bCs/>
          <w:szCs w:val="21"/>
        </w:rPr>
      </w:pPr>
      <w:r>
        <w:rPr>
          <w:rFonts w:hint="eastAsia" w:ascii="宋体" w:hAnsi="宋体"/>
          <w:bCs/>
          <w:szCs w:val="21"/>
        </w:rPr>
        <w:t>下列术语和定义适用于本文件。</w:t>
      </w:r>
    </w:p>
    <w:p>
      <w:pPr>
        <w:jc w:val="left"/>
        <w:rPr>
          <w:rFonts w:ascii="黑体" w:hAnsi="黑体" w:eastAsia="黑体"/>
          <w:bCs/>
          <w:szCs w:val="21"/>
        </w:rPr>
      </w:pPr>
      <w:r>
        <w:rPr>
          <w:rFonts w:hint="eastAsia" w:ascii="黑体" w:hAnsi="黑体" w:eastAsia="黑体"/>
          <w:bCs/>
          <w:szCs w:val="21"/>
        </w:rPr>
        <w:t>3.1</w:t>
      </w:r>
    </w:p>
    <w:p>
      <w:pPr>
        <w:jc w:val="left"/>
        <w:rPr>
          <w:szCs w:val="21"/>
        </w:rPr>
      </w:pPr>
      <w:r>
        <w:rPr>
          <w:rFonts w:hint="eastAsia" w:ascii="黑体" w:hAnsi="黑体" w:eastAsia="黑体"/>
          <w:bCs/>
          <w:szCs w:val="21"/>
        </w:rPr>
        <w:t xml:space="preserve">    </w:t>
      </w:r>
      <w:r>
        <w:rPr>
          <w:rFonts w:hint="eastAsia"/>
          <w:szCs w:val="21"/>
        </w:rPr>
        <w:t>AA</w:t>
      </w:r>
      <w:r>
        <w:rPr>
          <w:rFonts w:hint="eastAsia" w:ascii="黑体" w:hAnsi="黑体" w:eastAsia="黑体"/>
          <w:bCs/>
          <w:szCs w:val="21"/>
        </w:rPr>
        <w:t>级绿色食品</w:t>
      </w:r>
      <w:r>
        <w:rPr>
          <w:rFonts w:eastAsia="黑体"/>
          <w:bCs/>
          <w:szCs w:val="21"/>
        </w:rPr>
        <w:t xml:space="preserve"> </w:t>
      </w:r>
      <w:r>
        <w:rPr>
          <w:szCs w:val="21"/>
        </w:rPr>
        <w:t>AA grade green food</w:t>
      </w:r>
    </w:p>
    <w:p>
      <w:pPr>
        <w:jc w:val="left"/>
        <w:rPr>
          <w:rFonts w:ascii="宋体" w:hAnsi="宋体"/>
          <w:szCs w:val="21"/>
        </w:rPr>
      </w:pPr>
      <w:r>
        <w:rPr>
          <w:rFonts w:hint="eastAsia" w:ascii="黑体" w:hAnsi="黑体" w:eastAsia="黑体"/>
          <w:bCs/>
          <w:szCs w:val="21"/>
        </w:rPr>
        <w:t xml:space="preserve">    </w:t>
      </w:r>
      <w:r>
        <w:rPr>
          <w:rFonts w:hint="eastAsia" w:ascii="宋体" w:hAnsi="宋体"/>
          <w:szCs w:val="21"/>
        </w:rPr>
        <w:t>产地环境质量符合</w:t>
      </w:r>
      <w:r>
        <w:rPr>
          <w:rFonts w:hint="eastAsia"/>
        </w:rPr>
        <w:t>NY/T 391</w:t>
      </w:r>
      <w:r>
        <w:rPr>
          <w:rFonts w:hint="eastAsia" w:ascii="宋体" w:hAnsi="宋体"/>
          <w:szCs w:val="21"/>
        </w:rPr>
        <w:t>的要求，遵照绿色食品标准生产，生产过程遵循自然规律和生态学原理，协调种植业和养殖业的平衡，不使用化学合成的肥料、农药、兽药、渔药、添加剂等物质，产品质量符合绿色食品产品标准，经专门机构许可使用绿色食品标志的产品。</w:t>
      </w:r>
    </w:p>
    <w:p>
      <w:pPr>
        <w:jc w:val="left"/>
        <w:rPr>
          <w:rFonts w:ascii="黑体" w:hAnsi="黑体" w:eastAsia="黑体"/>
          <w:bCs/>
          <w:szCs w:val="21"/>
        </w:rPr>
      </w:pPr>
      <w:r>
        <w:rPr>
          <w:rFonts w:hint="eastAsia" w:ascii="黑体" w:hAnsi="黑体" w:eastAsia="黑体"/>
          <w:bCs/>
          <w:szCs w:val="21"/>
        </w:rPr>
        <w:t xml:space="preserve">3.2 </w:t>
      </w:r>
    </w:p>
    <w:p>
      <w:pPr>
        <w:jc w:val="left"/>
      </w:pPr>
      <w:r>
        <w:rPr>
          <w:rFonts w:hint="eastAsia" w:ascii="黑体" w:hAnsi="黑体" w:eastAsia="黑体"/>
          <w:bCs/>
          <w:szCs w:val="21"/>
        </w:rPr>
        <w:t xml:space="preserve">    </w:t>
      </w:r>
      <w:r>
        <w:rPr>
          <w:rFonts w:hint="eastAsia"/>
          <w:szCs w:val="21"/>
        </w:rPr>
        <w:t>A</w:t>
      </w:r>
      <w:r>
        <w:rPr>
          <w:rFonts w:hint="eastAsia" w:ascii="黑体" w:hAnsi="黑体" w:eastAsia="黑体"/>
          <w:bCs/>
          <w:szCs w:val="21"/>
        </w:rPr>
        <w:t>级绿色食品</w:t>
      </w:r>
      <w:r>
        <w:rPr>
          <w:rFonts w:hint="eastAsia"/>
          <w:szCs w:val="21"/>
        </w:rPr>
        <w:t xml:space="preserve"> </w:t>
      </w:r>
      <w:r>
        <w:rPr>
          <w:szCs w:val="21"/>
        </w:rPr>
        <w:t>A</w:t>
      </w:r>
      <w:r>
        <w:rPr>
          <w:rFonts w:hint="eastAsia"/>
          <w:szCs w:val="21"/>
        </w:rPr>
        <w:t xml:space="preserve"> g</w:t>
      </w:r>
      <w:r>
        <w:rPr>
          <w:szCs w:val="21"/>
        </w:rPr>
        <w:t>rade green food</w:t>
      </w:r>
      <w:r>
        <w:rPr>
          <w:rFonts w:hint="eastAsia" w:eastAsia="黑体"/>
          <w:b/>
          <w:bCs/>
          <w:szCs w:val="21"/>
        </w:rPr>
        <w:t xml:space="preserve">  </w:t>
      </w:r>
    </w:p>
    <w:p>
      <w:pPr>
        <w:jc w:val="right"/>
        <w:rPr>
          <w:rFonts w:ascii="宋体" w:hAnsi="宋体"/>
          <w:szCs w:val="21"/>
        </w:rPr>
      </w:pPr>
      <w:r>
        <w:rPr>
          <w:rFonts w:hint="eastAsia" w:ascii="宋体" w:hAnsi="宋体"/>
          <w:szCs w:val="21"/>
        </w:rPr>
        <w:t xml:space="preserve">    </w:t>
      </w:r>
    </w:p>
    <w:p>
      <w:pPr>
        <w:jc w:val="right"/>
      </w:pPr>
      <w:r>
        <w:rPr>
          <w:rFonts w:hint="eastAsia"/>
        </w:rPr>
        <w:t>NY</w:t>
      </w:r>
      <w:r>
        <w:t>/T</w:t>
      </w:r>
      <w:r>
        <w:rPr>
          <w:rFonts w:hint="eastAsia"/>
        </w:rPr>
        <w:t xml:space="preserve"> 472-20</w:t>
      </w:r>
      <w:r>
        <w:pict>
          <v:line id="_x0000_s1139" o:spid="_x0000_s1139" o:spt="20" style="position:absolute;left:0pt;margin-left:783pt;margin-top:393.6pt;height:7.8pt;width:441pt;z-index:251678720;mso-width-relative:page;mso-height-relative:page;" coordsize="21600,21600">
            <v:path arrowok="t"/>
            <v:fill focussize="0,0"/>
            <v:stroke/>
            <v:imagedata o:title=""/>
            <o:lock v:ext="edit"/>
          </v:line>
        </w:pict>
      </w:r>
      <w:r>
        <w:pict>
          <v:line id="_x0000_s1140" o:spid="_x0000_s1140" o:spt="20" style="position:absolute;left:0pt;margin-left:-4.5pt;margin-top:50.65pt;height:0pt;width:0.05pt;z-index:251679744;mso-width-relative:page;mso-height-relative:page;" coordsize="21600,21600">
            <v:path arrowok="t"/>
            <v:fill focussize="0,0"/>
            <v:stroke/>
            <v:imagedata o:title=""/>
            <o:lock v:ext="edit"/>
          </v:line>
        </w:pict>
      </w:r>
      <w:r>
        <w:rPr>
          <w:rFonts w:hint="eastAsia"/>
        </w:rPr>
        <w:t>2X</w:t>
      </w:r>
    </w:p>
    <w:p>
      <w:pPr>
        <w:jc w:val="left"/>
        <w:rPr>
          <w:rFonts w:ascii="黑体" w:hAnsi="黑体" w:eastAsia="黑体"/>
          <w:bCs/>
          <w:szCs w:val="21"/>
        </w:rPr>
      </w:pPr>
      <w:r>
        <w:rPr>
          <w:rFonts w:hint="eastAsia" w:ascii="宋体" w:hAnsi="宋体"/>
          <w:szCs w:val="21"/>
        </w:rPr>
        <w:t>产地环境质量符合</w:t>
      </w:r>
      <w:r>
        <w:rPr>
          <w:rFonts w:hint="eastAsia"/>
        </w:rPr>
        <w:t>NY/T 391</w:t>
      </w:r>
      <w:r>
        <w:rPr>
          <w:rFonts w:hint="eastAsia" w:ascii="宋体" w:hAnsi="宋体"/>
          <w:szCs w:val="21"/>
        </w:rPr>
        <w:t>的要求，遵照绿色食品标准生产，生产过程遵循自然规律和生态学原理，协调种植业和养殖业的平衡，限量使用限定的化学合成生产资料，产品质量符合绿色食品产品标准，经专门机构许可使用绿色食品标志的产品。</w:t>
      </w:r>
    </w:p>
    <w:p>
      <w:pPr>
        <w:jc w:val="left"/>
        <w:rPr>
          <w:rFonts w:ascii="黑体" w:hAnsi="黑体" w:eastAsia="黑体"/>
          <w:bCs/>
          <w:szCs w:val="21"/>
        </w:rPr>
      </w:pPr>
      <w:r>
        <w:rPr>
          <w:rFonts w:hint="eastAsia" w:ascii="黑体" w:hAnsi="黑体" w:eastAsia="黑体"/>
          <w:bCs/>
          <w:szCs w:val="21"/>
        </w:rPr>
        <w:t>3.3</w:t>
      </w:r>
    </w:p>
    <w:p>
      <w:pPr>
        <w:jc w:val="left"/>
        <w:rPr>
          <w:szCs w:val="21"/>
        </w:rPr>
      </w:pPr>
      <w:r>
        <w:rPr>
          <w:rFonts w:hint="eastAsia" w:ascii="黑体" w:hAnsi="黑体" w:eastAsia="黑体"/>
          <w:bCs/>
          <w:szCs w:val="21"/>
        </w:rPr>
        <w:t xml:space="preserve">    兽药 </w:t>
      </w:r>
      <w:r>
        <w:fldChar w:fldCharType="begin"/>
      </w:r>
      <w:r>
        <w:instrText xml:space="preserve"> HYPERLINK "javascript:;" </w:instrText>
      </w:r>
      <w:r>
        <w:fldChar w:fldCharType="separate"/>
      </w:r>
      <w:r>
        <w:rPr>
          <w:szCs w:val="21"/>
        </w:rPr>
        <w:t>veterinary</w:t>
      </w:r>
      <w:r>
        <w:rPr>
          <w:szCs w:val="21"/>
        </w:rPr>
        <w:fldChar w:fldCharType="end"/>
      </w:r>
      <w:r>
        <w:rPr>
          <w:szCs w:val="21"/>
        </w:rPr>
        <w:t> </w:t>
      </w:r>
      <w:r>
        <w:fldChar w:fldCharType="begin"/>
      </w:r>
      <w:r>
        <w:instrText xml:space="preserve"> HYPERLINK "javascript:;" </w:instrText>
      </w:r>
      <w:r>
        <w:fldChar w:fldCharType="separate"/>
      </w:r>
      <w:r>
        <w:rPr>
          <w:szCs w:val="21"/>
        </w:rPr>
        <w:t>drug</w:t>
      </w:r>
      <w:r>
        <w:rPr>
          <w:szCs w:val="21"/>
        </w:rPr>
        <w:fldChar w:fldCharType="end"/>
      </w:r>
      <w:r>
        <w:rPr>
          <w:szCs w:val="21"/>
        </w:rPr>
        <w:t> </w:t>
      </w:r>
    </w:p>
    <w:p>
      <w:pPr>
        <w:ind w:firstLine="420" w:firstLineChars="200"/>
        <w:jc w:val="left"/>
        <w:rPr>
          <w:rFonts w:ascii="宋体" w:hAnsi="宋体"/>
          <w:bCs/>
          <w:szCs w:val="21"/>
        </w:rPr>
      </w:pPr>
      <w:r>
        <w:rPr>
          <w:rFonts w:hint="eastAsia" w:ascii="宋体" w:hAnsi="宋体"/>
          <w:bCs/>
          <w:szCs w:val="21"/>
        </w:rPr>
        <w:t>用于预防、治疗、诊断动物疾病或者有目的地调节动物生理机能的物质（含药物饲料添加剂），主要包括：血清制品、疫苗、诊断制品、微生态制品、中药材、中成药、化学药品、抗生素、生化药品、放射性药品及外用杀虫剂、消毒剂等。</w:t>
      </w:r>
    </w:p>
    <w:p>
      <w:pPr>
        <w:jc w:val="left"/>
        <w:rPr>
          <w:rFonts w:ascii="黑体" w:hAnsi="黑体" w:eastAsia="黑体"/>
          <w:bCs/>
          <w:szCs w:val="21"/>
        </w:rPr>
      </w:pPr>
      <w:r>
        <w:rPr>
          <w:rFonts w:hint="eastAsia" w:ascii="黑体" w:hAnsi="黑体" w:eastAsia="黑体"/>
          <w:bCs/>
          <w:szCs w:val="21"/>
        </w:rPr>
        <w:t>3.4</w:t>
      </w:r>
    </w:p>
    <w:p>
      <w:pPr>
        <w:jc w:val="left"/>
      </w:pPr>
      <w:r>
        <w:rPr>
          <w:rFonts w:hint="eastAsia" w:ascii="黑体" w:hAnsi="黑体" w:eastAsia="黑体"/>
          <w:bCs/>
          <w:szCs w:val="21"/>
        </w:rPr>
        <w:t xml:space="preserve">    微生态制品 </w:t>
      </w:r>
      <w:r>
        <w:fldChar w:fldCharType="begin"/>
      </w:r>
      <w:r>
        <w:instrText xml:space="preserve"> HYPERLINK "javascript:;" </w:instrText>
      </w:r>
      <w:r>
        <w:fldChar w:fldCharType="separate"/>
      </w:r>
      <w:r>
        <w:rPr>
          <w:szCs w:val="21"/>
        </w:rPr>
        <w:t>probiotics</w:t>
      </w:r>
      <w:r>
        <w:rPr>
          <w:szCs w:val="21"/>
        </w:rPr>
        <w:fldChar w:fldCharType="end"/>
      </w:r>
    </w:p>
    <w:p>
      <w:pPr>
        <w:jc w:val="left"/>
        <w:rPr>
          <w:rFonts w:ascii="宋体" w:hAnsi="宋体"/>
          <w:bCs/>
          <w:szCs w:val="21"/>
        </w:rPr>
      </w:pPr>
      <w:r>
        <w:rPr>
          <w:rStyle w:val="40"/>
          <w:rFonts w:hint="eastAsia" w:ascii="Arial" w:hAnsi="Arial" w:cs="Arial"/>
          <w:szCs w:val="21"/>
          <w:shd w:val="clear" w:color="auto" w:fill="FFFFFF"/>
        </w:rPr>
        <w:t xml:space="preserve"> </w:t>
      </w:r>
      <w:r>
        <w:rPr>
          <w:rFonts w:hint="eastAsia" w:ascii="宋体" w:hAnsi="宋体"/>
          <w:bCs/>
          <w:szCs w:val="21"/>
        </w:rPr>
        <w:t xml:space="preserve">   运用微生态学原理，利用对宿主有益的乳酸菌类、芽孢杆菌类和酵母菌类等微生物及其代谢产物，经特殊工艺用一种或多种微生物制成的制品。</w:t>
      </w:r>
    </w:p>
    <w:p>
      <w:pPr>
        <w:jc w:val="left"/>
        <w:rPr>
          <w:rFonts w:ascii="黑体" w:hAnsi="黑体" w:eastAsia="黑体"/>
          <w:bCs/>
          <w:szCs w:val="21"/>
        </w:rPr>
      </w:pPr>
      <w:r>
        <w:rPr>
          <w:rFonts w:hint="eastAsia" w:ascii="黑体" w:hAnsi="黑体" w:eastAsia="黑体"/>
          <w:bCs/>
          <w:szCs w:val="21"/>
        </w:rPr>
        <w:t xml:space="preserve">3.5 </w:t>
      </w:r>
    </w:p>
    <w:p>
      <w:pPr>
        <w:jc w:val="left"/>
        <w:rPr>
          <w:szCs w:val="21"/>
        </w:rPr>
      </w:pPr>
      <w:r>
        <w:rPr>
          <w:rFonts w:hint="eastAsia" w:ascii="黑体" w:hAnsi="黑体" w:eastAsia="黑体"/>
          <w:bCs/>
          <w:szCs w:val="21"/>
        </w:rPr>
        <w:t xml:space="preserve">    消毒剂 </w:t>
      </w:r>
      <w:r>
        <w:rPr>
          <w:rFonts w:hint="eastAsia"/>
          <w:szCs w:val="21"/>
        </w:rPr>
        <w:t>d</w:t>
      </w:r>
      <w:r>
        <w:rPr>
          <w:szCs w:val="21"/>
        </w:rPr>
        <w:t>isinfectant</w:t>
      </w:r>
    </w:p>
    <w:p>
      <w:pPr>
        <w:jc w:val="left"/>
        <w:rPr>
          <w:rFonts w:ascii="宋体" w:hAnsi="宋体"/>
          <w:bCs/>
          <w:szCs w:val="21"/>
        </w:rPr>
      </w:pPr>
      <w:r>
        <w:rPr>
          <w:rFonts w:hint="eastAsia" w:ascii="宋体" w:hAnsi="宋体"/>
          <w:bCs/>
          <w:szCs w:val="21"/>
        </w:rPr>
        <w:t xml:space="preserve">    是杀灭传播媒介上病原微生物的制剂。</w:t>
      </w:r>
    </w:p>
    <w:p>
      <w:pPr>
        <w:jc w:val="left"/>
        <w:rPr>
          <w:rFonts w:ascii="黑体" w:hAnsi="黑体" w:eastAsia="黑体"/>
          <w:bCs/>
          <w:szCs w:val="21"/>
        </w:rPr>
      </w:pPr>
      <w:r>
        <w:rPr>
          <w:rFonts w:hint="eastAsia" w:ascii="黑体" w:hAnsi="黑体" w:eastAsia="黑体"/>
          <w:bCs/>
          <w:szCs w:val="21"/>
        </w:rPr>
        <w:t>3.6</w:t>
      </w:r>
    </w:p>
    <w:p>
      <w:pPr>
        <w:jc w:val="left"/>
        <w:rPr>
          <w:szCs w:val="21"/>
        </w:rPr>
      </w:pPr>
      <w:r>
        <w:rPr>
          <w:rFonts w:hint="eastAsia" w:ascii="黑体" w:hAnsi="黑体" w:eastAsia="黑体"/>
          <w:bCs/>
          <w:szCs w:val="21"/>
        </w:rPr>
        <w:t xml:space="preserve">    休药期</w:t>
      </w:r>
      <w:r>
        <w:rPr>
          <w:szCs w:val="21"/>
        </w:rPr>
        <w:t>withdrawal</w:t>
      </w:r>
      <w:r>
        <w:rPr>
          <w:rFonts w:hint="eastAsia"/>
          <w:szCs w:val="21"/>
        </w:rPr>
        <w:t xml:space="preserve"> time</w:t>
      </w:r>
    </w:p>
    <w:p>
      <w:pPr>
        <w:jc w:val="left"/>
        <w:rPr>
          <w:rFonts w:eastAsia="黑体"/>
          <w:b/>
          <w:bCs/>
        </w:rPr>
      </w:pPr>
      <w:r>
        <w:rPr>
          <w:rFonts w:hint="eastAsia" w:eastAsia="黑体"/>
          <w:b/>
          <w:bCs/>
        </w:rPr>
        <w:t xml:space="preserve">  </w:t>
      </w:r>
      <w:r>
        <w:rPr>
          <w:rFonts w:hint="eastAsia" w:ascii="宋体" w:hAnsi="宋体"/>
          <w:bCs/>
          <w:szCs w:val="21"/>
        </w:rPr>
        <w:t xml:space="preserve">  从畜禽停止用药到允许屠宰或其产品（肉、蛋、乳）许可上市的间隔时间。</w:t>
      </w:r>
    </w:p>
    <w:p>
      <w:pPr>
        <w:jc w:val="left"/>
        <w:rPr>
          <w:rFonts w:ascii="黑体" w:hAnsi="黑体" w:eastAsia="黑体"/>
          <w:bCs/>
          <w:szCs w:val="21"/>
        </w:rPr>
      </w:pPr>
      <w:r>
        <w:rPr>
          <w:rFonts w:hint="eastAsia" w:ascii="黑体" w:hAnsi="黑体" w:eastAsia="黑体"/>
          <w:bCs/>
          <w:szCs w:val="21"/>
        </w:rPr>
        <w:t>3.7</w:t>
      </w:r>
    </w:p>
    <w:p>
      <w:pPr>
        <w:jc w:val="left"/>
        <w:rPr>
          <w:szCs w:val="21"/>
        </w:rPr>
      </w:pPr>
      <w:r>
        <w:rPr>
          <w:rFonts w:hint="eastAsia" w:ascii="黑体" w:hAnsi="黑体" w:eastAsia="黑体"/>
          <w:bCs/>
          <w:szCs w:val="21"/>
        </w:rPr>
        <w:t xml:space="preserve">    执业兽医</w:t>
      </w:r>
      <w:r>
        <w:rPr>
          <w:rFonts w:hint="eastAsia" w:eastAsia="黑体"/>
          <w:b/>
          <w:bCs/>
        </w:rPr>
        <w:t xml:space="preserve"> </w:t>
      </w:r>
      <w:r>
        <w:rPr>
          <w:szCs w:val="21"/>
        </w:rPr>
        <w:t>licensed veterinarian</w:t>
      </w:r>
    </w:p>
    <w:p>
      <w:pPr>
        <w:jc w:val="left"/>
        <w:rPr>
          <w:rFonts w:ascii="黑体" w:hAnsi="黑体" w:eastAsia="黑体"/>
          <w:bCs/>
          <w:szCs w:val="21"/>
        </w:rPr>
      </w:pPr>
      <w:r>
        <w:rPr>
          <w:rFonts w:hint="eastAsia" w:eastAsia="黑体"/>
          <w:b/>
          <w:bCs/>
        </w:rPr>
        <w:t xml:space="preserve">    </w:t>
      </w:r>
      <w:r>
        <w:rPr>
          <w:rFonts w:ascii="Arial" w:hAnsi="Arial" w:cs="Arial"/>
          <w:szCs w:val="21"/>
          <w:shd w:val="clear" w:color="auto" w:fill="FFFFFF"/>
        </w:rPr>
        <w:t>具备兽医相关技能，依照国家相关规定取得兽医执业资格，依法从事动物诊疗和动物保健等经营活动的兽医。</w:t>
      </w:r>
    </w:p>
    <w:p>
      <w:pPr>
        <w:spacing w:before="156" w:beforeLines="50" w:after="156" w:afterLines="50"/>
        <w:jc w:val="left"/>
        <w:rPr>
          <w:rFonts w:ascii="黑体" w:eastAsia="黑体"/>
          <w:bCs/>
          <w:szCs w:val="21"/>
        </w:rPr>
      </w:pPr>
      <w:r>
        <w:rPr>
          <w:rFonts w:hint="eastAsia" w:ascii="黑体" w:eastAsia="黑体"/>
          <w:bCs/>
          <w:szCs w:val="21"/>
        </w:rPr>
        <w:t>4 要求</w:t>
      </w:r>
    </w:p>
    <w:p>
      <w:pPr>
        <w:spacing w:before="156" w:beforeLines="50" w:after="156" w:afterLines="50"/>
        <w:jc w:val="left"/>
        <w:rPr>
          <w:rFonts w:ascii="黑体" w:eastAsia="黑体"/>
          <w:bCs/>
          <w:szCs w:val="21"/>
        </w:rPr>
      </w:pPr>
      <w:r>
        <w:rPr>
          <w:rFonts w:hint="eastAsia" w:ascii="黑体" w:eastAsia="黑体"/>
          <w:bCs/>
          <w:szCs w:val="21"/>
        </w:rPr>
        <w:t>4.1基本要求</w:t>
      </w:r>
    </w:p>
    <w:p>
      <w:pPr>
        <w:rPr>
          <w:rFonts w:ascii="宋体" w:hAnsi="宋体" w:cs="Arial"/>
          <w:szCs w:val="21"/>
          <w:shd w:val="clear" w:color="auto" w:fill="FFFFFF"/>
        </w:rPr>
      </w:pPr>
      <w:r>
        <w:rPr>
          <w:rFonts w:hint="eastAsia"/>
        </w:rPr>
        <w:t>4.1.1 动物</w:t>
      </w:r>
      <w:r>
        <w:rPr>
          <w:rFonts w:hint="eastAsia" w:ascii="宋体" w:hAnsi="宋体" w:cs="Arial"/>
          <w:szCs w:val="21"/>
          <w:shd w:val="clear" w:color="auto" w:fill="FFFFFF"/>
        </w:rPr>
        <w:t>饲养环境应符合</w:t>
      </w:r>
      <w:r>
        <w:rPr>
          <w:szCs w:val="21"/>
        </w:rPr>
        <w:t>NY/T</w:t>
      </w:r>
      <w:r>
        <w:rPr>
          <w:rFonts w:hint="eastAsia"/>
          <w:szCs w:val="21"/>
        </w:rPr>
        <w:t xml:space="preserve"> </w:t>
      </w:r>
      <w:r>
        <w:rPr>
          <w:szCs w:val="21"/>
        </w:rPr>
        <w:t>391</w:t>
      </w:r>
      <w:r>
        <w:rPr>
          <w:rFonts w:hint="eastAsia" w:ascii="宋体" w:hAnsi="宋体" w:cs="Arial"/>
          <w:szCs w:val="21"/>
          <w:shd w:val="clear" w:color="auto" w:fill="FFFFFF"/>
        </w:rPr>
        <w:t>的规定。应加强饲养管理，供给动物充足的营养。按</w:t>
      </w:r>
      <w:r>
        <w:rPr>
          <w:rFonts w:hint="eastAsia"/>
          <w:szCs w:val="21"/>
        </w:rPr>
        <w:t>NY/T 473</w:t>
      </w:r>
      <w:r>
        <w:rPr>
          <w:rFonts w:hint="eastAsia" w:ascii="宋体" w:hAnsi="宋体"/>
        </w:rPr>
        <w:t>规定，做</w:t>
      </w:r>
      <w:r>
        <w:rPr>
          <w:rFonts w:hint="eastAsia" w:ascii="宋体" w:hAnsi="宋体" w:cs="Arial"/>
          <w:szCs w:val="21"/>
          <w:shd w:val="clear" w:color="auto" w:fill="FFFFFF"/>
        </w:rPr>
        <w:t>好动物卫生防疫工作，建立生物安全体系，采取各种措施减少应激，增强动物的免疫力和抗病力。</w:t>
      </w:r>
    </w:p>
    <w:p>
      <w:pPr>
        <w:rPr>
          <w:rFonts w:ascii="宋体" w:hAnsi="宋体"/>
        </w:rPr>
      </w:pPr>
      <w:r>
        <w:rPr>
          <w:rFonts w:hint="eastAsia"/>
        </w:rPr>
        <w:t>4.1.2</w:t>
      </w:r>
      <w:r>
        <w:rPr>
          <w:rFonts w:hint="eastAsia" w:ascii="宋体" w:hAnsi="宋体"/>
        </w:rPr>
        <w:t xml:space="preserve"> 按《中华人民共和国动物防疫法》和《中华人民共和国畜牧法》的规定，进行动物疫病的预防和控制，合理使用饲料、饲料添加剂和兽药等投入品。</w:t>
      </w:r>
    </w:p>
    <w:p>
      <w:pPr>
        <w:rPr>
          <w:rFonts w:ascii="宋体" w:hAnsi="宋体"/>
        </w:rPr>
      </w:pPr>
      <w:r>
        <w:rPr>
          <w:rFonts w:hint="eastAsia"/>
        </w:rPr>
        <w:t>4.1.3</w:t>
      </w:r>
      <w:r>
        <w:rPr>
          <w:rFonts w:hint="eastAsia" w:ascii="宋体" w:hAnsi="宋体"/>
        </w:rPr>
        <w:t>在养殖过程中宜不用或少用药物。确需使用兽药时，应在执业兽医指导下，按本文件规定，在可使用的兽药中选择使用，并严格</w:t>
      </w:r>
      <w:r>
        <w:rPr>
          <w:rFonts w:ascii="宋体" w:hAnsi="宋体"/>
        </w:rPr>
        <w:t>执行</w:t>
      </w:r>
      <w:r>
        <w:rPr>
          <w:rFonts w:hint="eastAsia" w:ascii="宋体" w:hAnsi="宋体"/>
        </w:rPr>
        <w:t>药物</w:t>
      </w:r>
      <w:r>
        <w:rPr>
          <w:rFonts w:ascii="宋体" w:hAnsi="宋体"/>
        </w:rPr>
        <w:t>用量</w:t>
      </w:r>
      <w:r>
        <w:rPr>
          <w:rFonts w:hint="eastAsia" w:ascii="宋体" w:hAnsi="宋体"/>
        </w:rPr>
        <w:t>、用药时间、休药期</w:t>
      </w:r>
      <w:r>
        <w:rPr>
          <w:rFonts w:ascii="宋体" w:hAnsi="宋体"/>
        </w:rPr>
        <w:t>等</w:t>
      </w:r>
      <w:r>
        <w:rPr>
          <w:rFonts w:hint="eastAsia" w:ascii="宋体" w:hAnsi="宋体"/>
        </w:rPr>
        <w:t>。</w:t>
      </w:r>
    </w:p>
    <w:p>
      <w:r>
        <w:rPr>
          <w:rFonts w:hint="eastAsia"/>
        </w:rPr>
        <w:t xml:space="preserve">4.1.4 </w:t>
      </w:r>
      <w:r>
        <w:rPr>
          <w:rFonts w:hint="eastAsia" w:ascii="宋体" w:hAnsi="宋体" w:cs="Arial"/>
          <w:szCs w:val="21"/>
          <w:shd w:val="clear" w:color="auto" w:fill="FFFFFF"/>
        </w:rPr>
        <w:t>所用兽药应来自取得兽药生产许可证和具有批准文号的生产企业，或在中国取得进口兽药注册证书的供应商。使用的兽药质量应符合《中华人民共和国兽药典》和</w:t>
      </w:r>
      <w:r>
        <w:rPr>
          <w:rFonts w:hint="eastAsia"/>
        </w:rPr>
        <w:t>农业部公告第2513号的规定。</w:t>
      </w:r>
    </w:p>
    <w:p>
      <w:pPr>
        <w:rPr>
          <w:rFonts w:ascii="宋体" w:hAnsi="宋体" w:cs="Arial"/>
          <w:szCs w:val="21"/>
          <w:shd w:val="clear" w:color="auto" w:fill="FFFFFF"/>
        </w:rPr>
      </w:pPr>
      <w:r>
        <w:rPr>
          <w:rFonts w:hint="eastAsia"/>
        </w:rPr>
        <w:t>4.1.5</w:t>
      </w:r>
      <w:r>
        <w:rPr>
          <w:rFonts w:hint="eastAsia" w:ascii="宋体" w:hAnsi="宋体" w:cs="Arial"/>
          <w:szCs w:val="21"/>
          <w:shd w:val="clear" w:color="auto" w:fill="FFFFFF"/>
        </w:rPr>
        <w:t xml:space="preserve"> 不应使用假、劣兽药以及国务院兽医行政管理部门规定禁止使用的药品和其他化合物；不应将未批准兽用的人用药物用于动物。</w:t>
      </w:r>
    </w:p>
    <w:p>
      <w:pPr>
        <w:rPr>
          <w:rFonts w:ascii="宋体" w:hAnsi="宋体"/>
          <w:szCs w:val="21"/>
        </w:rPr>
      </w:pPr>
      <w:r>
        <w:rPr>
          <w:rFonts w:hint="eastAsia"/>
        </w:rPr>
        <w:t>4.1.6</w:t>
      </w:r>
      <w:r>
        <w:rPr>
          <w:rFonts w:hint="eastAsia" w:ascii="宋体" w:hAnsi="宋体"/>
          <w:szCs w:val="21"/>
        </w:rPr>
        <w:t>按照国家有关规定和要求，使用有国家兽药批准文号或经农业农村部备案的药物残留检测或动物疫病诊断的胶体金试剂卡、</w:t>
      </w:r>
      <w:r>
        <w:rPr>
          <w:rFonts w:ascii="宋体" w:hAnsi="宋体"/>
          <w:szCs w:val="21"/>
        </w:rPr>
        <w:t>酶联免疫吸附试验</w:t>
      </w:r>
      <w:r>
        <w:rPr>
          <w:rFonts w:eastAsiaTheme="minorEastAsia"/>
          <w:kern w:val="0"/>
          <w:szCs w:val="21"/>
        </w:rPr>
        <w:t>（ELISA）</w:t>
      </w:r>
      <w:r>
        <w:rPr>
          <w:rFonts w:hint="eastAsia" w:ascii="宋体" w:hAnsi="宋体"/>
          <w:szCs w:val="21"/>
        </w:rPr>
        <w:t>反应试剂以及</w:t>
      </w:r>
      <w:r>
        <w:rPr>
          <w:rFonts w:ascii="宋体" w:hAnsi="宋体"/>
          <w:szCs w:val="21"/>
        </w:rPr>
        <w:t>聚合酶链式反应</w:t>
      </w:r>
      <w:r>
        <w:rPr>
          <w:rFonts w:hint="eastAsia" w:ascii="宋体" w:hAnsi="宋体"/>
          <w:szCs w:val="21"/>
        </w:rPr>
        <w:t>（</w:t>
      </w:r>
      <w:r>
        <w:rPr>
          <w:rFonts w:hint="eastAsia"/>
          <w:szCs w:val="21"/>
        </w:rPr>
        <w:t>PCR</w:t>
      </w:r>
      <w:r>
        <w:rPr>
          <w:rFonts w:hint="eastAsia" w:ascii="宋体" w:hAnsi="宋体"/>
          <w:szCs w:val="21"/>
        </w:rPr>
        <w:t>）诊断试剂等诊断制品。</w:t>
      </w:r>
    </w:p>
    <w:p>
      <w:pPr>
        <w:jc w:val="right"/>
      </w:pPr>
      <w:r>
        <w:rPr>
          <w:rFonts w:hint="eastAsia"/>
        </w:rPr>
        <w:t xml:space="preserve">4.1.7 </w:t>
      </w:r>
      <w:r>
        <w:rPr>
          <w:rFonts w:hint="eastAsia" w:ascii="宋体" w:hAnsi="宋体" w:cs="Arial"/>
          <w:szCs w:val="21"/>
          <w:shd w:val="clear" w:color="auto" w:fill="FFFFFF"/>
        </w:rPr>
        <w:t>兽药使用应符合《中华人民共和国兽药典</w:t>
      </w:r>
      <w:r>
        <w:rPr>
          <w:rFonts w:hint="eastAsia"/>
          <w:szCs w:val="21"/>
        </w:rPr>
        <w:t>》、</w:t>
      </w:r>
      <w:r>
        <w:rPr>
          <w:szCs w:val="21"/>
        </w:rPr>
        <w:t>国务院令第726号</w:t>
      </w:r>
      <w:r>
        <w:rPr>
          <w:rFonts w:hint="eastAsia"/>
          <w:szCs w:val="21"/>
        </w:rPr>
        <w:t>、</w:t>
      </w:r>
      <w:r>
        <w:rPr>
          <w:rFonts w:ascii="宋体" w:hAnsi="宋体" w:cs="Arial"/>
          <w:szCs w:val="21"/>
          <w:shd w:val="clear" w:color="auto" w:fill="FFFFFF"/>
        </w:rPr>
        <w:t>农业部公告第2513号</w:t>
      </w:r>
      <w:r>
        <w:rPr>
          <w:szCs w:val="21"/>
        </w:rPr>
        <w:t>、</w:t>
      </w:r>
      <w:r>
        <w:rPr>
          <w:rFonts w:hint="eastAsia"/>
          <w:szCs w:val="21"/>
        </w:rPr>
        <w:t>GB 31650</w:t>
      </w:r>
      <w:r>
        <w:rPr>
          <w:rFonts w:hint="eastAsia" w:ascii="宋体" w:hAnsi="宋体" w:cs="Arial"/>
          <w:szCs w:val="21"/>
          <w:shd w:val="clear" w:color="auto" w:fill="FFFFFF"/>
        </w:rPr>
        <w:t>、农业农村部 海关总署公告第</w:t>
      </w:r>
      <w:r>
        <w:rPr>
          <w:rFonts w:hint="eastAsia"/>
          <w:szCs w:val="21"/>
        </w:rPr>
        <w:t>369</w:t>
      </w:r>
      <w:r>
        <w:rPr>
          <w:rFonts w:hint="eastAsia" w:ascii="宋体" w:hAnsi="宋体" w:cs="Arial"/>
          <w:szCs w:val="21"/>
          <w:shd w:val="clear" w:color="auto" w:fill="FFFFFF"/>
        </w:rPr>
        <w:t>号、农业农村部公告第</w:t>
      </w:r>
      <w:r>
        <w:rPr>
          <w:rFonts w:hint="eastAsia"/>
          <w:szCs w:val="21"/>
        </w:rPr>
        <w:t>250</w:t>
      </w:r>
      <w:r>
        <w:rPr>
          <w:rFonts w:hint="eastAsia" w:ascii="宋体" w:hAnsi="宋体" w:cs="Arial"/>
          <w:szCs w:val="21"/>
          <w:shd w:val="clear" w:color="auto" w:fill="FFFFFF"/>
        </w:rPr>
        <w:t>号和其他有关农业农村部公告的规定，</w:t>
      </w:r>
      <w:r>
        <w:rPr>
          <w:rFonts w:hint="eastAsia"/>
        </w:rPr>
        <w:t xml:space="preserve"> </w:t>
      </w:r>
    </w:p>
    <w:p>
      <w:pPr>
        <w:jc w:val="right"/>
      </w:pPr>
    </w:p>
    <w:p>
      <w:pPr>
        <w:jc w:val="right"/>
      </w:pPr>
    </w:p>
    <w:p>
      <w:pPr>
        <w:jc w:val="right"/>
        <w:rPr>
          <w:rFonts w:ascii="黑体" w:eastAsia="黑体"/>
          <w:bCs/>
          <w:szCs w:val="21"/>
        </w:rPr>
      </w:pPr>
      <w:r>
        <w:rPr>
          <w:rFonts w:hint="eastAsia"/>
        </w:rPr>
        <w:t>NY</w:t>
      </w:r>
      <w:r>
        <w:t>/T</w:t>
      </w:r>
      <w:r>
        <w:rPr>
          <w:rFonts w:hint="eastAsia"/>
        </w:rPr>
        <w:t xml:space="preserve"> 472-202X</w:t>
      </w:r>
      <w:r>
        <w:rPr>
          <w:rFonts w:hint="eastAsia" w:ascii="黑体" w:eastAsia="黑体"/>
          <w:bCs/>
          <w:szCs w:val="21"/>
        </w:rPr>
        <w:t xml:space="preserve"> </w:t>
      </w:r>
    </w:p>
    <w:p>
      <w:pPr>
        <w:rPr>
          <w:rFonts w:ascii="宋体" w:hAnsi="宋体" w:cs="Arial"/>
          <w:szCs w:val="21"/>
          <w:shd w:val="clear" w:color="auto" w:fill="FFFFFF"/>
        </w:rPr>
      </w:pPr>
      <w:r>
        <w:rPr>
          <w:rFonts w:hint="eastAsia" w:ascii="宋体" w:hAnsi="宋体" w:cs="Arial"/>
          <w:szCs w:val="21"/>
          <w:shd w:val="clear" w:color="auto" w:fill="FFFFFF"/>
        </w:rPr>
        <w:t>建立兽药使用记录。</w:t>
      </w:r>
    </w:p>
    <w:p>
      <w:pPr>
        <w:spacing w:before="156" w:beforeLines="50" w:after="156" w:afterLines="50"/>
        <w:jc w:val="left"/>
        <w:rPr>
          <w:rFonts w:eastAsia="黑体"/>
          <w:bCs/>
          <w:szCs w:val="21"/>
        </w:rPr>
      </w:pPr>
      <w:r>
        <w:rPr>
          <w:rFonts w:eastAsia="黑体"/>
          <w:bCs/>
          <w:szCs w:val="21"/>
        </w:rPr>
        <w:t>4.2 生产AA级绿色食品的兽药使用规定</w:t>
      </w:r>
    </w:p>
    <w:p>
      <w:pPr>
        <w:jc w:val="left"/>
      </w:pPr>
      <w:r>
        <w:rPr>
          <w:rFonts w:eastAsia="黑体"/>
          <w:bCs/>
          <w:szCs w:val="21"/>
        </w:rPr>
        <w:t xml:space="preserve">    </w:t>
      </w:r>
      <w:r>
        <w:rPr>
          <w:szCs w:val="20"/>
        </w:rPr>
        <w:t>执行GB/T 19630的相关规定</w:t>
      </w:r>
      <w:r>
        <w:t>。</w:t>
      </w:r>
    </w:p>
    <w:p>
      <w:pPr>
        <w:spacing w:before="156" w:beforeLines="50" w:after="156" w:afterLines="50"/>
        <w:jc w:val="left"/>
        <w:rPr>
          <w:rFonts w:ascii="黑体" w:eastAsia="黑体"/>
          <w:bCs/>
          <w:szCs w:val="21"/>
        </w:rPr>
      </w:pPr>
      <w:r>
        <w:rPr>
          <w:rFonts w:hint="eastAsia" w:ascii="黑体" w:eastAsia="黑体"/>
          <w:bCs/>
          <w:szCs w:val="21"/>
        </w:rPr>
        <w:t>4.3 生产A级绿色食品的兽药使用规定</w:t>
      </w:r>
    </w:p>
    <w:p>
      <w:pPr>
        <w:spacing w:line="360" w:lineRule="auto"/>
      </w:pPr>
      <w:r>
        <w:rPr>
          <w:rFonts w:hint="eastAsia"/>
        </w:rPr>
        <w:t>4.3.1</w:t>
      </w:r>
      <w:r>
        <w:rPr>
          <w:rFonts w:hint="eastAsia" w:ascii="宋体" w:hAnsi="宋体" w:cs="Arial"/>
          <w:szCs w:val="21"/>
          <w:shd w:val="clear" w:color="auto" w:fill="FFFFFF"/>
        </w:rPr>
        <w:t xml:space="preserve"> </w:t>
      </w:r>
      <w:r>
        <w:rPr>
          <w:rFonts w:hint="eastAsia" w:ascii="宋体" w:hAnsi="宋体" w:cs="Arial"/>
          <w:b/>
          <w:szCs w:val="21"/>
          <w:shd w:val="clear" w:color="auto" w:fill="FFFFFF"/>
        </w:rPr>
        <w:t>可使用的药物种类</w:t>
      </w:r>
      <w:r>
        <w:rPr>
          <w:rFonts w:hint="eastAsia"/>
        </w:rPr>
        <w:t xml:space="preserve">  </w:t>
      </w:r>
    </w:p>
    <w:p>
      <w:pPr>
        <w:jc w:val="left"/>
        <w:rPr>
          <w:rFonts w:ascii="宋体" w:hAnsi="宋体"/>
          <w:szCs w:val="21"/>
        </w:rPr>
      </w:pPr>
      <w:r>
        <w:rPr>
          <w:rFonts w:hint="eastAsia"/>
        </w:rPr>
        <w:t>4.3.1.1</w:t>
      </w:r>
      <w:r>
        <w:rPr>
          <w:rFonts w:hint="eastAsia" w:ascii="宋体" w:hAnsi="宋体"/>
          <w:szCs w:val="21"/>
        </w:rPr>
        <w:t xml:space="preserve"> 优先使用</w:t>
      </w:r>
      <w:r>
        <w:rPr>
          <w:rFonts w:hint="eastAsia"/>
          <w:szCs w:val="21"/>
        </w:rPr>
        <w:t>GB/T 19630</w:t>
      </w:r>
      <w:r>
        <w:rPr>
          <w:rFonts w:hint="eastAsia" w:ascii="宋体" w:hAnsi="宋体"/>
          <w:szCs w:val="21"/>
        </w:rPr>
        <w:t xml:space="preserve">规定的兽药、 </w:t>
      </w:r>
      <w:r>
        <w:rPr>
          <w:rFonts w:hint="eastAsia"/>
          <w:szCs w:val="21"/>
        </w:rPr>
        <w:t>GB 31650</w:t>
      </w:r>
      <w:r>
        <w:rPr>
          <w:rFonts w:hint="eastAsia" w:ascii="宋体" w:hAnsi="宋体"/>
          <w:szCs w:val="21"/>
        </w:rPr>
        <w:t>允许用于食品动物但不需要制定残留限量的兽药</w:t>
      </w:r>
      <w:r>
        <w:rPr>
          <w:rFonts w:ascii="宋体" w:hAnsi="宋体"/>
          <w:szCs w:val="21"/>
        </w:rPr>
        <w:t>、</w:t>
      </w:r>
      <w:r>
        <w:rPr>
          <w:rFonts w:hint="eastAsia" w:ascii="宋体" w:hAnsi="宋体"/>
          <w:szCs w:val="21"/>
        </w:rPr>
        <w:t>《中华人民共和国兽药典》和</w:t>
      </w:r>
      <w:r>
        <w:rPr>
          <w:rFonts w:hint="eastAsia"/>
        </w:rPr>
        <w:t>农业部公告第2513号</w:t>
      </w:r>
      <w:r>
        <w:rPr>
          <w:rFonts w:hint="eastAsia" w:ascii="宋体" w:hAnsi="宋体"/>
          <w:szCs w:val="21"/>
        </w:rPr>
        <w:t>中无休药期要求的兽药。</w:t>
      </w:r>
    </w:p>
    <w:p>
      <w:pPr>
        <w:rPr>
          <w:rFonts w:ascii="宋体" w:hAnsi="宋体"/>
          <w:szCs w:val="21"/>
        </w:rPr>
      </w:pPr>
      <w:r>
        <w:rPr>
          <w:rFonts w:hint="eastAsia"/>
        </w:rPr>
        <w:t>4.3.1.2</w:t>
      </w:r>
      <w:r>
        <w:rPr>
          <w:rFonts w:hint="eastAsia" w:ascii="宋体" w:hAnsi="宋体"/>
          <w:szCs w:val="21"/>
        </w:rPr>
        <w:t xml:space="preserve">国务院兽医行政管理部门批准的微生态制品、中药制剂和生物制品。   </w:t>
      </w:r>
    </w:p>
    <w:p>
      <w:pPr>
        <w:rPr>
          <w:rFonts w:ascii="宋体" w:hAnsi="宋体" w:cs="Arial"/>
          <w:szCs w:val="21"/>
          <w:shd w:val="clear" w:color="auto" w:fill="FFFFFF"/>
        </w:rPr>
      </w:pPr>
      <w:r>
        <w:rPr>
          <w:rFonts w:hint="eastAsia"/>
        </w:rPr>
        <w:t>4.3.1.3</w:t>
      </w:r>
      <w:r>
        <w:rPr>
          <w:rFonts w:hint="eastAsia" w:ascii="宋体" w:hAnsi="宋体" w:cs="Arial"/>
          <w:szCs w:val="21"/>
          <w:shd w:val="clear" w:color="auto" w:fill="FFFFFF"/>
        </w:rPr>
        <w:t xml:space="preserve"> </w:t>
      </w:r>
      <w:r>
        <w:rPr>
          <w:rFonts w:hint="eastAsia" w:ascii="宋体" w:hAnsi="宋体"/>
          <w:szCs w:val="21"/>
        </w:rPr>
        <w:t>中药类的促生长药物饲料添加剂。</w:t>
      </w:r>
    </w:p>
    <w:p>
      <w:pPr>
        <w:rPr>
          <w:rFonts w:ascii="宋体" w:hAnsi="宋体"/>
          <w:szCs w:val="21"/>
        </w:rPr>
      </w:pPr>
      <w:r>
        <w:rPr>
          <w:rFonts w:hint="eastAsia"/>
        </w:rPr>
        <w:t xml:space="preserve">4.3.1.4 </w:t>
      </w:r>
      <w:r>
        <w:rPr>
          <w:rFonts w:hint="eastAsia" w:ascii="宋体" w:hAnsi="宋体"/>
          <w:szCs w:val="21"/>
        </w:rPr>
        <w:t xml:space="preserve">国家兽医行政管理部门批准的高效、低毒和对环境污染低的消毒剂。                                                                             </w:t>
      </w:r>
    </w:p>
    <w:p>
      <w:pPr>
        <w:spacing w:line="360" w:lineRule="auto"/>
        <w:rPr>
          <w:rFonts w:ascii="宋体" w:hAnsi="宋体" w:cs="Arial"/>
          <w:b/>
          <w:szCs w:val="21"/>
          <w:shd w:val="clear" w:color="auto" w:fill="FFFFFF"/>
        </w:rPr>
      </w:pPr>
      <w:r>
        <w:rPr>
          <w:rFonts w:hint="eastAsia"/>
        </w:rPr>
        <w:t>4.3.2</w:t>
      </w:r>
      <w:r>
        <w:rPr>
          <w:rFonts w:hint="eastAsia" w:ascii="宋体" w:hAnsi="宋体" w:cs="Arial"/>
          <w:szCs w:val="21"/>
          <w:shd w:val="clear" w:color="auto" w:fill="FFFFFF"/>
        </w:rPr>
        <w:t xml:space="preserve"> </w:t>
      </w:r>
      <w:r>
        <w:rPr>
          <w:rFonts w:hint="eastAsia" w:ascii="宋体" w:hAnsi="宋体" w:cs="Arial"/>
          <w:b/>
          <w:szCs w:val="21"/>
          <w:shd w:val="clear" w:color="auto" w:fill="FFFFFF"/>
        </w:rPr>
        <w:t>不应使用的药物种类</w:t>
      </w:r>
    </w:p>
    <w:p>
      <w:pPr>
        <w:rPr>
          <w:szCs w:val="21"/>
        </w:rPr>
      </w:pPr>
      <w:r>
        <w:t>4.3.2.1</w:t>
      </w:r>
      <w:r>
        <w:rPr>
          <w:rFonts w:hint="eastAsia"/>
        </w:rPr>
        <w:t xml:space="preserve"> </w:t>
      </w:r>
      <w:r>
        <w:rPr>
          <w:szCs w:val="21"/>
        </w:rPr>
        <w:t>GB 31650</w:t>
      </w:r>
      <w:r>
        <w:rPr>
          <w:rFonts w:hAnsi="宋体"/>
          <w:szCs w:val="21"/>
        </w:rPr>
        <w:t>中规定的禁用药物，超出《中华人民共和国兽药典》和</w:t>
      </w:r>
      <w:r>
        <w:t>农业部公告第2513号中</w:t>
      </w:r>
      <w:r>
        <w:rPr>
          <w:rFonts w:hAnsi="宋体"/>
          <w:szCs w:val="21"/>
        </w:rPr>
        <w:t>作用与用途的规定范围使用药物。</w:t>
      </w:r>
    </w:p>
    <w:p>
      <w:pPr>
        <w:rPr>
          <w:szCs w:val="21"/>
        </w:rPr>
      </w:pPr>
      <w:r>
        <w:t>4.3.2.2</w:t>
      </w:r>
      <w:r>
        <w:rPr>
          <w:rFonts w:hAnsi="宋体"/>
        </w:rPr>
        <w:t>农业部公告第</w:t>
      </w:r>
      <w:r>
        <w:rPr>
          <w:szCs w:val="21"/>
        </w:rPr>
        <w:t>176</w:t>
      </w:r>
      <w:r>
        <w:rPr>
          <w:rFonts w:hAnsi="宋体"/>
        </w:rPr>
        <w:t>号、农业农村部公告第</w:t>
      </w:r>
      <w:r>
        <w:rPr>
          <w:szCs w:val="21"/>
        </w:rPr>
        <w:t>250</w:t>
      </w:r>
      <w:r>
        <w:rPr>
          <w:rFonts w:hAnsi="宋体"/>
        </w:rPr>
        <w:t>号、</w:t>
      </w:r>
      <w:r>
        <w:rPr>
          <w:rFonts w:hAnsi="宋体"/>
          <w:bCs/>
          <w:szCs w:val="21"/>
        </w:rPr>
        <w:t>农业部公告第</w:t>
      </w:r>
      <w:r>
        <w:rPr>
          <w:szCs w:val="21"/>
        </w:rPr>
        <w:t>1519</w:t>
      </w:r>
      <w:r>
        <w:rPr>
          <w:rFonts w:hAnsi="宋体"/>
          <w:bCs/>
          <w:szCs w:val="21"/>
        </w:rPr>
        <w:t>号、</w:t>
      </w:r>
      <w:r>
        <w:rPr>
          <w:rFonts w:hAnsi="宋体"/>
          <w:szCs w:val="21"/>
        </w:rPr>
        <w:t>农业部公告第</w:t>
      </w:r>
      <w:r>
        <w:rPr>
          <w:szCs w:val="21"/>
        </w:rPr>
        <w:t>2292</w:t>
      </w:r>
      <w:r>
        <w:rPr>
          <w:rFonts w:hAnsi="宋体"/>
          <w:szCs w:val="21"/>
        </w:rPr>
        <w:t>号、农业部公告第</w:t>
      </w:r>
      <w:r>
        <w:rPr>
          <w:szCs w:val="21"/>
        </w:rPr>
        <w:t>2428</w:t>
      </w:r>
      <w:r>
        <w:rPr>
          <w:rFonts w:hAnsi="宋体"/>
          <w:szCs w:val="21"/>
        </w:rPr>
        <w:t>号、农业部公告第</w:t>
      </w:r>
      <w:r>
        <w:rPr>
          <w:szCs w:val="21"/>
        </w:rPr>
        <w:t>2583</w:t>
      </w:r>
      <w:r>
        <w:rPr>
          <w:rFonts w:hAnsi="宋体"/>
          <w:szCs w:val="21"/>
        </w:rPr>
        <w:t>号、农业部公告第</w:t>
      </w:r>
      <w:r>
        <w:rPr>
          <w:szCs w:val="21"/>
        </w:rPr>
        <w:t>2638</w:t>
      </w:r>
      <w:r>
        <w:rPr>
          <w:rFonts w:hAnsi="宋体"/>
          <w:szCs w:val="21"/>
        </w:rPr>
        <w:t>号等</w:t>
      </w:r>
      <w:r>
        <w:rPr>
          <w:szCs w:val="20"/>
        </w:rPr>
        <w:t>国家明令禁止在饲料、动物饮水和食品动物中使用的药物</w:t>
      </w:r>
      <w:r>
        <w:rPr>
          <w:rFonts w:hAnsi="宋体"/>
          <w:szCs w:val="21"/>
        </w:rPr>
        <w:t>。</w:t>
      </w:r>
    </w:p>
    <w:p>
      <w:pPr>
        <w:rPr>
          <w:szCs w:val="21"/>
        </w:rPr>
      </w:pPr>
      <w:r>
        <w:t>4.3.2.3</w:t>
      </w:r>
      <w:r>
        <w:rPr>
          <w:rFonts w:hAnsi="宋体"/>
        </w:rPr>
        <w:t>农业农村部公告第</w:t>
      </w:r>
      <w:r>
        <w:rPr>
          <w:szCs w:val="21"/>
        </w:rPr>
        <w:t>194</w:t>
      </w:r>
      <w:r>
        <w:rPr>
          <w:rFonts w:hAnsi="宋体"/>
        </w:rPr>
        <w:t>号规定的含促生长类药物的药物饲料添加剂；</w:t>
      </w:r>
      <w:r>
        <w:rPr>
          <w:rFonts w:hAnsi="宋体"/>
          <w:szCs w:val="21"/>
        </w:rPr>
        <w:t>不应使用任何促生长类的化学药物。</w:t>
      </w:r>
    </w:p>
    <w:p>
      <w:pPr>
        <w:rPr>
          <w:szCs w:val="21"/>
        </w:rPr>
      </w:pPr>
      <w:r>
        <w:t>4.3.2.4</w:t>
      </w:r>
      <w:r>
        <w:rPr>
          <w:rFonts w:hAnsi="宋体"/>
          <w:szCs w:val="21"/>
        </w:rPr>
        <w:t>附录</w:t>
      </w:r>
      <w:r>
        <w:rPr>
          <w:szCs w:val="21"/>
        </w:rPr>
        <w:t>A中表A.1所列</w:t>
      </w:r>
      <w:r>
        <w:rPr>
          <w:rFonts w:hAnsi="宋体"/>
          <w:szCs w:val="21"/>
        </w:rPr>
        <w:t>药物。产蛋供人食用的家禽，在产蛋期不应使用附录</w:t>
      </w:r>
      <w:r>
        <w:rPr>
          <w:szCs w:val="21"/>
        </w:rPr>
        <w:t>B中表B.1</w:t>
      </w:r>
      <w:r>
        <w:rPr>
          <w:rFonts w:hAnsi="宋体"/>
          <w:szCs w:val="21"/>
        </w:rPr>
        <w:t>所列药物；产乳供人食用的牛、羊等，在泌乳期不应使用附录附录</w:t>
      </w:r>
      <w:r>
        <w:rPr>
          <w:szCs w:val="21"/>
        </w:rPr>
        <w:t>B中表B.2所列</w:t>
      </w:r>
      <w:r>
        <w:rPr>
          <w:rFonts w:hAnsi="宋体"/>
          <w:szCs w:val="21"/>
        </w:rPr>
        <w:t>药物。</w:t>
      </w:r>
    </w:p>
    <w:p>
      <w:r>
        <w:t>4.3.2.5</w:t>
      </w:r>
      <w:r>
        <w:rPr>
          <w:rFonts w:hAnsi="宋体"/>
        </w:rPr>
        <w:t>酚类消毒剂。产蛋期</w:t>
      </w:r>
      <w:r>
        <w:rPr>
          <w:rFonts w:hint="eastAsia" w:hAnsi="宋体"/>
        </w:rPr>
        <w:t>同时</w:t>
      </w:r>
      <w:r>
        <w:rPr>
          <w:rFonts w:hAnsi="宋体"/>
        </w:rPr>
        <w:t>不应使用醛类消毒剂</w:t>
      </w:r>
      <w:r>
        <w:t>。</w:t>
      </w:r>
    </w:p>
    <w:p>
      <w:r>
        <w:t>4.3.2.6</w:t>
      </w:r>
      <w:r>
        <w:rPr>
          <w:rFonts w:hAnsi="宋体"/>
        </w:rPr>
        <w:t>国家新禁用或列入限制使用兽药名录的药物。</w:t>
      </w:r>
    </w:p>
    <w:p>
      <w:r>
        <w:t>4.3.2.7 附录A和B中所列的药物在国家新颁布标准或法规以后，若允许食品动物使用且无残留限量要求时，将自动从附录中移除。若有限量要求时应在安全评估后，决定是否从附录中移除。</w:t>
      </w:r>
    </w:p>
    <w:p>
      <w:pPr>
        <w:spacing w:before="156" w:beforeLines="50" w:after="156" w:afterLines="50"/>
        <w:jc w:val="left"/>
        <w:rPr>
          <w:rFonts w:ascii="黑体" w:eastAsia="黑体"/>
          <w:bCs/>
          <w:szCs w:val="21"/>
        </w:rPr>
      </w:pPr>
      <w:r>
        <w:rPr>
          <w:rFonts w:hint="eastAsia" w:ascii="黑体" w:eastAsia="黑体"/>
          <w:bCs/>
          <w:szCs w:val="21"/>
        </w:rPr>
        <w:t>4.4 兽药使用记录</w:t>
      </w:r>
    </w:p>
    <w:p>
      <w:pPr>
        <w:rPr>
          <w:rFonts w:ascii="宋体" w:hAnsi="宋体"/>
          <w:szCs w:val="21"/>
        </w:rPr>
      </w:pPr>
      <w:r>
        <w:rPr>
          <w:rFonts w:hint="eastAsia"/>
        </w:rPr>
        <w:t>4.4.1</w:t>
      </w:r>
      <w:r>
        <w:rPr>
          <w:rFonts w:hint="eastAsia" w:ascii="宋体" w:hAnsi="宋体" w:cs="Arial"/>
          <w:szCs w:val="21"/>
          <w:shd w:val="clear" w:color="auto" w:fill="FFFFFF"/>
        </w:rPr>
        <w:t xml:space="preserve"> 建立</w:t>
      </w:r>
      <w:r>
        <w:rPr>
          <w:rFonts w:hint="eastAsia" w:ascii="宋体" w:hAnsi="宋体"/>
          <w:szCs w:val="21"/>
        </w:rPr>
        <w:t>兽药使用记录和档案管理应符合</w:t>
      </w:r>
      <w:r>
        <w:rPr>
          <w:szCs w:val="21"/>
        </w:rPr>
        <w:t>NY/T 3445</w:t>
      </w:r>
      <w:r>
        <w:rPr>
          <w:rFonts w:hint="eastAsia" w:ascii="宋体" w:hAnsi="宋体"/>
          <w:szCs w:val="21"/>
        </w:rPr>
        <w:t>的规定。</w:t>
      </w:r>
    </w:p>
    <w:p>
      <w:pPr>
        <w:rPr>
          <w:rFonts w:ascii="宋体" w:hAnsi="宋体"/>
          <w:szCs w:val="21"/>
        </w:rPr>
      </w:pPr>
      <w:r>
        <w:rPr>
          <w:rFonts w:hint="eastAsia"/>
        </w:rPr>
        <w:t>4.4.2</w:t>
      </w:r>
      <w:r>
        <w:rPr>
          <w:rFonts w:hint="eastAsia" w:ascii="宋体" w:hAnsi="宋体" w:cs="Arial"/>
          <w:szCs w:val="21"/>
          <w:shd w:val="clear" w:color="auto" w:fill="FFFFFF"/>
        </w:rPr>
        <w:t xml:space="preserve"> </w:t>
      </w:r>
      <w:r>
        <w:rPr>
          <w:rFonts w:hint="eastAsia" w:ascii="宋体" w:hAnsi="宋体"/>
          <w:szCs w:val="21"/>
        </w:rPr>
        <w:t>应建立兽药采购入库记录，记录内容包括：商品名称、通用名称、主要成分、生产单位、采购来源、生产批号、规格、数量、有效期、贮存条件等。</w:t>
      </w:r>
    </w:p>
    <w:p>
      <w:pPr>
        <w:rPr>
          <w:rFonts w:ascii="宋体" w:hAnsi="宋体"/>
          <w:szCs w:val="21"/>
        </w:rPr>
      </w:pPr>
      <w:r>
        <w:rPr>
          <w:rFonts w:hint="eastAsia"/>
        </w:rPr>
        <w:t>4.4.3</w:t>
      </w:r>
      <w:r>
        <w:rPr>
          <w:rFonts w:hint="eastAsia" w:ascii="宋体" w:hAnsi="宋体"/>
          <w:szCs w:val="21"/>
        </w:rPr>
        <w:t xml:space="preserve"> 应建立兽药使用、消毒、动物免疫、动物疫病诊疗、诊断制品使用等记录。各种记录应包括以下所列内容：</w:t>
      </w:r>
    </w:p>
    <w:p>
      <w:pPr>
        <w:rPr>
          <w:rFonts w:ascii="宋体" w:hAnsi="宋体"/>
          <w:szCs w:val="21"/>
        </w:rPr>
      </w:pPr>
      <w:r>
        <w:rPr>
          <w:rFonts w:hint="eastAsia"/>
        </w:rPr>
        <w:t>——</w:t>
      </w:r>
      <w:r>
        <w:rPr>
          <w:rFonts w:hint="eastAsia" w:ascii="宋体" w:hAnsi="宋体"/>
          <w:szCs w:val="21"/>
        </w:rPr>
        <w:t>兽药使用记录，包括：商品名称</w:t>
      </w:r>
      <w:r>
        <w:rPr>
          <w:rFonts w:ascii="宋体" w:hAnsi="宋体"/>
          <w:szCs w:val="21"/>
        </w:rPr>
        <w:t>、</w:t>
      </w:r>
      <w:r>
        <w:rPr>
          <w:rFonts w:hint="eastAsia" w:ascii="宋体" w:hAnsi="宋体"/>
          <w:szCs w:val="21"/>
        </w:rPr>
        <w:t>通用名称、生产单位、采购来源、生产批号、规格、有效期、使用目的、使用剂量、给药途径、给药时间、不良反应、休药期、给药人员等。</w:t>
      </w:r>
    </w:p>
    <w:p>
      <w:pPr>
        <w:rPr>
          <w:rFonts w:ascii="宋体" w:hAnsi="宋体"/>
          <w:szCs w:val="21"/>
        </w:rPr>
      </w:pPr>
      <w:r>
        <w:rPr>
          <w:rFonts w:hint="eastAsia"/>
        </w:rPr>
        <w:t>——</w:t>
      </w:r>
      <w:r>
        <w:rPr>
          <w:rFonts w:hint="eastAsia" w:ascii="宋体" w:hAnsi="宋体"/>
          <w:szCs w:val="21"/>
        </w:rPr>
        <w:t>消毒记录，包括：商品名称、通用名称</w:t>
      </w:r>
      <w:r>
        <w:rPr>
          <w:rFonts w:ascii="宋体" w:hAnsi="宋体"/>
          <w:szCs w:val="21"/>
        </w:rPr>
        <w:t>、</w:t>
      </w:r>
      <w:r>
        <w:rPr>
          <w:rFonts w:hint="eastAsia" w:ascii="宋体" w:hAnsi="宋体"/>
          <w:szCs w:val="21"/>
        </w:rPr>
        <w:t>消毒剂浓度、配制比例、消毒方式、消毒场所、消毒日期、消毒人员等。</w:t>
      </w:r>
    </w:p>
    <w:p>
      <w:pPr>
        <w:rPr>
          <w:rFonts w:ascii="宋体" w:hAnsi="宋体"/>
          <w:szCs w:val="21"/>
        </w:rPr>
      </w:pPr>
      <w:r>
        <w:rPr>
          <w:rFonts w:hint="eastAsia"/>
        </w:rPr>
        <w:t>——</w:t>
      </w:r>
      <w:r>
        <w:rPr>
          <w:rFonts w:hint="eastAsia" w:ascii="宋体" w:hAnsi="宋体"/>
          <w:szCs w:val="21"/>
        </w:rPr>
        <w:t>动物免疫记录，包括：疫苗通用名称、商品名称</w:t>
      </w:r>
      <w:r>
        <w:rPr>
          <w:rFonts w:ascii="宋体" w:hAnsi="宋体"/>
          <w:szCs w:val="21"/>
        </w:rPr>
        <w:t>、</w:t>
      </w:r>
      <w:r>
        <w:rPr>
          <w:rFonts w:hint="eastAsia" w:ascii="宋体" w:hAnsi="宋体"/>
          <w:szCs w:val="21"/>
        </w:rPr>
        <w:t>生产单位、生产批号、剂量、免疫方法、免疫时间、免疫持续期、免疫人员等。</w:t>
      </w:r>
    </w:p>
    <w:p>
      <w:pPr>
        <w:jc w:val="right"/>
      </w:pPr>
      <w:r>
        <w:rPr>
          <w:rFonts w:hint="eastAsia"/>
        </w:rPr>
        <w:t>——</w:t>
      </w:r>
      <w:r>
        <w:rPr>
          <w:rFonts w:hint="eastAsia" w:ascii="宋体" w:hAnsi="宋体"/>
          <w:szCs w:val="21"/>
        </w:rPr>
        <w:t>动物疫病诊疗记录，包括：动物种类、发病数量、圈（舍）号、发病时间、症状、诊断结论、用药</w:t>
      </w:r>
    </w:p>
    <w:p>
      <w:pPr>
        <w:rPr>
          <w:rFonts w:ascii="宋体" w:hAnsi="宋体"/>
          <w:szCs w:val="21"/>
        </w:rPr>
      </w:pPr>
      <w:r>
        <w:rPr>
          <w:rFonts w:hint="eastAsia" w:ascii="宋体" w:hAnsi="宋体"/>
          <w:szCs w:val="21"/>
        </w:rPr>
        <w:t>名称、用药剂量、使用方法、使用时间、休药期、诊断人员等。</w:t>
      </w:r>
    </w:p>
    <w:p>
      <w:pPr>
        <w:jc w:val="right"/>
      </w:pPr>
      <w:r>
        <w:rPr>
          <w:rFonts w:hint="eastAsia"/>
        </w:rPr>
        <w:t>——</w:t>
      </w:r>
      <w:r>
        <w:rPr>
          <w:rFonts w:hint="eastAsia" w:ascii="宋体" w:hAnsi="宋体"/>
          <w:szCs w:val="21"/>
        </w:rPr>
        <w:t>诊断制品使用记录，包括：诊断制品名称、生产单位、生产批号、规格、有效期、使用数量、使用</w:t>
      </w:r>
      <w:r>
        <w:rPr>
          <w:rFonts w:hint="eastAsia"/>
        </w:rPr>
        <w:t>NY</w:t>
      </w:r>
      <w:r>
        <w:t>/T</w:t>
      </w:r>
      <w:r>
        <w:rPr>
          <w:rFonts w:hint="eastAsia"/>
        </w:rPr>
        <w:t xml:space="preserve"> 472-20</w:t>
      </w:r>
      <w:r>
        <w:pict>
          <v:line id="_x0000_s1109" o:spid="_x0000_s1109" o:spt="20" style="position:absolute;left:0pt;margin-left:783pt;margin-top:393.6pt;height:7.8pt;width:441pt;z-index:251667456;mso-width-relative:page;mso-height-relative:page;" coordsize="21600,21600">
            <v:path arrowok="t"/>
            <v:fill focussize="0,0"/>
            <v:stroke/>
            <v:imagedata o:title=""/>
            <o:lock v:ext="edit"/>
          </v:line>
        </w:pict>
      </w:r>
      <w:r>
        <w:pict>
          <v:line id="_x0000_s1110" o:spid="_x0000_s1110" o:spt="20" style="position:absolute;left:0pt;margin-left:-4.5pt;margin-top:50.65pt;height:0pt;width:0.05pt;z-index:251668480;mso-width-relative:page;mso-height-relative:page;" coordsize="21600,21600">
            <v:path arrowok="t"/>
            <v:fill focussize="0,0"/>
            <v:stroke/>
            <v:imagedata o:title=""/>
            <o:lock v:ext="edit"/>
          </v:line>
        </w:pict>
      </w:r>
      <w:r>
        <w:rPr>
          <w:rFonts w:hint="eastAsia"/>
        </w:rPr>
        <w:t>2X</w:t>
      </w:r>
    </w:p>
    <w:p>
      <w:pPr>
        <w:jc w:val="left"/>
        <w:rPr>
          <w:rFonts w:ascii="宋体" w:hAnsi="宋体"/>
          <w:szCs w:val="21"/>
        </w:rPr>
      </w:pPr>
      <w:r>
        <w:rPr>
          <w:rFonts w:hint="eastAsia" w:ascii="宋体" w:hAnsi="宋体"/>
          <w:szCs w:val="21"/>
        </w:rPr>
        <w:t>方法、诊断结果、诊断时间、诊断人员、审核人员等。</w:t>
      </w:r>
    </w:p>
    <w:p>
      <w:pPr>
        <w:jc w:val="left"/>
        <w:rPr>
          <w:rFonts w:ascii="宋体" w:hAnsi="宋体"/>
          <w:szCs w:val="21"/>
        </w:rPr>
      </w:pPr>
      <w:r>
        <w:rPr>
          <w:rFonts w:hint="eastAsia"/>
        </w:rPr>
        <w:t>4.4.4</w:t>
      </w:r>
      <w:r>
        <w:rPr>
          <w:rFonts w:hint="eastAsia" w:ascii="宋体" w:hAnsi="宋体"/>
          <w:szCs w:val="21"/>
        </w:rPr>
        <w:t xml:space="preserve"> 每年应对兽药生产供应商和兽药使用效果进行一次评价，为下一年兽药采购和使用提供依据。</w:t>
      </w:r>
    </w:p>
    <w:p>
      <w:pPr>
        <w:jc w:val="left"/>
        <w:rPr>
          <w:szCs w:val="21"/>
        </w:rPr>
      </w:pPr>
      <w:r>
        <w:rPr>
          <w:rFonts w:hint="eastAsia"/>
        </w:rPr>
        <w:t>4.4.5</w:t>
      </w:r>
      <w:r>
        <w:rPr>
          <w:rFonts w:hint="eastAsia" w:ascii="宋体" w:hAnsi="宋体" w:cs="Arial"/>
          <w:szCs w:val="21"/>
          <w:shd w:val="clear" w:color="auto" w:fill="FFFFFF"/>
        </w:rPr>
        <w:t xml:space="preserve"> </w:t>
      </w:r>
      <w:r>
        <w:rPr>
          <w:rFonts w:hint="eastAsia" w:ascii="宋体" w:hAnsi="宋体"/>
          <w:szCs w:val="21"/>
        </w:rPr>
        <w:t>兽药使用记录档案应由专人负责归档，妥善保管。兽药使用记录档案保存时间符合</w:t>
      </w:r>
      <w:r>
        <w:rPr>
          <w:rFonts w:hint="eastAsia"/>
          <w:szCs w:val="21"/>
        </w:rPr>
        <w:t>NY/T 3445</w:t>
      </w:r>
      <w:r>
        <w:rPr>
          <w:rFonts w:hint="eastAsia" w:ascii="宋体" w:hAnsi="宋体"/>
          <w:szCs w:val="21"/>
        </w:rPr>
        <w:t>规定，应在产品上市后保存2年以上。</w:t>
      </w:r>
      <w:r>
        <w:rPr>
          <w:rFonts w:hint="eastAsia" w:hAnsi="宋体"/>
          <w:szCs w:val="21"/>
        </w:rPr>
        <w:t xml:space="preserve">           </w:t>
      </w:r>
      <w:r>
        <w:rPr>
          <w:rFonts w:hAnsi="宋体"/>
          <w:szCs w:val="21"/>
        </w:rPr>
        <w:br w:type="page"/>
      </w:r>
      <w:r>
        <w:rPr>
          <w:rFonts w:hint="eastAsia" w:hAnsi="宋体"/>
          <w:szCs w:val="21"/>
        </w:rPr>
        <w:t xml:space="preserve">                                                                    </w:t>
      </w:r>
      <w:r>
        <w:rPr>
          <w:rFonts w:hint="eastAsia"/>
        </w:rPr>
        <w:t xml:space="preserve">   NY</w:t>
      </w:r>
      <w:r>
        <w:t>/T</w:t>
      </w:r>
      <w:r>
        <w:rPr>
          <w:rFonts w:hint="eastAsia"/>
        </w:rPr>
        <w:t xml:space="preserve"> 472-202X</w:t>
      </w:r>
    </w:p>
    <w:p>
      <w:pPr>
        <w:rPr>
          <w:rFonts w:ascii="黑体" w:hAnsi="宋体" w:eastAsia="黑体"/>
          <w:szCs w:val="21"/>
        </w:rPr>
      </w:pPr>
      <w:r>
        <w:rPr>
          <w:rFonts w:hint="eastAsia" w:ascii="黑体" w:hAnsi="宋体" w:eastAsia="黑体"/>
          <w:szCs w:val="21"/>
        </w:rPr>
        <w:t xml:space="preserve">                                       附录</w:t>
      </w:r>
      <w:r>
        <w:rPr>
          <w:rFonts w:hint="eastAsia"/>
          <w:kern w:val="0"/>
          <w:szCs w:val="21"/>
        </w:rPr>
        <w:t>A</w:t>
      </w:r>
    </w:p>
    <w:p>
      <w:pPr>
        <w:ind w:firstLine="3990" w:firstLineChars="1900"/>
        <w:rPr>
          <w:rFonts w:ascii="黑体" w:hAnsi="宋体" w:eastAsia="黑体"/>
          <w:szCs w:val="21"/>
        </w:rPr>
      </w:pPr>
      <w:r>
        <w:rPr>
          <w:rFonts w:hint="eastAsia" w:ascii="黑体" w:hAnsi="宋体" w:eastAsia="黑体"/>
          <w:szCs w:val="21"/>
        </w:rPr>
        <w:t>(规范性)</w:t>
      </w:r>
    </w:p>
    <w:p>
      <w:pPr>
        <w:jc w:val="center"/>
        <w:rPr>
          <w:rFonts w:ascii="黑体" w:hAnsi="黑体" w:eastAsia="黑体" w:cs="黑体"/>
          <w:szCs w:val="21"/>
        </w:rPr>
      </w:pPr>
      <w:r>
        <w:rPr>
          <w:rFonts w:hint="eastAsia" w:ascii="黑体" w:hAnsi="宋体" w:eastAsia="黑体"/>
          <w:szCs w:val="21"/>
        </w:rPr>
        <w:t>生产</w:t>
      </w:r>
      <w:r>
        <w:rPr>
          <w:rFonts w:hint="eastAsia"/>
          <w:kern w:val="0"/>
          <w:szCs w:val="21"/>
        </w:rPr>
        <w:t>A</w:t>
      </w:r>
      <w:r>
        <w:rPr>
          <w:rFonts w:hint="eastAsia" w:ascii="黑体" w:hAnsi="宋体" w:eastAsia="黑体"/>
          <w:szCs w:val="21"/>
        </w:rPr>
        <w:t>级绿色食品不应使用的药物</w:t>
      </w:r>
    </w:p>
    <w:p>
      <w:pPr>
        <w:jc w:val="left"/>
        <w:rPr>
          <w:rFonts w:ascii="黑体" w:hAnsi="黑体" w:eastAsia="黑体" w:cs="黑体"/>
          <w:szCs w:val="21"/>
        </w:rPr>
      </w:pPr>
      <w:r>
        <w:rPr>
          <w:rFonts w:hint="eastAsia"/>
          <w:kern w:val="0"/>
          <w:szCs w:val="21"/>
        </w:rPr>
        <w:t xml:space="preserve">A.1 </w:t>
      </w:r>
      <w:r>
        <w:rPr>
          <w:rFonts w:hint="eastAsia" w:ascii="黑体" w:hAnsi="黑体" w:eastAsia="黑体"/>
          <w:szCs w:val="21"/>
        </w:rPr>
        <w:t xml:space="preserve"> 生产</w:t>
      </w:r>
      <w:r>
        <w:rPr>
          <w:rFonts w:hint="eastAsia"/>
          <w:kern w:val="0"/>
          <w:szCs w:val="21"/>
        </w:rPr>
        <w:t>A</w:t>
      </w:r>
      <w:r>
        <w:rPr>
          <w:rFonts w:hint="eastAsia" w:ascii="黑体" w:hAnsi="黑体" w:eastAsia="黑体"/>
          <w:szCs w:val="21"/>
        </w:rPr>
        <w:t>级绿色食品不应使用表</w:t>
      </w:r>
      <w:r>
        <w:rPr>
          <w:kern w:val="0"/>
          <w:szCs w:val="21"/>
        </w:rPr>
        <w:t>A.1</w:t>
      </w:r>
      <w:r>
        <w:rPr>
          <w:rFonts w:hint="eastAsia" w:ascii="黑体" w:hAnsi="黑体" w:eastAsia="黑体"/>
          <w:szCs w:val="21"/>
        </w:rPr>
        <w:t>所列的药物</w:t>
      </w:r>
    </w:p>
    <w:p>
      <w:pPr>
        <w:ind w:firstLine="424" w:firstLineChars="202"/>
        <w:jc w:val="left"/>
        <w:rPr>
          <w:rFonts w:ascii="黑体" w:hAnsi="黑体" w:eastAsia="黑体"/>
          <w:szCs w:val="21"/>
        </w:rPr>
      </w:pPr>
      <w:r>
        <w:rPr>
          <w:rFonts w:hint="eastAsia" w:ascii="黑体" w:hAnsi="黑体" w:eastAsia="黑体"/>
          <w:szCs w:val="21"/>
        </w:rPr>
        <w:t xml:space="preserve">                    表</w:t>
      </w:r>
      <w:r>
        <w:rPr>
          <w:kern w:val="0"/>
          <w:szCs w:val="21"/>
        </w:rPr>
        <w:t>A.1</w:t>
      </w:r>
      <w:r>
        <w:rPr>
          <w:rFonts w:hint="eastAsia" w:ascii="黑体" w:hAnsi="黑体" w:eastAsia="黑体"/>
          <w:szCs w:val="21"/>
        </w:rPr>
        <w:t>生产</w:t>
      </w:r>
      <w:r>
        <w:rPr>
          <w:rFonts w:hint="eastAsia"/>
          <w:kern w:val="0"/>
          <w:szCs w:val="21"/>
        </w:rPr>
        <w:t>A</w:t>
      </w:r>
      <w:r>
        <w:rPr>
          <w:rFonts w:hint="eastAsia" w:ascii="黑体" w:hAnsi="黑体" w:eastAsia="黑体"/>
          <w:szCs w:val="21"/>
        </w:rPr>
        <w:t>级绿色食品不应使用的药物目录</w:t>
      </w:r>
    </w:p>
    <w:tbl>
      <w:tblPr>
        <w:tblStyle w:val="16"/>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842"/>
        <w:gridCol w:w="567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10" w:type="dxa"/>
            <w:shd w:val="clear" w:color="auto" w:fill="auto"/>
            <w:vAlign w:val="center"/>
          </w:tcPr>
          <w:p>
            <w:pPr>
              <w:widowControl/>
              <w:jc w:val="center"/>
              <w:rPr>
                <w:rFonts w:hint="eastAsia" w:ascii="等线" w:hAnsi="等线" w:cs="宋体"/>
                <w:b/>
                <w:kern w:val="0"/>
                <w:szCs w:val="21"/>
              </w:rPr>
            </w:pPr>
            <w:r>
              <w:rPr>
                <w:rFonts w:hint="eastAsia" w:ascii="等线" w:hAnsi="等线" w:cs="宋体"/>
                <w:b/>
                <w:kern w:val="0"/>
                <w:szCs w:val="21"/>
              </w:rPr>
              <w:t>序号</w:t>
            </w:r>
          </w:p>
        </w:tc>
        <w:tc>
          <w:tcPr>
            <w:tcW w:w="1842" w:type="dxa"/>
            <w:shd w:val="clear" w:color="auto" w:fill="auto"/>
            <w:vAlign w:val="center"/>
          </w:tcPr>
          <w:p>
            <w:pPr>
              <w:widowControl/>
              <w:jc w:val="center"/>
              <w:rPr>
                <w:rFonts w:hint="eastAsia" w:ascii="等线" w:hAnsi="等线" w:cs="宋体"/>
                <w:b/>
                <w:kern w:val="0"/>
                <w:szCs w:val="21"/>
              </w:rPr>
            </w:pPr>
            <w:r>
              <w:rPr>
                <w:rFonts w:hint="eastAsia" w:ascii="等线" w:hAnsi="等线" w:cs="宋体"/>
                <w:b/>
                <w:kern w:val="0"/>
                <w:szCs w:val="21"/>
              </w:rPr>
              <w:t>种类</w:t>
            </w:r>
          </w:p>
        </w:tc>
        <w:tc>
          <w:tcPr>
            <w:tcW w:w="5670" w:type="dxa"/>
            <w:shd w:val="clear" w:color="auto" w:fill="auto"/>
            <w:vAlign w:val="center"/>
          </w:tcPr>
          <w:p>
            <w:pPr>
              <w:widowControl/>
              <w:jc w:val="center"/>
              <w:rPr>
                <w:rFonts w:hint="eastAsia" w:ascii="等线" w:hAnsi="等线" w:cs="宋体"/>
                <w:b/>
                <w:kern w:val="0"/>
                <w:szCs w:val="21"/>
              </w:rPr>
            </w:pPr>
            <w:r>
              <w:rPr>
                <w:rFonts w:hint="eastAsia" w:ascii="等线" w:hAnsi="等线" w:cs="宋体"/>
                <w:b/>
                <w:kern w:val="0"/>
                <w:szCs w:val="21"/>
              </w:rPr>
              <w:t>药物名称</w:t>
            </w:r>
          </w:p>
        </w:tc>
        <w:tc>
          <w:tcPr>
            <w:tcW w:w="1276" w:type="dxa"/>
            <w:shd w:val="clear" w:color="auto" w:fill="auto"/>
            <w:vAlign w:val="center"/>
          </w:tcPr>
          <w:p>
            <w:pPr>
              <w:widowControl/>
              <w:jc w:val="center"/>
              <w:rPr>
                <w:rFonts w:hint="eastAsia" w:ascii="等线" w:hAnsi="等线" w:cs="宋体"/>
                <w:b/>
                <w:kern w:val="0"/>
                <w:szCs w:val="21"/>
              </w:rPr>
            </w:pPr>
            <w:r>
              <w:rPr>
                <w:rFonts w:hint="eastAsia" w:ascii="等线" w:hAnsi="等线" w:cs="宋体"/>
                <w:b/>
                <w:kern w:val="0"/>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10" w:type="dxa"/>
            <w:shd w:val="clear" w:color="auto" w:fill="auto"/>
            <w:vAlign w:val="center"/>
          </w:tcPr>
          <w:p>
            <w:pPr>
              <w:widowControl/>
              <w:jc w:val="center"/>
              <w:rPr>
                <w:kern w:val="0"/>
                <w:szCs w:val="21"/>
              </w:rPr>
            </w:pPr>
            <w:r>
              <w:rPr>
                <w:kern w:val="0"/>
                <w:szCs w:val="21"/>
              </w:rPr>
              <w:t>1</w:t>
            </w:r>
          </w:p>
        </w:tc>
        <w:tc>
          <w:tcPr>
            <w:tcW w:w="1842" w:type="dxa"/>
            <w:shd w:val="clear" w:color="auto" w:fill="auto"/>
            <w:vAlign w:val="center"/>
          </w:tcPr>
          <w:p>
            <w:pPr>
              <w:widowControl/>
              <w:jc w:val="center"/>
              <w:rPr>
                <w:kern w:val="0"/>
                <w:szCs w:val="21"/>
              </w:rPr>
            </w:pPr>
            <w:r>
              <w:rPr>
                <w:kern w:val="0"/>
                <w:szCs w:val="21"/>
              </w:rPr>
              <w:t>β-</w:t>
            </w:r>
            <w:r>
              <w:rPr>
                <w:rFonts w:hAnsi="等线"/>
                <w:kern w:val="0"/>
                <w:szCs w:val="21"/>
              </w:rPr>
              <w:t>受体激动剂类</w:t>
            </w:r>
          </w:p>
        </w:tc>
        <w:tc>
          <w:tcPr>
            <w:tcW w:w="5670" w:type="dxa"/>
            <w:shd w:val="clear" w:color="auto" w:fill="auto"/>
            <w:vAlign w:val="center"/>
          </w:tcPr>
          <w:p>
            <w:pPr>
              <w:widowControl/>
              <w:jc w:val="left"/>
              <w:rPr>
                <w:kern w:val="0"/>
                <w:szCs w:val="21"/>
              </w:rPr>
            </w:pPr>
            <w:r>
              <w:rPr>
                <w:kern w:val="0"/>
                <w:szCs w:val="21"/>
              </w:rPr>
              <w:t>所有β-</w:t>
            </w:r>
            <w:r>
              <w:rPr>
                <w:rFonts w:hAnsi="等线"/>
                <w:kern w:val="0"/>
                <w:szCs w:val="21"/>
              </w:rPr>
              <w:t>受体激动剂</w:t>
            </w:r>
            <w:r>
              <w:rPr>
                <w:kern w:val="0"/>
                <w:szCs w:val="21"/>
              </w:rPr>
              <w:t>（β-agonists</w:t>
            </w:r>
            <w:r>
              <w:rPr>
                <w:rFonts w:hint="eastAsia"/>
                <w:kern w:val="0"/>
                <w:szCs w:val="21"/>
              </w:rPr>
              <w:t>）</w:t>
            </w:r>
            <w:r>
              <w:rPr>
                <w:rFonts w:hAnsi="等线"/>
                <w:kern w:val="0"/>
                <w:szCs w:val="21"/>
              </w:rPr>
              <w:t>类</w:t>
            </w:r>
            <w:r>
              <w:rPr>
                <w:kern w:val="0"/>
                <w:szCs w:val="21"/>
              </w:rPr>
              <w:t>及其盐、酯及制剂</w:t>
            </w:r>
          </w:p>
        </w:tc>
        <w:tc>
          <w:tcPr>
            <w:tcW w:w="1276" w:type="dxa"/>
            <w:shd w:val="clear" w:color="auto" w:fill="auto"/>
            <w:vAlign w:val="center"/>
          </w:tcPr>
          <w:p>
            <w:pPr>
              <w:widowControl/>
              <w:jc w:val="center"/>
              <w:rPr>
                <w:kern w:val="0"/>
                <w:szCs w:val="21"/>
              </w:rPr>
            </w:pPr>
            <w:r>
              <w:rPr>
                <w:rFonts w:hAnsi="等线"/>
                <w:kern w:val="0"/>
                <w:szCs w:val="21"/>
              </w:rPr>
              <w:t>所有用途</w:t>
            </w:r>
          </w:p>
        </w:tc>
      </w:tr>
    </w:tbl>
    <w:tbl>
      <w:tblPr>
        <w:tblStyle w:val="17"/>
        <w:tblW w:w="0" w:type="auto"/>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10"/>
        <w:gridCol w:w="534"/>
        <w:gridCol w:w="1308"/>
        <w:gridCol w:w="5670"/>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vMerge w:val="restart"/>
            <w:tcBorders>
              <w:top w:val="nil"/>
            </w:tcBorders>
            <w:vAlign w:val="center"/>
          </w:tcPr>
          <w:p>
            <w:pPr>
              <w:jc w:val="center"/>
              <w:rPr>
                <w:rFonts w:ascii="Times New Roman" w:hAnsi="Times New Roman" w:cs="Times New Roman" w:eastAsiaTheme="minorEastAsia"/>
              </w:rPr>
            </w:pPr>
            <w:r>
              <w:rPr>
                <w:rFonts w:ascii="Times New Roman" w:hAnsi="Times New Roman" w:cs="Times New Roman" w:eastAsiaTheme="minorEastAsia"/>
              </w:rPr>
              <w:t>2</w:t>
            </w:r>
          </w:p>
        </w:tc>
        <w:tc>
          <w:tcPr>
            <w:tcW w:w="534" w:type="dxa"/>
            <w:vMerge w:val="restart"/>
            <w:tcBorders>
              <w:top w:val="nil"/>
              <w:right w:val="single" w:color="auto" w:sz="4" w:space="0"/>
            </w:tcBorders>
            <w:vAlign w:val="center"/>
          </w:tcPr>
          <w:p>
            <w:pPr>
              <w:jc w:val="center"/>
              <w:rPr>
                <w:rFonts w:ascii="Times New Roman" w:hAnsi="Times New Roman" w:cs="Times New Roman" w:eastAsiaTheme="minorEastAsia"/>
              </w:rPr>
            </w:pPr>
            <w:r>
              <w:rPr>
                <w:rFonts w:ascii="Times New Roman" w:cs="Times New Roman" w:hAnsiTheme="minorHAnsi" w:eastAsiaTheme="minorEastAsia"/>
              </w:rPr>
              <w:t>激素类</w:t>
            </w:r>
          </w:p>
        </w:tc>
        <w:tc>
          <w:tcPr>
            <w:tcW w:w="1308" w:type="dxa"/>
            <w:tcBorders>
              <w:top w:val="nil"/>
              <w:left w:val="single" w:color="auto" w:sz="4" w:space="0"/>
              <w:bottom w:val="single" w:color="auto" w:sz="4" w:space="0"/>
            </w:tcBorders>
            <w:vAlign w:val="center"/>
          </w:tcPr>
          <w:p>
            <w:pPr>
              <w:jc w:val="center"/>
              <w:rPr>
                <w:rFonts w:ascii="Times New Roman" w:hAnsi="Times New Roman" w:cs="Times New Roman" w:eastAsiaTheme="minorEastAsia"/>
              </w:rPr>
            </w:pPr>
            <w:r>
              <w:rPr>
                <w:rFonts w:ascii="Times New Roman" w:cs="Times New Roman" w:hAnsiTheme="minorHAnsi" w:eastAsiaTheme="minorEastAsia"/>
              </w:rPr>
              <w:t>性激素类</w:t>
            </w:r>
          </w:p>
        </w:tc>
        <w:tc>
          <w:tcPr>
            <w:tcW w:w="5670" w:type="dxa"/>
            <w:tcBorders>
              <w:top w:val="nil"/>
            </w:tcBorders>
            <w:vAlign w:val="center"/>
          </w:tcPr>
          <w:p>
            <w:pPr>
              <w:jc w:val="left"/>
              <w:rPr>
                <w:rFonts w:ascii="Times New Roman" w:hAnsi="Times New Roman" w:cs="Times New Roman" w:eastAsiaTheme="minorEastAsia"/>
                <w:kern w:val="0"/>
                <w:szCs w:val="21"/>
              </w:rPr>
            </w:pPr>
            <w:r>
              <w:rPr>
                <w:rFonts w:ascii="Times New Roman" w:cs="Times New Roman" w:hAnsiTheme="minorHAnsi" w:eastAsiaTheme="minorEastAsia"/>
                <w:kern w:val="0"/>
                <w:szCs w:val="21"/>
              </w:rPr>
              <w:t>己烯雌酚</w:t>
            </w:r>
            <w:r>
              <w:rPr>
                <w:rFonts w:hint="eastAsia" w:ascii="Times New Roman" w:cs="Times New Roman" w:hAnsiTheme="minorHAnsi" w:eastAsiaTheme="minorEastAsia"/>
                <w:kern w:val="0"/>
                <w:szCs w:val="21"/>
              </w:rPr>
              <w:t>（</w:t>
            </w:r>
            <w:r>
              <w:rPr>
                <w:rFonts w:ascii="Times New Roman" w:hAnsi="Times New Roman" w:cs="Times New Roman" w:eastAsiaTheme="minorEastAsia"/>
                <w:kern w:val="0"/>
                <w:szCs w:val="21"/>
              </w:rPr>
              <w:t>diethylstilbestrol</w:t>
            </w:r>
            <w:r>
              <w:rPr>
                <w:rFonts w:hint="eastAsia" w:ascii="Times New Roman" w:hAnsi="Times New Roman" w:cs="Times New Roman" w:eastAsiaTheme="minorEastAsia"/>
                <w:kern w:val="0"/>
                <w:szCs w:val="21"/>
              </w:rPr>
              <w:t>）</w:t>
            </w:r>
            <w:r>
              <w:rPr>
                <w:rFonts w:ascii="Times New Roman" w:cs="Times New Roman" w:hAnsiTheme="minorHAnsi" w:eastAsiaTheme="minorEastAsia"/>
                <w:kern w:val="0"/>
                <w:szCs w:val="21"/>
              </w:rPr>
              <w:t>、己二烯雌酚</w:t>
            </w:r>
            <w:r>
              <w:rPr>
                <w:rFonts w:hint="eastAsia" w:ascii="Times New Roman" w:cs="Times New Roman" w:hAnsiTheme="minorHAnsi" w:eastAsiaTheme="minorEastAsia"/>
                <w:kern w:val="0"/>
                <w:szCs w:val="21"/>
              </w:rPr>
              <w:t>（</w:t>
            </w:r>
            <w:r>
              <w:rPr>
                <w:rFonts w:ascii="Times New Roman" w:hAnsi="Times New Roman" w:cs="Times New Roman" w:eastAsiaTheme="minorEastAsia"/>
                <w:kern w:val="0"/>
                <w:szCs w:val="21"/>
              </w:rPr>
              <w:t>dienoestrol</w:t>
            </w:r>
            <w:r>
              <w:rPr>
                <w:rFonts w:ascii="Times New Roman" w:hAnsi="宋体" w:cs="Times New Roman" w:eastAsiaTheme="minorEastAsia"/>
                <w:kern w:val="0"/>
                <w:sz w:val="24"/>
              </w:rPr>
              <w:t>）、</w:t>
            </w:r>
            <w:r>
              <w:rPr>
                <w:rFonts w:ascii="Times New Roman" w:cs="Times New Roman" w:hAnsiTheme="minorHAnsi" w:eastAsiaTheme="minorEastAsia"/>
                <w:kern w:val="0"/>
                <w:szCs w:val="21"/>
              </w:rPr>
              <w:t>己烷雌酚</w:t>
            </w:r>
            <w:r>
              <w:rPr>
                <w:rFonts w:hint="eastAsia" w:ascii="Times New Roman" w:cs="Times New Roman" w:hAnsiTheme="minorHAnsi" w:eastAsiaTheme="minorEastAsia"/>
                <w:kern w:val="0"/>
                <w:szCs w:val="21"/>
              </w:rPr>
              <w:t>（</w:t>
            </w:r>
            <w:r>
              <w:rPr>
                <w:rFonts w:ascii="Times New Roman" w:hAnsi="Times New Roman" w:cs="Times New Roman" w:eastAsiaTheme="minorEastAsia"/>
                <w:kern w:val="0"/>
                <w:szCs w:val="21"/>
              </w:rPr>
              <w:t>hexestrol</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 xml:space="preserve"> </w:t>
            </w:r>
            <w:r>
              <w:rPr>
                <w:rFonts w:ascii="Times New Roman" w:cs="Times New Roman" w:hAnsiTheme="minorHAnsi" w:eastAsiaTheme="minorEastAsia"/>
                <w:kern w:val="0"/>
                <w:szCs w:val="21"/>
              </w:rPr>
              <w:t>、雌二醇</w:t>
            </w:r>
            <w:r>
              <w:rPr>
                <w:rFonts w:hint="eastAsia" w:ascii="Times New Roman" w:cs="Times New Roman" w:hAnsiTheme="minorHAnsi" w:eastAsiaTheme="minorEastAsia"/>
                <w:kern w:val="0"/>
                <w:szCs w:val="21"/>
              </w:rPr>
              <w:t>（</w:t>
            </w:r>
            <w:r>
              <w:rPr>
                <w:rFonts w:ascii="Times New Roman" w:hAnsi="Times New Roman" w:cs="Times New Roman" w:eastAsiaTheme="minorEastAsia"/>
                <w:kern w:val="0"/>
                <w:szCs w:val="21"/>
              </w:rPr>
              <w:t>estradiol</w:t>
            </w:r>
            <w:r>
              <w:rPr>
                <w:rFonts w:hint="eastAsia" w:ascii="Times New Roman" w:hAnsi="Times New Roman" w:cs="Times New Roman" w:eastAsiaTheme="minorEastAsia"/>
                <w:kern w:val="0"/>
                <w:szCs w:val="21"/>
              </w:rPr>
              <w:t>）</w:t>
            </w:r>
            <w:r>
              <w:rPr>
                <w:rFonts w:ascii="Times New Roman" w:cs="Times New Roman" w:hAnsiTheme="minorHAnsi" w:eastAsiaTheme="minorEastAsia"/>
                <w:kern w:val="0"/>
                <w:szCs w:val="21"/>
              </w:rPr>
              <w:t>、戊酸雌二醇</w:t>
            </w:r>
            <w:r>
              <w:rPr>
                <w:rFonts w:hint="eastAsia" w:ascii="Times New Roman" w:cs="Times New Roman" w:hAnsiTheme="minorHAnsi" w:eastAsiaTheme="minorEastAsia"/>
                <w:kern w:val="0"/>
                <w:szCs w:val="21"/>
              </w:rPr>
              <w:t>（</w:t>
            </w:r>
            <w:r>
              <w:rPr>
                <w:rFonts w:ascii="Times New Roman" w:hAnsi="Times New Roman" w:cs="Times New Roman" w:eastAsiaTheme="minorEastAsia"/>
                <w:kern w:val="0"/>
                <w:szCs w:val="21"/>
              </w:rPr>
              <w:t>estradiol valcrate</w:t>
            </w:r>
            <w:r>
              <w:rPr>
                <w:rFonts w:hint="eastAsia" w:ascii="Times New Roman" w:hAnsi="Times New Roman" w:cs="Times New Roman" w:eastAsiaTheme="minorEastAsia"/>
                <w:kern w:val="0"/>
                <w:szCs w:val="21"/>
              </w:rPr>
              <w:t>）</w:t>
            </w:r>
            <w:r>
              <w:rPr>
                <w:rFonts w:ascii="Times New Roman" w:cs="Times New Roman" w:hAnsiTheme="minorHAnsi" w:eastAsiaTheme="minorEastAsia"/>
                <w:kern w:val="0"/>
                <w:szCs w:val="21"/>
              </w:rPr>
              <w:t>、苯甲酸雌二醇</w:t>
            </w:r>
            <w:r>
              <w:rPr>
                <w:rFonts w:hint="eastAsia" w:ascii="Times New Roman" w:cs="Times New Roman" w:hAnsiTheme="minorHAnsi" w:eastAsiaTheme="minorEastAsia"/>
                <w:kern w:val="0"/>
                <w:szCs w:val="21"/>
              </w:rPr>
              <w:t>（</w:t>
            </w:r>
            <w:r>
              <w:rPr>
                <w:rFonts w:ascii="Times New Roman" w:hAnsi="Times New Roman" w:cs="Times New Roman" w:eastAsiaTheme="minorEastAsia"/>
                <w:kern w:val="0"/>
                <w:szCs w:val="21"/>
              </w:rPr>
              <w:t>estradiol benzoate</w:t>
            </w:r>
            <w:r>
              <w:rPr>
                <w:rFonts w:hint="eastAsia" w:ascii="Times New Roman" w:hAnsi="Times New Roman" w:cs="Times New Roman" w:eastAsiaTheme="minorEastAsia"/>
                <w:kern w:val="0"/>
                <w:szCs w:val="21"/>
              </w:rPr>
              <w:t>）</w:t>
            </w:r>
            <w:r>
              <w:rPr>
                <w:rFonts w:ascii="Times New Roman" w:cs="Times New Roman" w:hAnsiTheme="minorHAnsi" w:eastAsiaTheme="minorEastAsia"/>
                <w:kern w:val="0"/>
                <w:szCs w:val="21"/>
              </w:rPr>
              <w:t>及其盐、酯及制剂</w:t>
            </w:r>
          </w:p>
        </w:tc>
        <w:tc>
          <w:tcPr>
            <w:tcW w:w="1276" w:type="dxa"/>
            <w:tcBorders>
              <w:top w:val="nil"/>
            </w:tcBorders>
            <w:vAlign w:val="center"/>
          </w:tcPr>
          <w:p>
            <w:pPr>
              <w:jc w:val="center"/>
              <w:rPr>
                <w:rFonts w:ascii="Times New Roman" w:hAnsi="Times New Roman" w:cs="Times New Roman" w:eastAsiaTheme="minorEastAsia"/>
              </w:rPr>
            </w:pPr>
            <w:r>
              <w:rPr>
                <w:rFonts w:ascii="Times New Roman" w:cs="Times New Roman" w:hAnsiTheme="minorHAnsi" w:eastAsiaTheme="minorEastAsia"/>
              </w:rPr>
              <w:t>所有用途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3" w:hRule="atLeast"/>
        </w:trPr>
        <w:tc>
          <w:tcPr>
            <w:tcW w:w="710" w:type="dxa"/>
            <w:vMerge w:val="continue"/>
            <w:vAlign w:val="center"/>
          </w:tcPr>
          <w:p>
            <w:pPr>
              <w:jc w:val="center"/>
              <w:rPr>
                <w:rFonts w:ascii="Times New Roman" w:hAnsi="Times New Roman" w:cs="Times New Roman" w:eastAsiaTheme="minorEastAsia"/>
              </w:rPr>
            </w:pPr>
          </w:p>
        </w:tc>
        <w:tc>
          <w:tcPr>
            <w:tcW w:w="534" w:type="dxa"/>
            <w:vMerge w:val="continue"/>
            <w:tcBorders>
              <w:right w:val="single" w:color="auto" w:sz="4" w:space="0"/>
            </w:tcBorders>
            <w:vAlign w:val="center"/>
          </w:tcPr>
          <w:p>
            <w:pPr>
              <w:jc w:val="center"/>
              <w:rPr>
                <w:rFonts w:ascii="Times New Roman" w:hAnsi="Times New Roman" w:cs="Times New Roman" w:eastAsiaTheme="minorEastAsia"/>
              </w:rPr>
            </w:pPr>
          </w:p>
        </w:tc>
        <w:tc>
          <w:tcPr>
            <w:tcW w:w="1308" w:type="dxa"/>
            <w:tcBorders>
              <w:top w:val="single" w:color="auto" w:sz="4" w:space="0"/>
              <w:left w:val="single" w:color="auto" w:sz="4" w:space="0"/>
            </w:tcBorders>
            <w:vAlign w:val="center"/>
          </w:tcPr>
          <w:p>
            <w:pPr>
              <w:jc w:val="center"/>
              <w:rPr>
                <w:rFonts w:ascii="Times New Roman" w:hAnsi="Times New Roman" w:cs="Times New Roman" w:eastAsiaTheme="minorEastAsia"/>
              </w:rPr>
            </w:pPr>
            <w:r>
              <w:rPr>
                <w:rFonts w:ascii="Times New Roman" w:hAnsi="Arial" w:cs="Times New Roman" w:eastAsiaTheme="minorEastAsia"/>
                <w:szCs w:val="21"/>
                <w:shd w:val="clear" w:color="auto" w:fill="FFFFFF"/>
              </w:rPr>
              <w:t>同化激素类</w:t>
            </w:r>
          </w:p>
        </w:tc>
        <w:tc>
          <w:tcPr>
            <w:tcW w:w="5670" w:type="dxa"/>
            <w:vAlign w:val="center"/>
          </w:tcPr>
          <w:p>
            <w:pPr>
              <w:jc w:val="left"/>
              <w:rPr>
                <w:rFonts w:ascii="Times New Roman" w:hAnsi="Times New Roman" w:cs="Times New Roman" w:eastAsiaTheme="minorEastAsia"/>
                <w:kern w:val="0"/>
                <w:szCs w:val="21"/>
              </w:rPr>
            </w:pPr>
            <w:r>
              <w:rPr>
                <w:rFonts w:ascii="Times New Roman" w:cs="Times New Roman" w:hAnsiTheme="minorHAnsi" w:eastAsiaTheme="minorEastAsia"/>
                <w:kern w:val="0"/>
                <w:szCs w:val="21"/>
              </w:rPr>
              <w:t>甲基睾丸酮</w:t>
            </w:r>
            <w:r>
              <w:rPr>
                <w:rFonts w:hint="eastAsia" w:ascii="Times New Roman" w:cs="Times New Roman" w:hAnsiTheme="minorHAnsi" w:eastAsiaTheme="minorEastAsia"/>
                <w:kern w:val="0"/>
                <w:szCs w:val="21"/>
              </w:rPr>
              <w:t>（</w:t>
            </w:r>
            <w:r>
              <w:rPr>
                <w:rFonts w:ascii="Times New Roman" w:hAnsi="Times New Roman" w:cs="Times New Roman" w:eastAsiaTheme="minorEastAsia"/>
                <w:kern w:val="0"/>
                <w:szCs w:val="21"/>
              </w:rPr>
              <w:t>methytestosterone</w:t>
            </w:r>
            <w:r>
              <w:rPr>
                <w:rFonts w:hint="eastAsia" w:ascii="Times New Roman" w:hAnsi="Times New Roman" w:cs="Times New Roman" w:eastAsiaTheme="minorEastAsia"/>
                <w:kern w:val="0"/>
                <w:szCs w:val="21"/>
              </w:rPr>
              <w:t>）</w:t>
            </w:r>
            <w:r>
              <w:rPr>
                <w:rFonts w:ascii="Times New Roman" w:cs="Times New Roman" w:hAnsiTheme="minorHAnsi" w:eastAsiaTheme="minorEastAsia"/>
                <w:kern w:val="0"/>
                <w:szCs w:val="21"/>
              </w:rPr>
              <w:t>、丙酸睾酮</w:t>
            </w:r>
            <w:r>
              <w:rPr>
                <w:rFonts w:hint="eastAsia" w:ascii="Times New Roman" w:cs="Times New Roman" w:hAnsiTheme="minorHAnsi" w:eastAsiaTheme="minorEastAsia"/>
                <w:kern w:val="0"/>
                <w:szCs w:val="21"/>
              </w:rPr>
              <w:t>（</w:t>
            </w:r>
            <w:r>
              <w:rPr>
                <w:rFonts w:ascii="Times New Roman" w:hAnsi="Times New Roman" w:cs="Times New Roman" w:eastAsiaTheme="minorEastAsia"/>
                <w:kern w:val="0"/>
                <w:szCs w:val="21"/>
              </w:rPr>
              <w:t>testosterone propinate</w:t>
            </w:r>
            <w:r>
              <w:rPr>
                <w:rFonts w:hint="eastAsia" w:ascii="Times New Roman" w:hAnsi="Times New Roman" w:cs="Times New Roman" w:eastAsiaTheme="minorEastAsia"/>
                <w:kern w:val="0"/>
                <w:szCs w:val="21"/>
              </w:rPr>
              <w:t>）</w:t>
            </w:r>
            <w:r>
              <w:rPr>
                <w:rFonts w:ascii="Times New Roman" w:cs="Times New Roman" w:hAnsiTheme="minorHAnsi" w:eastAsiaTheme="minorEastAsia"/>
                <w:kern w:val="0"/>
                <w:szCs w:val="21"/>
              </w:rPr>
              <w:t>、群勃龙（去甲雄三烯醇酮，</w:t>
            </w:r>
            <w:r>
              <w:rPr>
                <w:rFonts w:ascii="Times New Roman" w:hAnsi="Times New Roman" w:cs="Times New Roman" w:eastAsiaTheme="minorEastAsia"/>
                <w:kern w:val="0"/>
                <w:szCs w:val="21"/>
              </w:rPr>
              <w:t>trenbolone</w:t>
            </w:r>
            <w:r>
              <w:rPr>
                <w:rFonts w:hint="eastAsia" w:ascii="Times New Roman" w:hAnsi="Times New Roman" w:cs="Times New Roman" w:eastAsiaTheme="minorEastAsia"/>
                <w:kern w:val="0"/>
                <w:szCs w:val="21"/>
              </w:rPr>
              <w:t>）</w:t>
            </w:r>
            <w:r>
              <w:rPr>
                <w:rFonts w:ascii="Times New Roman" w:cs="Times New Roman" w:hAnsiTheme="minorHAnsi" w:eastAsiaTheme="minorEastAsia"/>
                <w:kern w:val="0"/>
                <w:szCs w:val="21"/>
              </w:rPr>
              <w:t>、</w:t>
            </w:r>
          </w:p>
          <w:p>
            <w:pPr>
              <w:jc w:val="left"/>
              <w:rPr>
                <w:rFonts w:ascii="Times New Roman" w:hAnsi="Times New Roman" w:cs="Times New Roman" w:eastAsiaTheme="minorEastAsia"/>
                <w:kern w:val="0"/>
                <w:szCs w:val="21"/>
              </w:rPr>
            </w:pPr>
            <w:r>
              <w:rPr>
                <w:rFonts w:ascii="Times New Roman" w:cs="Times New Roman" w:hAnsiTheme="minorHAnsi" w:eastAsiaTheme="minorEastAsia"/>
                <w:kern w:val="0"/>
                <w:szCs w:val="21"/>
              </w:rPr>
              <w:t>苯丙酸诺龙</w:t>
            </w:r>
            <w:r>
              <w:rPr>
                <w:rFonts w:hint="eastAsia" w:ascii="Times New Roman" w:cs="Times New Roman" w:hAnsiTheme="minorHAnsi" w:eastAsiaTheme="minorEastAsia"/>
                <w:kern w:val="0"/>
                <w:szCs w:val="21"/>
              </w:rPr>
              <w:t>（</w:t>
            </w:r>
            <w:r>
              <w:rPr>
                <w:rFonts w:ascii="Times New Roman" w:hAnsi="Times New Roman" w:cs="Times New Roman" w:eastAsiaTheme="minorEastAsia"/>
                <w:kern w:val="0"/>
                <w:szCs w:val="21"/>
              </w:rPr>
              <w:t>nandrolone phenylpropionate</w:t>
            </w:r>
            <w:r>
              <w:rPr>
                <w:rFonts w:hint="eastAsia" w:ascii="Times New Roman" w:hAnsi="Times New Roman" w:cs="Times New Roman" w:eastAsiaTheme="minorEastAsia"/>
                <w:kern w:val="0"/>
                <w:szCs w:val="21"/>
              </w:rPr>
              <w:t>）</w:t>
            </w:r>
            <w:r>
              <w:rPr>
                <w:rFonts w:ascii="Times New Roman" w:cs="Times New Roman" w:hAnsiTheme="minorHAnsi" w:eastAsiaTheme="minorEastAsia"/>
                <w:kern w:val="0"/>
                <w:szCs w:val="21"/>
              </w:rPr>
              <w:t>、及其盐、酯及制剂</w:t>
            </w:r>
          </w:p>
        </w:tc>
        <w:tc>
          <w:tcPr>
            <w:tcW w:w="1276" w:type="dxa"/>
            <w:vAlign w:val="center"/>
          </w:tcPr>
          <w:p>
            <w:pPr>
              <w:jc w:val="center"/>
              <w:rPr>
                <w:rFonts w:ascii="Times New Roman" w:hAnsi="Times New Roman" w:cs="Times New Roman" w:eastAsiaTheme="minorEastAsia"/>
              </w:rPr>
            </w:pPr>
            <w:r>
              <w:rPr>
                <w:rFonts w:ascii="Times New Roman" w:cs="Times New Roman" w:hAnsiTheme="minorHAnsi" w:eastAsiaTheme="minorEastAsia"/>
              </w:rPr>
              <w:t>所有用途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710" w:type="dxa"/>
            <w:vMerge w:val="continue"/>
            <w:vAlign w:val="center"/>
          </w:tcPr>
          <w:p>
            <w:pPr>
              <w:jc w:val="center"/>
              <w:rPr>
                <w:rFonts w:ascii="Times New Roman" w:hAnsi="Times New Roman" w:cs="Times New Roman" w:eastAsiaTheme="minorEastAsia"/>
              </w:rPr>
            </w:pPr>
          </w:p>
        </w:tc>
        <w:tc>
          <w:tcPr>
            <w:tcW w:w="534" w:type="dxa"/>
            <w:vMerge w:val="continue"/>
            <w:tcBorders>
              <w:right w:val="single" w:color="auto" w:sz="4" w:space="0"/>
            </w:tcBorders>
            <w:vAlign w:val="center"/>
          </w:tcPr>
          <w:p>
            <w:pPr>
              <w:jc w:val="center"/>
              <w:rPr>
                <w:rFonts w:ascii="Times New Roman" w:hAnsi="Times New Roman" w:cs="Times New Roman" w:eastAsiaTheme="minorEastAsia"/>
              </w:rPr>
            </w:pPr>
          </w:p>
        </w:tc>
        <w:tc>
          <w:tcPr>
            <w:tcW w:w="1308" w:type="dxa"/>
            <w:tcBorders>
              <w:top w:val="single" w:color="auto" w:sz="4" w:space="0"/>
              <w:left w:val="single" w:color="auto" w:sz="4" w:space="0"/>
            </w:tcBorders>
            <w:vAlign w:val="center"/>
          </w:tcPr>
          <w:p>
            <w:pPr>
              <w:jc w:val="left"/>
              <w:rPr>
                <w:rFonts w:ascii="Times New Roman" w:hAnsi="Times New Roman" w:cs="Times New Roman" w:eastAsiaTheme="minorEastAsia"/>
                <w:szCs w:val="21"/>
                <w:shd w:val="clear" w:color="auto" w:fill="FFFFFF"/>
              </w:rPr>
            </w:pPr>
            <w:r>
              <w:rPr>
                <w:rFonts w:ascii="Times New Roman" w:hAnsi="Arial" w:cs="Times New Roman" w:eastAsiaTheme="minorEastAsia"/>
                <w:szCs w:val="21"/>
                <w:shd w:val="clear" w:color="auto" w:fill="FFFFFF"/>
              </w:rPr>
              <w:t>具</w:t>
            </w:r>
            <w:r>
              <w:rPr>
                <w:rFonts w:asciiTheme="minorHAnsi" w:hAnsiTheme="minorHAnsi" w:eastAsiaTheme="minorEastAsia" w:cstheme="minorBidi"/>
              </w:rPr>
              <w:fldChar w:fldCharType="begin"/>
            </w:r>
            <w:r>
              <w:rPr>
                <w:rFonts w:asciiTheme="minorHAnsi" w:hAnsiTheme="minorHAnsi" w:eastAsiaTheme="minorEastAsia" w:cstheme="minorBidi"/>
              </w:rPr>
              <w:instrText xml:space="preserve">HYPERLINK "https://baike.so.com/doc/5397544-5634870.html" \t "_blank"</w:instrText>
            </w:r>
            <w:r>
              <w:rPr>
                <w:rFonts w:asciiTheme="minorHAnsi" w:hAnsiTheme="minorHAnsi" w:eastAsiaTheme="minorEastAsia" w:cstheme="minorBidi"/>
              </w:rPr>
              <w:fldChar w:fldCharType="separate"/>
            </w:r>
            <w:r>
              <w:rPr>
                <w:rFonts w:ascii="Times New Roman" w:cs="Times New Roman" w:hAnsiTheme="minorHAnsi" w:eastAsiaTheme="minorEastAsia"/>
                <w:kern w:val="0"/>
              </w:rPr>
              <w:t>雌激素</w:t>
            </w:r>
            <w:r>
              <w:rPr>
                <w:rFonts w:asciiTheme="minorHAnsi" w:hAnsiTheme="minorHAnsi" w:eastAsiaTheme="minorEastAsia" w:cstheme="minorBidi"/>
              </w:rPr>
              <w:fldChar w:fldCharType="end"/>
            </w:r>
            <w:r>
              <w:rPr>
                <w:rFonts w:ascii="Times New Roman" w:cs="Times New Roman" w:hAnsiTheme="minorHAnsi" w:eastAsiaTheme="minorEastAsia"/>
              </w:rPr>
              <w:t>样作用的</w:t>
            </w:r>
            <w:r>
              <w:rPr>
                <w:rFonts w:ascii="Times New Roman" w:hAnsi="Arial" w:cs="Times New Roman" w:eastAsiaTheme="minorEastAsia"/>
                <w:szCs w:val="21"/>
                <w:shd w:val="clear" w:color="auto" w:fill="FFFFFF"/>
              </w:rPr>
              <w:t>物质</w:t>
            </w:r>
          </w:p>
        </w:tc>
        <w:tc>
          <w:tcPr>
            <w:tcW w:w="5670" w:type="dxa"/>
            <w:vAlign w:val="center"/>
          </w:tcPr>
          <w:p>
            <w:pPr>
              <w:jc w:val="left"/>
              <w:rPr>
                <w:rFonts w:ascii="Times New Roman" w:hAnsi="Times New Roman" w:cs="Times New Roman" w:eastAsiaTheme="minorEastAsia"/>
                <w:kern w:val="0"/>
                <w:szCs w:val="21"/>
              </w:rPr>
            </w:pPr>
            <w:r>
              <w:rPr>
                <w:rFonts w:ascii="Times New Roman" w:cs="Times New Roman" w:hAnsiTheme="minorHAnsi" w:eastAsiaTheme="minorEastAsia"/>
                <w:kern w:val="0"/>
                <w:szCs w:val="21"/>
              </w:rPr>
              <w:t>醋酸甲孕酮</w:t>
            </w:r>
            <w:r>
              <w:rPr>
                <w:rFonts w:hint="eastAsia" w:ascii="Times New Roman" w:cs="Times New Roman" w:hAnsiTheme="minorHAnsi" w:eastAsiaTheme="minorEastAsia"/>
                <w:kern w:val="0"/>
                <w:szCs w:val="21"/>
              </w:rPr>
              <w:t>（</w:t>
            </w:r>
            <w:r>
              <w:rPr>
                <w:rFonts w:ascii="Times New Roman" w:hAnsi="Times New Roman" w:cs="Times New Roman" w:eastAsiaTheme="minorEastAsia"/>
                <w:kern w:val="0"/>
                <w:szCs w:val="21"/>
              </w:rPr>
              <w:t>mengestrolacetate</w:t>
            </w:r>
            <w:r>
              <w:rPr>
                <w:rFonts w:hint="eastAsia" w:ascii="Times New Roman" w:hAnsi="Times New Roman" w:cs="Times New Roman" w:eastAsiaTheme="minorEastAsia"/>
                <w:kern w:val="0"/>
                <w:szCs w:val="21"/>
              </w:rPr>
              <w:t>）</w:t>
            </w:r>
            <w:r>
              <w:rPr>
                <w:rFonts w:ascii="Times New Roman" w:cs="Times New Roman" w:hAnsiTheme="minorHAnsi" w:eastAsiaTheme="minorEastAsia"/>
                <w:kern w:val="0"/>
                <w:szCs w:val="21"/>
              </w:rPr>
              <w:t>、醋酸美仑孕酮（</w:t>
            </w:r>
            <w:r>
              <w:rPr>
                <w:rFonts w:ascii="Times New Roman" w:hAnsi="Times New Roman" w:cs="Times New Roman" w:eastAsiaTheme="minorEastAsia"/>
                <w:kern w:val="0"/>
                <w:szCs w:val="21"/>
              </w:rPr>
              <w:t>melengestrol acetate</w:t>
            </w:r>
            <w:r>
              <w:rPr>
                <w:rFonts w:ascii="Times New Roman" w:cs="Times New Roman" w:hAnsiTheme="minorHAnsi" w:eastAsiaTheme="minorEastAsia"/>
                <w:kern w:val="0"/>
                <w:szCs w:val="21"/>
              </w:rPr>
              <w:t>）、玉米赤霉醇类</w:t>
            </w:r>
            <w:r>
              <w:rPr>
                <w:rFonts w:hint="eastAsia" w:ascii="Times New Roman" w:cs="Times New Roman" w:hAnsiTheme="minorHAnsi" w:eastAsiaTheme="minorEastAsia"/>
                <w:kern w:val="0"/>
                <w:szCs w:val="21"/>
              </w:rPr>
              <w:t>（</w:t>
            </w:r>
            <w:r>
              <w:rPr>
                <w:rFonts w:ascii="Times New Roman" w:hAnsi="Times New Roman" w:cs="Times New Roman" w:eastAsiaTheme="minorEastAsia"/>
                <w:kern w:val="0"/>
                <w:szCs w:val="21"/>
              </w:rPr>
              <w:t>zeranol</w:t>
            </w:r>
            <w:r>
              <w:rPr>
                <w:rFonts w:hint="eastAsia" w:ascii="Times New Roman" w:hAnsi="Times New Roman" w:cs="Times New Roman" w:eastAsiaTheme="minorEastAsia"/>
                <w:kern w:val="0"/>
                <w:szCs w:val="21"/>
              </w:rPr>
              <w:t>）</w:t>
            </w:r>
            <w:r>
              <w:rPr>
                <w:rFonts w:ascii="Times New Roman" w:cs="Times New Roman" w:hAnsiTheme="minorHAnsi" w:eastAsiaTheme="minorEastAsia"/>
                <w:kern w:val="0"/>
                <w:szCs w:val="21"/>
              </w:rPr>
              <w:t>、醋酸氯地孕酮</w:t>
            </w:r>
            <w:r>
              <w:rPr>
                <w:rFonts w:hint="eastAsia" w:ascii="Times New Roman" w:cs="Times New Roman" w:hAnsiTheme="minorHAnsi" w:eastAsiaTheme="minorEastAsia"/>
                <w:kern w:val="0"/>
                <w:szCs w:val="21"/>
              </w:rPr>
              <w:t>（</w:t>
            </w:r>
            <w:r>
              <w:rPr>
                <w:rFonts w:ascii="Times New Roman" w:hAnsi="Times New Roman" w:cs="Times New Roman" w:eastAsiaTheme="minorEastAsia"/>
                <w:kern w:val="0"/>
                <w:szCs w:val="21"/>
              </w:rPr>
              <w:t>chlormadinone Acetate</w:t>
            </w:r>
            <w:r>
              <w:rPr>
                <w:rFonts w:hint="eastAsia" w:ascii="Times New Roman" w:hAnsi="Times New Roman" w:cs="Times New Roman" w:eastAsiaTheme="minorEastAsia"/>
                <w:kern w:val="0"/>
                <w:szCs w:val="21"/>
              </w:rPr>
              <w:t>）</w:t>
            </w:r>
          </w:p>
        </w:tc>
        <w:tc>
          <w:tcPr>
            <w:tcW w:w="1276" w:type="dxa"/>
            <w:vAlign w:val="center"/>
          </w:tcPr>
          <w:p>
            <w:pPr>
              <w:jc w:val="center"/>
              <w:rPr>
                <w:rFonts w:ascii="Times New Roman" w:hAnsi="Times New Roman" w:cs="Times New Roman" w:eastAsiaTheme="minorEastAsia"/>
              </w:rPr>
            </w:pPr>
            <w:r>
              <w:rPr>
                <w:rFonts w:ascii="Times New Roman" w:cs="Times New Roman" w:hAnsiTheme="minorHAnsi" w:eastAsiaTheme="minorEastAsia"/>
              </w:rPr>
              <w:t>所有用途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710" w:type="dxa"/>
            <w:vMerge w:val="restart"/>
            <w:vAlign w:val="center"/>
          </w:tcPr>
          <w:p>
            <w:pPr>
              <w:jc w:val="center"/>
              <w:rPr>
                <w:rFonts w:ascii="Times New Roman" w:hAnsi="Times New Roman" w:cs="Times New Roman" w:eastAsiaTheme="minorEastAsia"/>
              </w:rPr>
            </w:pPr>
            <w:r>
              <w:rPr>
                <w:rFonts w:ascii="Times New Roman" w:hAnsi="Times New Roman" w:cs="Times New Roman" w:eastAsiaTheme="minorEastAsia"/>
              </w:rPr>
              <w:t>3</w:t>
            </w:r>
          </w:p>
        </w:tc>
        <w:tc>
          <w:tcPr>
            <w:tcW w:w="1842" w:type="dxa"/>
            <w:gridSpan w:val="2"/>
            <w:vMerge w:val="restart"/>
            <w:vAlign w:val="center"/>
          </w:tcPr>
          <w:p>
            <w:pPr>
              <w:jc w:val="center"/>
              <w:rPr>
                <w:rFonts w:ascii="Times New Roman" w:hAnsi="Times New Roman" w:cs="Times New Roman" w:eastAsiaTheme="minorEastAsia"/>
              </w:rPr>
            </w:pPr>
            <w:r>
              <w:rPr>
                <w:rFonts w:ascii="Times New Roman" w:cs="Times New Roman" w:hAnsiTheme="minorHAnsi" w:eastAsiaTheme="minorEastAsia"/>
              </w:rPr>
              <w:t>催眠、镇静类</w:t>
            </w:r>
          </w:p>
        </w:tc>
        <w:tc>
          <w:tcPr>
            <w:tcW w:w="5670" w:type="dxa"/>
            <w:vAlign w:val="center"/>
          </w:tcPr>
          <w:p>
            <w:pPr>
              <w:jc w:val="left"/>
              <w:rPr>
                <w:rFonts w:ascii="Times New Roman" w:hAnsi="Times New Roman" w:cs="Times New Roman" w:eastAsiaTheme="minorEastAsia"/>
                <w:kern w:val="0"/>
                <w:szCs w:val="21"/>
              </w:rPr>
            </w:pPr>
            <w:r>
              <w:rPr>
                <w:rFonts w:ascii="Times New Roman" w:cs="Times New Roman" w:hAnsiTheme="minorHAnsi" w:eastAsiaTheme="minorEastAsia"/>
                <w:kern w:val="0"/>
                <w:szCs w:val="21"/>
              </w:rPr>
              <w:t>安眠酮</w:t>
            </w:r>
            <w:r>
              <w:rPr>
                <w:rFonts w:hint="eastAsia" w:ascii="Times New Roman" w:cs="Times New Roman" w:hAnsiTheme="minorHAnsi" w:eastAsiaTheme="minorEastAsia"/>
                <w:kern w:val="0"/>
                <w:szCs w:val="21"/>
              </w:rPr>
              <w:t>（</w:t>
            </w:r>
            <w:r>
              <w:rPr>
                <w:rFonts w:ascii="Times New Roman" w:hAnsi="Times New Roman" w:cs="Times New Roman" w:eastAsiaTheme="minorEastAsia"/>
                <w:kern w:val="0"/>
                <w:szCs w:val="21"/>
              </w:rPr>
              <w:t>methaqualone</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 xml:space="preserve"> </w:t>
            </w:r>
          </w:p>
        </w:tc>
        <w:tc>
          <w:tcPr>
            <w:tcW w:w="1276" w:type="dxa"/>
            <w:vAlign w:val="center"/>
          </w:tcPr>
          <w:p>
            <w:pPr>
              <w:jc w:val="center"/>
              <w:rPr>
                <w:rFonts w:ascii="Times New Roman" w:hAnsi="Times New Roman" w:cs="Times New Roman" w:eastAsiaTheme="minorEastAsia"/>
              </w:rPr>
            </w:pPr>
            <w:r>
              <w:rPr>
                <w:rFonts w:ascii="Times New Roman" w:cs="Times New Roman" w:hAnsiTheme="minorHAnsi" w:eastAsiaTheme="minorEastAsia"/>
              </w:rPr>
              <w:t>所有用途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710" w:type="dxa"/>
            <w:vMerge w:val="continue"/>
            <w:vAlign w:val="center"/>
          </w:tcPr>
          <w:p>
            <w:pPr>
              <w:jc w:val="center"/>
              <w:rPr>
                <w:rFonts w:ascii="Times New Roman" w:hAnsi="Times New Roman" w:cs="Times New Roman" w:eastAsiaTheme="minorEastAsia"/>
              </w:rPr>
            </w:pPr>
          </w:p>
        </w:tc>
        <w:tc>
          <w:tcPr>
            <w:tcW w:w="1842" w:type="dxa"/>
            <w:gridSpan w:val="2"/>
            <w:vMerge w:val="continue"/>
            <w:vAlign w:val="center"/>
          </w:tcPr>
          <w:p>
            <w:pPr>
              <w:jc w:val="center"/>
              <w:rPr>
                <w:rFonts w:ascii="Times New Roman" w:hAnsi="Times New Roman" w:cs="Times New Roman" w:eastAsiaTheme="minorEastAsia"/>
              </w:rPr>
            </w:pPr>
          </w:p>
        </w:tc>
        <w:tc>
          <w:tcPr>
            <w:tcW w:w="5670" w:type="dxa"/>
            <w:vAlign w:val="center"/>
          </w:tcPr>
          <w:p>
            <w:pPr>
              <w:jc w:val="left"/>
              <w:rPr>
                <w:rFonts w:ascii="Times New Roman" w:hAnsi="Times New Roman" w:cs="Times New Roman" w:eastAsiaTheme="minorEastAsia"/>
                <w:kern w:val="0"/>
                <w:szCs w:val="21"/>
              </w:rPr>
            </w:pPr>
            <w:r>
              <w:rPr>
                <w:rFonts w:ascii="Times New Roman" w:cs="Times New Roman" w:hAnsiTheme="minorHAnsi" w:eastAsiaTheme="minorEastAsia"/>
                <w:kern w:val="0"/>
                <w:szCs w:val="21"/>
              </w:rPr>
              <w:t>氯丙嗪</w:t>
            </w:r>
            <w:r>
              <w:rPr>
                <w:rFonts w:hint="eastAsia" w:ascii="Times New Roman" w:cs="Times New Roman" w:hAnsiTheme="minorHAnsi" w:eastAsiaTheme="minorEastAsia"/>
                <w:kern w:val="0"/>
                <w:szCs w:val="21"/>
              </w:rPr>
              <w:t>（</w:t>
            </w:r>
            <w:r>
              <w:rPr>
                <w:rFonts w:ascii="Times New Roman" w:hAnsi="Times New Roman" w:cs="Times New Roman" w:eastAsiaTheme="minorEastAsia"/>
                <w:kern w:val="0"/>
                <w:szCs w:val="21"/>
              </w:rPr>
              <w:t>chlorpromazine</w:t>
            </w:r>
            <w:r>
              <w:rPr>
                <w:rFonts w:hint="eastAsia" w:ascii="Times New Roman" w:hAnsi="Times New Roman" w:cs="Times New Roman" w:eastAsiaTheme="minorEastAsia"/>
                <w:kern w:val="0"/>
                <w:szCs w:val="21"/>
              </w:rPr>
              <w:t>）</w:t>
            </w:r>
            <w:r>
              <w:rPr>
                <w:rFonts w:ascii="Times New Roman" w:cs="Times New Roman" w:hAnsiTheme="minorHAnsi" w:eastAsiaTheme="minorEastAsia"/>
                <w:kern w:val="0"/>
                <w:szCs w:val="21"/>
              </w:rPr>
              <w:t>、地西泮（安定，</w:t>
            </w:r>
            <w:r>
              <w:rPr>
                <w:rFonts w:ascii="Times New Roman" w:hAnsi="Times New Roman" w:cs="Times New Roman" w:eastAsiaTheme="minorEastAsia"/>
                <w:kern w:val="0"/>
                <w:szCs w:val="21"/>
              </w:rPr>
              <w:t>diazepam</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 xml:space="preserve"> </w:t>
            </w:r>
            <w:r>
              <w:rPr>
                <w:rFonts w:ascii="Times New Roman" w:cs="Times New Roman" w:hAnsiTheme="minorHAnsi" w:eastAsiaTheme="minorEastAsia"/>
                <w:kern w:val="0"/>
                <w:szCs w:val="21"/>
              </w:rPr>
              <w:t>、苯巴比妥</w:t>
            </w:r>
            <w:r>
              <w:rPr>
                <w:rFonts w:hint="eastAsia" w:ascii="Times New Roman" w:cs="Times New Roman" w:hAnsiTheme="minorHAnsi" w:eastAsiaTheme="minorEastAsia"/>
                <w:kern w:val="0"/>
                <w:szCs w:val="21"/>
              </w:rPr>
              <w:t>（</w:t>
            </w:r>
            <w:r>
              <w:rPr>
                <w:rFonts w:ascii="Times New Roman" w:hAnsi="Times New Roman" w:cs="Times New Roman" w:eastAsiaTheme="minorEastAsia"/>
                <w:kern w:val="0"/>
                <w:szCs w:val="21"/>
              </w:rPr>
              <w:t>phenobarbital</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 xml:space="preserve"> </w:t>
            </w:r>
            <w:r>
              <w:rPr>
                <w:rFonts w:ascii="Times New Roman" w:cs="Times New Roman" w:hAnsiTheme="minorHAnsi" w:eastAsiaTheme="minorEastAsia"/>
                <w:kern w:val="0"/>
                <w:szCs w:val="21"/>
              </w:rPr>
              <w:t>、盐酸可乐定（</w:t>
            </w:r>
            <w:r>
              <w:rPr>
                <w:rFonts w:ascii="Times New Roman" w:hAnsi="Times New Roman" w:cs="Times New Roman" w:eastAsiaTheme="minorEastAsia"/>
                <w:kern w:val="0"/>
                <w:szCs w:val="21"/>
              </w:rPr>
              <w:t>clonidine hydrochloride</w:t>
            </w:r>
            <w:r>
              <w:rPr>
                <w:rFonts w:ascii="Times New Roman" w:cs="Times New Roman" w:hAnsiTheme="minorHAnsi" w:eastAsiaTheme="minorEastAsia"/>
                <w:kern w:val="0"/>
                <w:szCs w:val="21"/>
              </w:rPr>
              <w:t>）、盐酸赛庚啶（</w:t>
            </w:r>
            <w:r>
              <w:rPr>
                <w:rFonts w:ascii="Times New Roman" w:hAnsi="Times New Roman" w:cs="Times New Roman" w:eastAsiaTheme="minorEastAsia"/>
                <w:kern w:val="0"/>
                <w:szCs w:val="21"/>
              </w:rPr>
              <w:t>cyproheptadine hydrochloride</w:t>
            </w:r>
            <w:r>
              <w:rPr>
                <w:rFonts w:ascii="Times New Roman" w:cs="Times New Roman" w:hAnsiTheme="minorHAnsi" w:eastAsiaTheme="minorEastAsia"/>
                <w:kern w:val="0"/>
                <w:szCs w:val="21"/>
              </w:rPr>
              <w:t>）、</w:t>
            </w:r>
            <w:bookmarkStart w:id="2" w:name="OLE_LINK2"/>
            <w:bookmarkStart w:id="3" w:name="OLE_LINK1"/>
            <w:r>
              <w:rPr>
                <w:rFonts w:ascii="Times New Roman" w:cs="Times New Roman" w:hAnsiTheme="minorHAnsi" w:eastAsiaTheme="minorEastAsia"/>
                <w:kern w:val="0"/>
                <w:szCs w:val="21"/>
              </w:rPr>
              <w:t>盐酸异丙嗪</w:t>
            </w:r>
            <w:bookmarkEnd w:id="2"/>
            <w:bookmarkEnd w:id="3"/>
            <w:r>
              <w:rPr>
                <w:rFonts w:hint="eastAsia" w:ascii="Times New Roman" w:cs="Times New Roman" w:hAnsiTheme="minorHAnsi" w:eastAsiaTheme="minorEastAsia"/>
                <w:kern w:val="0"/>
                <w:szCs w:val="21"/>
              </w:rPr>
              <w:t>（</w:t>
            </w:r>
            <w:r>
              <w:rPr>
                <w:rFonts w:ascii="Times New Roman" w:hAnsi="Times New Roman" w:cs="Times New Roman" w:eastAsiaTheme="minorEastAsia"/>
                <w:kern w:val="0"/>
                <w:szCs w:val="21"/>
              </w:rPr>
              <w:t>promethazine hydrochloride</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 xml:space="preserve"> </w:t>
            </w:r>
          </w:p>
        </w:tc>
        <w:tc>
          <w:tcPr>
            <w:tcW w:w="1276" w:type="dxa"/>
            <w:vAlign w:val="center"/>
          </w:tcPr>
          <w:p>
            <w:pPr>
              <w:jc w:val="center"/>
              <w:rPr>
                <w:rFonts w:ascii="Times New Roman" w:hAnsi="Times New Roman" w:cs="Times New Roman" w:eastAsiaTheme="minorEastAsia"/>
              </w:rPr>
            </w:pPr>
            <w:r>
              <w:rPr>
                <w:rFonts w:ascii="Times New Roman" w:cs="Times New Roman" w:hAnsiTheme="minorHAnsi" w:eastAsiaTheme="minorEastAsia"/>
              </w:rPr>
              <w:t>所有用途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41" w:hRule="atLeast"/>
        </w:trPr>
        <w:tc>
          <w:tcPr>
            <w:tcW w:w="710" w:type="dxa"/>
            <w:vMerge w:val="restart"/>
            <w:vAlign w:val="center"/>
          </w:tcPr>
          <w:p>
            <w:pPr>
              <w:jc w:val="center"/>
              <w:rPr>
                <w:rFonts w:ascii="Times New Roman" w:hAnsi="Times New Roman" w:cs="Times New Roman" w:eastAsiaTheme="minorEastAsia"/>
              </w:rPr>
            </w:pPr>
            <w:r>
              <w:rPr>
                <w:rFonts w:ascii="Times New Roman" w:hAnsi="Times New Roman" w:cs="Times New Roman" w:eastAsiaTheme="minorEastAsia"/>
              </w:rPr>
              <w:t>4</w:t>
            </w:r>
          </w:p>
        </w:tc>
        <w:tc>
          <w:tcPr>
            <w:tcW w:w="534" w:type="dxa"/>
            <w:vMerge w:val="restart"/>
            <w:tcBorders>
              <w:right w:val="single" w:color="auto" w:sz="4" w:space="0"/>
            </w:tcBorders>
            <w:vAlign w:val="center"/>
          </w:tcPr>
          <w:p>
            <w:pPr>
              <w:jc w:val="left"/>
              <w:rPr>
                <w:rFonts w:ascii="Times New Roman" w:hAnsi="Times New Roman" w:cs="Times New Roman" w:eastAsiaTheme="minorEastAsia"/>
              </w:rPr>
            </w:pPr>
            <w:r>
              <w:rPr>
                <w:rFonts w:ascii="Times New Roman" w:cs="Times New Roman" w:hAnsiTheme="minorHAnsi" w:eastAsiaTheme="minorEastAsia"/>
              </w:rPr>
              <w:t>抗菌药类</w:t>
            </w:r>
          </w:p>
        </w:tc>
        <w:tc>
          <w:tcPr>
            <w:tcW w:w="1308" w:type="dxa"/>
            <w:tcBorders>
              <w:left w:val="single" w:color="auto" w:sz="4" w:space="0"/>
              <w:bottom w:val="single" w:color="auto" w:sz="4" w:space="0"/>
            </w:tcBorders>
            <w:vAlign w:val="center"/>
          </w:tcPr>
          <w:p>
            <w:pPr>
              <w:jc w:val="left"/>
              <w:rPr>
                <w:rFonts w:ascii="Times New Roman" w:hAnsi="Times New Roman" w:cs="Times New Roman" w:eastAsiaTheme="minorEastAsia"/>
              </w:rPr>
            </w:pPr>
            <w:r>
              <w:rPr>
                <w:rFonts w:ascii="Times New Roman" w:cs="Times New Roman" w:hAnsiTheme="minorHAnsi" w:eastAsiaTheme="minorEastAsia"/>
              </w:rPr>
              <w:t>砜类抑菌剂</w:t>
            </w:r>
          </w:p>
        </w:tc>
        <w:tc>
          <w:tcPr>
            <w:tcW w:w="5670" w:type="dxa"/>
          </w:tcPr>
          <w:p>
            <w:pPr>
              <w:jc w:val="left"/>
              <w:rPr>
                <w:rFonts w:ascii="Times New Roman" w:hAnsi="Times New Roman" w:cs="Times New Roman" w:eastAsiaTheme="minorEastAsia"/>
                <w:kern w:val="0"/>
                <w:szCs w:val="21"/>
              </w:rPr>
            </w:pPr>
            <w:r>
              <w:rPr>
                <w:rFonts w:ascii="Times New Roman" w:cs="Times New Roman" w:hAnsiTheme="minorHAnsi" w:eastAsiaTheme="minorEastAsia"/>
                <w:kern w:val="0"/>
                <w:szCs w:val="21"/>
              </w:rPr>
              <w:t>氨苯砜</w:t>
            </w:r>
            <w:r>
              <w:rPr>
                <w:rFonts w:hint="eastAsia" w:ascii="Times New Roman" w:cs="Times New Roman" w:hAnsiTheme="minorHAnsi" w:eastAsiaTheme="minorEastAsia"/>
                <w:kern w:val="0"/>
                <w:szCs w:val="21"/>
              </w:rPr>
              <w:t>（</w:t>
            </w:r>
            <w:r>
              <w:rPr>
                <w:rFonts w:ascii="Times New Roman" w:hAnsi="Times New Roman" w:cs="Times New Roman" w:eastAsiaTheme="minorEastAsia"/>
                <w:kern w:val="0"/>
                <w:szCs w:val="21"/>
              </w:rPr>
              <w:t>dapsone</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 xml:space="preserve"> </w:t>
            </w:r>
          </w:p>
        </w:tc>
        <w:tc>
          <w:tcPr>
            <w:tcW w:w="1276" w:type="dxa"/>
            <w:vAlign w:val="center"/>
          </w:tcPr>
          <w:p>
            <w:pPr>
              <w:jc w:val="center"/>
              <w:rPr>
                <w:rFonts w:ascii="Times New Roman" w:hAnsi="Times New Roman" w:cs="Times New Roman" w:eastAsiaTheme="minorEastAsia"/>
              </w:rPr>
            </w:pPr>
            <w:r>
              <w:rPr>
                <w:rFonts w:ascii="Times New Roman" w:cs="Times New Roman" w:hAnsiTheme="minorHAnsi" w:eastAsiaTheme="minorEastAsia"/>
              </w:rPr>
              <w:t>所有用途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36" w:hRule="atLeast"/>
        </w:trPr>
        <w:tc>
          <w:tcPr>
            <w:tcW w:w="710" w:type="dxa"/>
            <w:vMerge w:val="continue"/>
          </w:tcPr>
          <w:p>
            <w:pPr>
              <w:rPr>
                <w:rFonts w:ascii="Times New Roman" w:hAnsi="Times New Roman" w:cs="Times New Roman" w:eastAsiaTheme="minorEastAsia"/>
              </w:rPr>
            </w:pPr>
          </w:p>
        </w:tc>
        <w:tc>
          <w:tcPr>
            <w:tcW w:w="534" w:type="dxa"/>
            <w:vMerge w:val="continue"/>
            <w:tcBorders>
              <w:right w:val="single" w:color="auto" w:sz="4" w:space="0"/>
            </w:tcBorders>
          </w:tcPr>
          <w:p>
            <w:pPr>
              <w:rPr>
                <w:rFonts w:ascii="Times New Roman" w:hAnsi="Times New Roman" w:cs="Times New Roman" w:eastAsiaTheme="minorEastAsia"/>
              </w:rPr>
            </w:pPr>
          </w:p>
        </w:tc>
        <w:tc>
          <w:tcPr>
            <w:tcW w:w="1308" w:type="dxa"/>
            <w:tcBorders>
              <w:top w:val="single" w:color="auto" w:sz="4" w:space="0"/>
              <w:left w:val="single" w:color="auto" w:sz="4" w:space="0"/>
              <w:bottom w:val="single" w:color="auto" w:sz="4" w:space="0"/>
            </w:tcBorders>
            <w:vAlign w:val="center"/>
          </w:tcPr>
          <w:p>
            <w:pPr>
              <w:jc w:val="left"/>
              <w:rPr>
                <w:rFonts w:ascii="Times New Roman" w:hAnsi="Times New Roman" w:cs="Times New Roman" w:eastAsiaTheme="minorEastAsia"/>
              </w:rPr>
            </w:pPr>
            <w:r>
              <w:rPr>
                <w:rFonts w:ascii="Times New Roman" w:cs="Times New Roman" w:hAnsiTheme="minorHAnsi" w:eastAsiaTheme="minorEastAsia"/>
              </w:rPr>
              <w:t>酰胺醇类</w:t>
            </w:r>
          </w:p>
        </w:tc>
        <w:tc>
          <w:tcPr>
            <w:tcW w:w="5670" w:type="dxa"/>
          </w:tcPr>
          <w:p>
            <w:pPr>
              <w:jc w:val="left"/>
              <w:rPr>
                <w:rFonts w:ascii="Times New Roman" w:hAnsi="Times New Roman" w:cs="Times New Roman" w:eastAsiaTheme="minorEastAsia"/>
                <w:kern w:val="0"/>
                <w:szCs w:val="21"/>
              </w:rPr>
            </w:pPr>
            <w:r>
              <w:rPr>
                <w:rFonts w:ascii="Times New Roman" w:cs="Times New Roman" w:hAnsiTheme="minorHAnsi" w:eastAsiaTheme="minorEastAsia"/>
                <w:kern w:val="0"/>
                <w:szCs w:val="21"/>
              </w:rPr>
              <w:t>氯霉素</w:t>
            </w:r>
            <w:r>
              <w:rPr>
                <w:rFonts w:hint="eastAsia" w:ascii="Times New Roman" w:cs="Times New Roman" w:hAnsiTheme="minorHAnsi" w:eastAsiaTheme="minorEastAsia"/>
                <w:kern w:val="0"/>
                <w:szCs w:val="21"/>
              </w:rPr>
              <w:t>（</w:t>
            </w:r>
            <w:r>
              <w:rPr>
                <w:rFonts w:ascii="Times New Roman" w:hAnsi="Times New Roman" w:cs="Times New Roman" w:eastAsiaTheme="minorEastAsia"/>
                <w:kern w:val="0"/>
                <w:szCs w:val="21"/>
              </w:rPr>
              <w:t>chloramphenicol</w:t>
            </w:r>
            <w:r>
              <w:rPr>
                <w:rFonts w:hint="eastAsia" w:ascii="Times New Roman" w:hAnsi="Times New Roman" w:cs="Times New Roman" w:eastAsiaTheme="minorEastAsia"/>
                <w:kern w:val="0"/>
                <w:szCs w:val="21"/>
              </w:rPr>
              <w:t>）</w:t>
            </w:r>
            <w:r>
              <w:rPr>
                <w:rFonts w:ascii="Times New Roman" w:cs="Times New Roman" w:hAnsiTheme="minorHAnsi" w:eastAsiaTheme="minorEastAsia"/>
                <w:kern w:val="0"/>
                <w:szCs w:val="21"/>
              </w:rPr>
              <w:t>及其盐、酯</w:t>
            </w:r>
          </w:p>
        </w:tc>
        <w:tc>
          <w:tcPr>
            <w:tcW w:w="1276" w:type="dxa"/>
            <w:vAlign w:val="center"/>
          </w:tcPr>
          <w:p>
            <w:pPr>
              <w:jc w:val="center"/>
              <w:rPr>
                <w:rFonts w:ascii="Times New Roman" w:hAnsi="Times New Roman" w:cs="Times New Roman" w:eastAsiaTheme="minorEastAsia"/>
              </w:rPr>
            </w:pPr>
            <w:r>
              <w:rPr>
                <w:rFonts w:ascii="Times New Roman" w:cs="Times New Roman" w:hAnsiTheme="minorHAnsi" w:eastAsiaTheme="minorEastAsia"/>
              </w:rPr>
              <w:t>所有用途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36" w:hRule="atLeast"/>
        </w:trPr>
        <w:tc>
          <w:tcPr>
            <w:tcW w:w="710" w:type="dxa"/>
            <w:vMerge w:val="continue"/>
          </w:tcPr>
          <w:p>
            <w:pPr>
              <w:rPr>
                <w:rFonts w:ascii="Times New Roman" w:hAnsi="Times New Roman" w:cs="Times New Roman" w:eastAsiaTheme="minorEastAsia"/>
              </w:rPr>
            </w:pPr>
          </w:p>
        </w:tc>
        <w:tc>
          <w:tcPr>
            <w:tcW w:w="534" w:type="dxa"/>
            <w:vMerge w:val="continue"/>
            <w:tcBorders>
              <w:right w:val="single" w:color="auto" w:sz="4" w:space="0"/>
            </w:tcBorders>
          </w:tcPr>
          <w:p>
            <w:pPr>
              <w:rPr>
                <w:rFonts w:ascii="Times New Roman" w:hAnsi="Times New Roman" w:cs="Times New Roman" w:eastAsiaTheme="minorEastAsia"/>
              </w:rPr>
            </w:pPr>
          </w:p>
        </w:tc>
        <w:tc>
          <w:tcPr>
            <w:tcW w:w="1308" w:type="dxa"/>
            <w:tcBorders>
              <w:top w:val="single" w:color="auto" w:sz="4" w:space="0"/>
              <w:left w:val="single" w:color="auto" w:sz="4" w:space="0"/>
            </w:tcBorders>
            <w:vAlign w:val="center"/>
          </w:tcPr>
          <w:p>
            <w:pPr>
              <w:jc w:val="left"/>
              <w:rPr>
                <w:rFonts w:ascii="Times New Roman" w:hAnsi="Times New Roman" w:cs="Times New Roman" w:eastAsiaTheme="minorEastAsia"/>
              </w:rPr>
            </w:pPr>
            <w:r>
              <w:rPr>
                <w:rFonts w:ascii="Times New Roman" w:cs="Times New Roman" w:hAnsiTheme="minorHAnsi" w:eastAsiaTheme="minorEastAsia"/>
              </w:rPr>
              <w:t>硝基呋喃类</w:t>
            </w:r>
          </w:p>
        </w:tc>
        <w:tc>
          <w:tcPr>
            <w:tcW w:w="5670" w:type="dxa"/>
          </w:tcPr>
          <w:p>
            <w:pPr>
              <w:jc w:val="left"/>
              <w:rPr>
                <w:rFonts w:ascii="Times New Roman" w:hAnsi="Times New Roman" w:cs="Times New Roman" w:eastAsiaTheme="minorEastAsia"/>
                <w:kern w:val="0"/>
                <w:szCs w:val="21"/>
              </w:rPr>
            </w:pPr>
            <w:r>
              <w:rPr>
                <w:rFonts w:ascii="Times New Roman" w:cs="Times New Roman" w:hAnsiTheme="minorHAnsi" w:eastAsiaTheme="minorEastAsia"/>
                <w:kern w:val="0"/>
                <w:szCs w:val="21"/>
              </w:rPr>
              <w:t>呋喃唑酮</w:t>
            </w:r>
            <w:r>
              <w:rPr>
                <w:rFonts w:hint="eastAsia" w:ascii="Times New Roman" w:cs="Times New Roman" w:hAnsiTheme="minorHAnsi" w:eastAsiaTheme="minorEastAsia"/>
                <w:kern w:val="0"/>
                <w:szCs w:val="21"/>
              </w:rPr>
              <w:t>（</w:t>
            </w:r>
            <w:r>
              <w:rPr>
                <w:rFonts w:ascii="Times New Roman" w:hAnsi="Times New Roman" w:cs="Times New Roman" w:eastAsiaTheme="minorEastAsia"/>
                <w:kern w:val="0"/>
                <w:szCs w:val="21"/>
              </w:rPr>
              <w:t>furazolidone</w:t>
            </w:r>
            <w:r>
              <w:rPr>
                <w:rFonts w:hint="eastAsia" w:ascii="Times New Roman" w:hAnsi="Times New Roman" w:cs="Times New Roman" w:eastAsiaTheme="minorEastAsia"/>
                <w:kern w:val="0"/>
                <w:szCs w:val="21"/>
              </w:rPr>
              <w:t>）</w:t>
            </w:r>
            <w:r>
              <w:rPr>
                <w:rFonts w:ascii="Times New Roman" w:cs="Times New Roman" w:hAnsiTheme="minorHAnsi" w:eastAsiaTheme="minorEastAsia"/>
                <w:kern w:val="0"/>
                <w:szCs w:val="21"/>
              </w:rPr>
              <w:t>、呋喃西林</w:t>
            </w:r>
            <w:r>
              <w:rPr>
                <w:rFonts w:hint="eastAsia" w:ascii="Times New Roman" w:cs="Times New Roman" w:hAnsiTheme="minorHAnsi" w:eastAsiaTheme="minorEastAsia"/>
                <w:kern w:val="0"/>
                <w:szCs w:val="21"/>
              </w:rPr>
              <w:t>（</w:t>
            </w:r>
            <w:r>
              <w:rPr>
                <w:rFonts w:ascii="Times New Roman" w:hAnsi="Times New Roman" w:cs="Times New Roman" w:eastAsiaTheme="minorEastAsia"/>
                <w:kern w:val="0"/>
                <w:szCs w:val="21"/>
              </w:rPr>
              <w:t>furacillin</w:t>
            </w:r>
            <w:r>
              <w:rPr>
                <w:rFonts w:hint="eastAsia" w:ascii="Times New Roman" w:hAnsi="Times New Roman" w:cs="Times New Roman" w:eastAsiaTheme="minorEastAsia"/>
                <w:kern w:val="0"/>
                <w:szCs w:val="21"/>
              </w:rPr>
              <w:t>）</w:t>
            </w:r>
            <w:r>
              <w:rPr>
                <w:rFonts w:ascii="Times New Roman" w:cs="Times New Roman" w:hAnsiTheme="minorHAnsi" w:eastAsiaTheme="minorEastAsia"/>
                <w:kern w:val="0"/>
                <w:szCs w:val="21"/>
              </w:rPr>
              <w:t>、呋喃妥因</w:t>
            </w:r>
            <w:r>
              <w:rPr>
                <w:rFonts w:hint="eastAsia" w:ascii="Times New Roman" w:cs="Times New Roman" w:hAnsiTheme="minorHAnsi" w:eastAsiaTheme="minorEastAsia"/>
                <w:kern w:val="0"/>
                <w:szCs w:val="21"/>
              </w:rPr>
              <w:t>（</w:t>
            </w:r>
            <w:r>
              <w:rPr>
                <w:rFonts w:ascii="Times New Roman" w:hAnsi="Times New Roman" w:cs="Times New Roman" w:eastAsiaTheme="minorEastAsia"/>
                <w:kern w:val="0"/>
                <w:szCs w:val="21"/>
              </w:rPr>
              <w:t>nitrofurantoin</w:t>
            </w:r>
            <w:r>
              <w:rPr>
                <w:rFonts w:hint="eastAsia" w:ascii="Times New Roman" w:hAnsi="Times New Roman" w:cs="Times New Roman" w:eastAsiaTheme="minorEastAsia"/>
                <w:kern w:val="0"/>
                <w:szCs w:val="21"/>
              </w:rPr>
              <w:t>）</w:t>
            </w:r>
            <w:r>
              <w:rPr>
                <w:rFonts w:ascii="Times New Roman" w:cs="Times New Roman" w:hAnsiTheme="minorHAnsi" w:eastAsiaTheme="minorEastAsia"/>
                <w:kern w:val="0"/>
                <w:szCs w:val="21"/>
              </w:rPr>
              <w:t>、呋喃它酮</w:t>
            </w:r>
            <w:r>
              <w:rPr>
                <w:rFonts w:hint="eastAsia" w:ascii="Times New Roman" w:cs="Times New Roman" w:hAnsiTheme="minorHAnsi" w:eastAsiaTheme="minorEastAsia"/>
                <w:kern w:val="0"/>
                <w:szCs w:val="21"/>
              </w:rPr>
              <w:t>（</w:t>
            </w:r>
            <w:r>
              <w:rPr>
                <w:rFonts w:ascii="Times New Roman" w:hAnsi="Times New Roman" w:cs="Times New Roman" w:eastAsiaTheme="minorEastAsia"/>
                <w:kern w:val="0"/>
                <w:szCs w:val="21"/>
              </w:rPr>
              <w:t>furaltadone</w:t>
            </w:r>
            <w:r>
              <w:rPr>
                <w:rFonts w:hint="eastAsia" w:ascii="Times New Roman" w:hAnsi="Times New Roman" w:cs="Times New Roman" w:eastAsiaTheme="minorEastAsia"/>
                <w:kern w:val="0"/>
                <w:szCs w:val="21"/>
              </w:rPr>
              <w:t>）</w:t>
            </w:r>
            <w:r>
              <w:rPr>
                <w:rFonts w:ascii="Times New Roman" w:cs="Times New Roman" w:hAnsiTheme="minorHAnsi" w:eastAsiaTheme="minorEastAsia"/>
                <w:kern w:val="0"/>
                <w:szCs w:val="21"/>
              </w:rPr>
              <w:t>、呋喃苯烯酸钠</w:t>
            </w:r>
            <w:r>
              <w:rPr>
                <w:rFonts w:hint="eastAsia" w:ascii="Times New Roman" w:cs="Times New Roman" w:hAnsiTheme="minorHAnsi" w:eastAsiaTheme="minorEastAsia"/>
                <w:kern w:val="0"/>
                <w:szCs w:val="21"/>
              </w:rPr>
              <w:t>（</w:t>
            </w:r>
            <w:r>
              <w:rPr>
                <w:rFonts w:ascii="Times New Roman" w:hAnsi="Times New Roman" w:cs="Times New Roman" w:eastAsiaTheme="minorEastAsia"/>
                <w:kern w:val="0"/>
                <w:szCs w:val="21"/>
              </w:rPr>
              <w:t>nifurstyrenate sodium</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 xml:space="preserve"> </w:t>
            </w:r>
          </w:p>
        </w:tc>
        <w:tc>
          <w:tcPr>
            <w:tcW w:w="1276" w:type="dxa"/>
            <w:vAlign w:val="center"/>
          </w:tcPr>
          <w:p>
            <w:pPr>
              <w:jc w:val="center"/>
              <w:rPr>
                <w:rFonts w:ascii="Times New Roman" w:hAnsi="Times New Roman" w:cs="Times New Roman" w:eastAsiaTheme="minorEastAsia"/>
              </w:rPr>
            </w:pPr>
            <w:r>
              <w:rPr>
                <w:rFonts w:ascii="Times New Roman" w:cs="Times New Roman" w:hAnsiTheme="minorHAnsi" w:eastAsiaTheme="minorEastAsia"/>
              </w:rPr>
              <w:t>所有用途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36" w:hRule="atLeast"/>
        </w:trPr>
        <w:tc>
          <w:tcPr>
            <w:tcW w:w="710" w:type="dxa"/>
            <w:vMerge w:val="continue"/>
          </w:tcPr>
          <w:p>
            <w:pPr>
              <w:rPr>
                <w:rFonts w:ascii="Times New Roman" w:hAnsi="Times New Roman" w:cs="Times New Roman" w:eastAsiaTheme="minorEastAsia"/>
              </w:rPr>
            </w:pPr>
          </w:p>
        </w:tc>
        <w:tc>
          <w:tcPr>
            <w:tcW w:w="534" w:type="dxa"/>
            <w:vMerge w:val="continue"/>
            <w:tcBorders>
              <w:right w:val="single" w:color="auto" w:sz="4" w:space="0"/>
            </w:tcBorders>
          </w:tcPr>
          <w:p>
            <w:pPr>
              <w:rPr>
                <w:rFonts w:ascii="Times New Roman" w:hAnsi="Times New Roman" w:cs="Times New Roman" w:eastAsiaTheme="minorEastAsia"/>
              </w:rPr>
            </w:pPr>
          </w:p>
        </w:tc>
        <w:tc>
          <w:tcPr>
            <w:tcW w:w="1308" w:type="dxa"/>
            <w:tcBorders>
              <w:left w:val="single" w:color="auto" w:sz="4" w:space="0"/>
            </w:tcBorders>
            <w:vAlign w:val="center"/>
          </w:tcPr>
          <w:p>
            <w:pPr>
              <w:jc w:val="left"/>
              <w:rPr>
                <w:rFonts w:ascii="Times New Roman" w:hAnsi="Times New Roman" w:cs="Times New Roman" w:eastAsiaTheme="minorEastAsia"/>
                <w:kern w:val="0"/>
                <w:szCs w:val="21"/>
              </w:rPr>
            </w:pPr>
            <w:r>
              <w:rPr>
                <w:rFonts w:ascii="Times New Roman" w:cs="Times New Roman" w:hAnsiTheme="minorHAnsi" w:eastAsiaTheme="minorEastAsia"/>
                <w:kern w:val="0"/>
                <w:szCs w:val="21"/>
              </w:rPr>
              <w:t>硝基化合物</w:t>
            </w:r>
          </w:p>
        </w:tc>
        <w:tc>
          <w:tcPr>
            <w:tcW w:w="5670" w:type="dxa"/>
          </w:tcPr>
          <w:p>
            <w:pPr>
              <w:pStyle w:val="2"/>
              <w:shd w:val="clear" w:color="auto" w:fill="FFFFFF"/>
              <w:spacing w:before="0" w:after="0" w:line="210" w:lineRule="atLeast"/>
              <w:jc w:val="left"/>
              <w:outlineLvl w:val="0"/>
              <w:rPr>
                <w:rFonts w:ascii="Times New Roman" w:hAnsi="Times New Roman" w:cs="Times New Roman" w:eastAsiaTheme="minorEastAsia"/>
                <w:b w:val="0"/>
                <w:bCs w:val="0"/>
                <w:kern w:val="0"/>
                <w:sz w:val="21"/>
                <w:szCs w:val="21"/>
              </w:rPr>
            </w:pPr>
            <w:r>
              <w:rPr>
                <w:rFonts w:ascii="Times New Roman" w:cs="Times New Roman" w:hAnsiTheme="minorHAnsi" w:eastAsiaTheme="minorEastAsia"/>
                <w:b w:val="0"/>
                <w:bCs w:val="0"/>
                <w:kern w:val="0"/>
                <w:sz w:val="21"/>
                <w:szCs w:val="21"/>
              </w:rPr>
              <w:t>硝基酚钠</w:t>
            </w:r>
            <w:r>
              <w:rPr>
                <w:rFonts w:hint="eastAsia" w:ascii="Times New Roman" w:cs="Times New Roman" w:hAnsiTheme="minorHAnsi" w:eastAsiaTheme="minorEastAsia"/>
                <w:b w:val="0"/>
                <w:bCs w:val="0"/>
                <w:kern w:val="0"/>
                <w:sz w:val="21"/>
                <w:szCs w:val="21"/>
              </w:rPr>
              <w:t>（</w:t>
            </w:r>
            <w:r>
              <w:rPr>
                <w:rFonts w:ascii="Times New Roman" w:hAnsi="Times New Roman" w:cs="Times New Roman" w:eastAsiaTheme="minorEastAsia"/>
                <w:b w:val="0"/>
                <w:bCs w:val="0"/>
                <w:kern w:val="0"/>
                <w:sz w:val="21"/>
                <w:szCs w:val="21"/>
              </w:rPr>
              <w:t>sodium nitrophenolate</w:t>
            </w:r>
            <w:r>
              <w:rPr>
                <w:rFonts w:hint="eastAsia" w:ascii="Times New Roman" w:hAnsi="Times New Roman" w:cs="Times New Roman" w:eastAsiaTheme="minorEastAsia"/>
                <w:b w:val="0"/>
                <w:bCs w:val="0"/>
                <w:kern w:val="0"/>
                <w:sz w:val="21"/>
                <w:szCs w:val="21"/>
              </w:rPr>
              <w:t>）</w:t>
            </w:r>
            <w:r>
              <w:rPr>
                <w:rFonts w:ascii="Times New Roman" w:cs="Times New Roman" w:hAnsiTheme="minorHAnsi" w:eastAsiaTheme="minorEastAsia"/>
                <w:b w:val="0"/>
                <w:bCs w:val="0"/>
                <w:kern w:val="0"/>
                <w:sz w:val="21"/>
                <w:szCs w:val="21"/>
              </w:rPr>
              <w:t>、硝呋烯腙</w:t>
            </w:r>
            <w:r>
              <w:rPr>
                <w:rFonts w:hint="eastAsia" w:ascii="Times New Roman" w:cs="Times New Roman" w:hAnsiTheme="minorHAnsi" w:eastAsiaTheme="minorEastAsia"/>
                <w:b w:val="0"/>
                <w:bCs w:val="0"/>
                <w:kern w:val="0"/>
                <w:sz w:val="21"/>
                <w:szCs w:val="21"/>
              </w:rPr>
              <w:t>（</w:t>
            </w:r>
            <w:r>
              <w:rPr>
                <w:rFonts w:ascii="Times New Roman" w:hAnsi="Times New Roman" w:cs="Times New Roman" w:eastAsiaTheme="minorEastAsia"/>
                <w:b w:val="0"/>
                <w:bCs w:val="0"/>
                <w:kern w:val="0"/>
                <w:sz w:val="21"/>
                <w:szCs w:val="21"/>
              </w:rPr>
              <w:t>nitrovin</w:t>
            </w:r>
            <w:r>
              <w:rPr>
                <w:rFonts w:hint="eastAsia" w:ascii="Times New Roman" w:hAnsi="Times New Roman" w:cs="Times New Roman" w:eastAsiaTheme="minorEastAsia"/>
                <w:b w:val="0"/>
                <w:bCs w:val="0"/>
                <w:kern w:val="0"/>
                <w:sz w:val="21"/>
                <w:szCs w:val="21"/>
              </w:rPr>
              <w:t>）</w:t>
            </w:r>
            <w:r>
              <w:rPr>
                <w:rFonts w:ascii="Times New Roman" w:hAnsi="Times New Roman" w:cs="Times New Roman" w:eastAsiaTheme="minorEastAsia"/>
                <w:b w:val="0"/>
                <w:bCs w:val="0"/>
                <w:kern w:val="0"/>
                <w:sz w:val="21"/>
                <w:szCs w:val="21"/>
              </w:rPr>
              <w:t xml:space="preserve"> </w:t>
            </w:r>
          </w:p>
        </w:tc>
        <w:tc>
          <w:tcPr>
            <w:tcW w:w="1276" w:type="dxa"/>
          </w:tcPr>
          <w:p>
            <w:pPr>
              <w:jc w:val="center"/>
              <w:rPr>
                <w:rFonts w:ascii="Times New Roman" w:hAnsi="Times New Roman" w:cs="Times New Roman" w:eastAsiaTheme="minorEastAsia"/>
              </w:rPr>
            </w:pPr>
            <w:r>
              <w:rPr>
                <w:rFonts w:ascii="Times New Roman" w:cs="Times New Roman" w:hAnsiTheme="minorHAnsi" w:eastAsiaTheme="minorEastAsia"/>
              </w:rPr>
              <w:t>所有用途</w:t>
            </w:r>
          </w:p>
        </w:tc>
      </w:tr>
    </w:tbl>
    <w:p>
      <w:pPr>
        <w:jc w:val="right"/>
        <w:rPr>
          <w:rFonts w:ascii="黑体" w:hAnsi="宋体" w:eastAsia="黑体"/>
          <w:sz w:val="24"/>
          <w:lang w:val="de-DE"/>
        </w:rPr>
      </w:pPr>
      <w:r>
        <w:br w:type="page"/>
      </w:r>
      <w:r>
        <w:rPr>
          <w:rFonts w:hint="eastAsia"/>
        </w:rPr>
        <w:t>NY</w:t>
      </w:r>
      <w:r>
        <w:t>/T</w:t>
      </w:r>
      <w:r>
        <w:rPr>
          <w:rFonts w:hint="eastAsia"/>
        </w:rPr>
        <w:t xml:space="preserve"> 472-202X</w:t>
      </w:r>
    </w:p>
    <w:p>
      <w:pPr>
        <w:jc w:val="center"/>
      </w:pPr>
      <w:r>
        <w:rPr>
          <w:rFonts w:hint="eastAsia" w:ascii="黑体" w:hAnsi="黑体" w:eastAsia="黑体"/>
          <w:szCs w:val="21"/>
        </w:rPr>
        <w:t xml:space="preserve">  表</w:t>
      </w:r>
      <w:r>
        <w:rPr>
          <w:kern w:val="0"/>
          <w:szCs w:val="21"/>
        </w:rPr>
        <w:t>A.1</w:t>
      </w:r>
      <w:r>
        <w:rPr>
          <w:rFonts w:hint="eastAsia" w:ascii="黑体" w:hAnsi="黑体" w:eastAsia="黑体"/>
          <w:szCs w:val="21"/>
        </w:rPr>
        <w:t>生产</w:t>
      </w:r>
      <w:r>
        <w:rPr>
          <w:rFonts w:hint="eastAsia"/>
          <w:kern w:val="0"/>
          <w:szCs w:val="21"/>
        </w:rPr>
        <w:t>A</w:t>
      </w:r>
      <w:r>
        <w:rPr>
          <w:rFonts w:hint="eastAsia" w:ascii="黑体" w:hAnsi="黑体" w:eastAsia="黑体"/>
          <w:szCs w:val="21"/>
        </w:rPr>
        <w:t>级绿色食品不应使用的药物目录（续）</w:t>
      </w:r>
    </w:p>
    <w:tbl>
      <w:tblPr>
        <w:tblStyle w:val="17"/>
        <w:tblW w:w="0" w:type="auto"/>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10"/>
        <w:gridCol w:w="534"/>
        <w:gridCol w:w="1592"/>
        <w:gridCol w:w="5386"/>
        <w:gridCol w:w="14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60" w:hRule="atLeast"/>
        </w:trPr>
        <w:tc>
          <w:tcPr>
            <w:tcW w:w="710" w:type="dxa"/>
            <w:tcBorders>
              <w:bottom w:val="single" w:color="auto" w:sz="4" w:space="0"/>
            </w:tcBorders>
            <w:vAlign w:val="center"/>
          </w:tcPr>
          <w:p>
            <w:pPr>
              <w:widowControl/>
              <w:jc w:val="center"/>
              <w:rPr>
                <w:rFonts w:hint="eastAsia" w:ascii="等线" w:hAnsi="等线" w:cs="宋体" w:eastAsiaTheme="minorEastAsia"/>
                <w:b/>
                <w:kern w:val="0"/>
                <w:szCs w:val="21"/>
              </w:rPr>
            </w:pPr>
            <w:r>
              <w:rPr>
                <w:rFonts w:asciiTheme="minorHAnsi" w:hAnsiTheme="minorHAnsi" w:eastAsiaTheme="minorEastAsia" w:cstheme="minorBidi"/>
              </w:rPr>
              <w:br w:type="page"/>
            </w:r>
            <w:r>
              <w:rPr>
                <w:rFonts w:hint="eastAsia" w:ascii="等线" w:hAnsi="等线" w:cs="宋体" w:eastAsiaTheme="minorEastAsia"/>
                <w:b/>
                <w:kern w:val="0"/>
                <w:szCs w:val="21"/>
              </w:rPr>
              <w:t>序号</w:t>
            </w:r>
          </w:p>
        </w:tc>
        <w:tc>
          <w:tcPr>
            <w:tcW w:w="2126" w:type="dxa"/>
            <w:gridSpan w:val="2"/>
            <w:tcBorders>
              <w:bottom w:val="single" w:color="auto" w:sz="4" w:space="0"/>
            </w:tcBorders>
            <w:vAlign w:val="center"/>
          </w:tcPr>
          <w:p>
            <w:pPr>
              <w:widowControl/>
              <w:jc w:val="center"/>
              <w:rPr>
                <w:rFonts w:hint="eastAsia" w:ascii="等线" w:hAnsi="等线" w:cs="宋体" w:eastAsiaTheme="minorEastAsia"/>
                <w:b/>
                <w:kern w:val="0"/>
                <w:szCs w:val="21"/>
              </w:rPr>
            </w:pPr>
            <w:r>
              <w:rPr>
                <w:rFonts w:hint="eastAsia" w:ascii="等线" w:hAnsi="等线" w:cs="宋体" w:eastAsiaTheme="minorEastAsia"/>
                <w:b/>
                <w:kern w:val="0"/>
                <w:szCs w:val="21"/>
              </w:rPr>
              <w:t>种类</w:t>
            </w:r>
          </w:p>
        </w:tc>
        <w:tc>
          <w:tcPr>
            <w:tcW w:w="5386" w:type="dxa"/>
            <w:vAlign w:val="center"/>
          </w:tcPr>
          <w:p>
            <w:pPr>
              <w:widowControl/>
              <w:jc w:val="center"/>
              <w:rPr>
                <w:rFonts w:hint="eastAsia" w:ascii="等线" w:hAnsi="等线" w:cs="宋体" w:eastAsiaTheme="minorEastAsia"/>
                <w:b/>
                <w:kern w:val="0"/>
                <w:szCs w:val="21"/>
              </w:rPr>
            </w:pPr>
            <w:r>
              <w:rPr>
                <w:rFonts w:hint="eastAsia" w:ascii="等线" w:hAnsi="等线" w:cs="宋体" w:eastAsiaTheme="minorEastAsia"/>
                <w:b/>
                <w:kern w:val="0"/>
                <w:szCs w:val="21"/>
              </w:rPr>
              <w:t>药物名称</w:t>
            </w:r>
          </w:p>
        </w:tc>
        <w:tc>
          <w:tcPr>
            <w:tcW w:w="1418" w:type="dxa"/>
            <w:vAlign w:val="center"/>
          </w:tcPr>
          <w:p>
            <w:pPr>
              <w:widowControl/>
              <w:jc w:val="center"/>
              <w:rPr>
                <w:rFonts w:hint="eastAsia" w:ascii="等线" w:hAnsi="等线" w:cs="宋体" w:eastAsiaTheme="minorEastAsia"/>
                <w:b/>
                <w:kern w:val="0"/>
                <w:szCs w:val="21"/>
              </w:rPr>
            </w:pPr>
            <w:r>
              <w:rPr>
                <w:rFonts w:hint="eastAsia" w:ascii="等线" w:hAnsi="等线" w:cs="宋体" w:eastAsiaTheme="minorEastAsia"/>
                <w:b/>
                <w:kern w:val="0"/>
                <w:szCs w:val="21"/>
              </w:rPr>
              <w:t>用途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825" w:hRule="atLeast"/>
        </w:trPr>
        <w:tc>
          <w:tcPr>
            <w:tcW w:w="710" w:type="dxa"/>
            <w:vMerge w:val="restart"/>
            <w:tcBorders>
              <w:top w:val="single" w:color="auto" w:sz="4" w:space="0"/>
            </w:tcBorders>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4</w:t>
            </w:r>
          </w:p>
        </w:tc>
        <w:tc>
          <w:tcPr>
            <w:tcW w:w="534" w:type="dxa"/>
            <w:vMerge w:val="restart"/>
            <w:tcBorders>
              <w:top w:val="single" w:color="auto" w:sz="4" w:space="0"/>
              <w:right w:val="single" w:color="auto" w:sz="4" w:space="0"/>
            </w:tcBorders>
            <w:vAlign w:val="center"/>
          </w:tcPr>
          <w:p>
            <w:pPr>
              <w:jc w:val="center"/>
              <w:rPr>
                <w:rFonts w:asciiTheme="minorHAnsi" w:hAnsiTheme="minorHAnsi" w:eastAsiaTheme="minorEastAsia" w:cstheme="minorBidi"/>
              </w:rPr>
            </w:pPr>
            <w:r>
              <w:rPr>
                <w:rFonts w:asciiTheme="minorHAnsi" w:hAnsiTheme="minorHAnsi" w:eastAsiaTheme="minorEastAsia" w:cstheme="minorBidi"/>
              </w:rPr>
              <w:t>抗</w:t>
            </w:r>
          </w:p>
          <w:p>
            <w:pPr>
              <w:jc w:val="center"/>
              <w:rPr>
                <w:rFonts w:asciiTheme="minorHAnsi" w:hAnsiTheme="minorHAnsi" w:eastAsiaTheme="minorEastAsia" w:cstheme="minorBidi"/>
              </w:rPr>
            </w:pPr>
            <w:r>
              <w:rPr>
                <w:rFonts w:asciiTheme="minorHAnsi" w:hAnsiTheme="minorHAnsi" w:eastAsiaTheme="minorEastAsia" w:cstheme="minorBidi"/>
              </w:rPr>
              <w:t>菌</w:t>
            </w:r>
          </w:p>
          <w:p>
            <w:pPr>
              <w:jc w:val="center"/>
              <w:rPr>
                <w:rFonts w:asciiTheme="minorHAnsi" w:hAnsiTheme="minorHAnsi" w:eastAsiaTheme="minorEastAsia" w:cstheme="minorBidi"/>
              </w:rPr>
            </w:pPr>
            <w:r>
              <w:rPr>
                <w:rFonts w:asciiTheme="minorHAnsi" w:hAnsiTheme="minorHAnsi" w:eastAsiaTheme="minorEastAsia" w:cstheme="minorBidi"/>
              </w:rPr>
              <w:t>药</w:t>
            </w:r>
          </w:p>
          <w:p>
            <w:pPr>
              <w:jc w:val="center"/>
              <w:rPr>
                <w:rFonts w:asciiTheme="minorHAnsi" w:hAnsiTheme="minorHAnsi" w:eastAsiaTheme="minorEastAsia" w:cstheme="minorBidi"/>
              </w:rPr>
            </w:pPr>
            <w:r>
              <w:rPr>
                <w:rFonts w:asciiTheme="minorHAnsi" w:hAnsiTheme="minorHAnsi" w:eastAsiaTheme="minorEastAsia" w:cstheme="minorBidi"/>
              </w:rPr>
              <w:t>类</w:t>
            </w:r>
          </w:p>
        </w:tc>
        <w:tc>
          <w:tcPr>
            <w:tcW w:w="1592" w:type="dxa"/>
            <w:tcBorders>
              <w:left w:val="single" w:color="auto" w:sz="4" w:space="0"/>
            </w:tcBorders>
            <w:vAlign w:val="center"/>
          </w:tcPr>
          <w:p>
            <w:pPr>
              <w:rPr>
                <w:rFonts w:ascii="Times New Roman" w:hAnsi="Times New Roman" w:cs="Times New Roman" w:eastAsiaTheme="minorEastAsia"/>
              </w:rPr>
            </w:pPr>
            <w:r>
              <w:rPr>
                <w:rFonts w:ascii="Times New Roman" w:cs="Times New Roman" w:hAnsiTheme="minorHAnsi" w:eastAsiaTheme="minorEastAsia"/>
              </w:rPr>
              <w:t>磺胺类及其增效剂</w:t>
            </w:r>
          </w:p>
        </w:tc>
        <w:tc>
          <w:tcPr>
            <w:tcW w:w="5386" w:type="dxa"/>
            <w:vAlign w:val="center"/>
          </w:tcPr>
          <w:p>
            <w:pPr>
              <w:rPr>
                <w:rFonts w:ascii="Times New Roman" w:hAnsi="Times New Roman" w:cs="Times New Roman" w:eastAsiaTheme="minorEastAsia"/>
                <w:kern w:val="0"/>
                <w:szCs w:val="21"/>
              </w:rPr>
            </w:pPr>
            <w:r>
              <w:rPr>
                <w:rFonts w:ascii="Times New Roman" w:hAnsi="Times New Roman" w:cs="Times New Roman" w:eastAsiaTheme="minorEastAsia"/>
                <w:kern w:val="0"/>
                <w:szCs w:val="21"/>
              </w:rPr>
              <w:t>所有磺胺类</w:t>
            </w:r>
            <w:r>
              <w:rPr>
                <w:rFonts w:hint="eastAsia" w:ascii="Times New Roman" w:hAnsi="Times New Roman" w:cs="Times New Roman" w:eastAsiaTheme="minorEastAsia"/>
                <w:kern w:val="0"/>
                <w:szCs w:val="21"/>
              </w:rPr>
              <w:t>（s</w:t>
            </w:r>
            <w:r>
              <w:rPr>
                <w:rFonts w:ascii="Times New Roman" w:hAnsi="Times New Roman" w:cs="Times New Roman" w:eastAsiaTheme="minorEastAsia"/>
              </w:rPr>
              <w:t>ulfonamides</w:t>
            </w:r>
            <w:r>
              <w:rPr>
                <w:rFonts w:hint="eastAsia" w:ascii="Times New Roman" w:hAnsi="Times New Roman" w:cs="Times New Roman" w:eastAsiaTheme="minorEastAsia"/>
              </w:rPr>
              <w:t>）</w:t>
            </w:r>
            <w:r>
              <w:rPr>
                <w:rFonts w:ascii="Times New Roman" w:hAnsi="Times New Roman" w:cs="Times New Roman" w:eastAsiaTheme="minorEastAsia"/>
                <w:kern w:val="0"/>
                <w:szCs w:val="21"/>
              </w:rPr>
              <w:t>及其增效剂</w:t>
            </w:r>
            <w:r>
              <w:rPr>
                <w:rFonts w:hint="eastAsia" w:ascii="Times New Roman" w:hAnsi="Times New Roman" w:cs="Times New Roman" w:eastAsiaTheme="minorEastAsia"/>
                <w:kern w:val="0"/>
                <w:szCs w:val="21"/>
              </w:rPr>
              <w:t>（</w:t>
            </w:r>
            <w:r>
              <w:rPr>
                <w:rFonts w:ascii="Times New Roman" w:hAnsi="Times New Roman" w:cs="Times New Roman" w:eastAsiaTheme="minorEastAsia"/>
              </w:rPr>
              <w:t>temper</w:t>
            </w:r>
            <w:r>
              <w:rPr>
                <w:rFonts w:hint="eastAsia" w:ascii="Times New Roman" w:hAnsi="Times New Roman" w:cs="Times New Roman" w:eastAsiaTheme="minorEastAsia"/>
              </w:rPr>
              <w:t>）</w:t>
            </w:r>
            <w:r>
              <w:rPr>
                <w:rFonts w:ascii="Times New Roman" w:hAnsi="Times New Roman" w:cs="Times New Roman" w:eastAsiaTheme="minorEastAsia"/>
                <w:kern w:val="0"/>
                <w:szCs w:val="21"/>
              </w:rPr>
              <w:t>的盐、及制剂</w:t>
            </w:r>
          </w:p>
        </w:tc>
        <w:tc>
          <w:tcPr>
            <w:tcW w:w="1418" w:type="dxa"/>
            <w:vAlign w:val="center"/>
          </w:tcPr>
          <w:p>
            <w:pPr>
              <w:jc w:val="center"/>
              <w:rPr>
                <w:rFonts w:ascii="Times New Roman" w:hAnsi="Times New Roman" w:cs="Times New Roman" w:eastAsiaTheme="minorEastAsia"/>
              </w:rPr>
            </w:pPr>
            <w:r>
              <w:rPr>
                <w:rFonts w:ascii="Times New Roman" w:cs="Times New Roman" w:hAnsiTheme="minorHAnsi" w:eastAsiaTheme="minorEastAsia"/>
              </w:rPr>
              <w:t>所有用途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645" w:hRule="atLeast"/>
        </w:trPr>
        <w:tc>
          <w:tcPr>
            <w:tcW w:w="710" w:type="dxa"/>
            <w:vMerge w:val="continue"/>
          </w:tcPr>
          <w:p>
            <w:pPr>
              <w:jc w:val="center"/>
              <w:rPr>
                <w:rFonts w:asciiTheme="minorHAnsi" w:hAnsiTheme="minorHAnsi" w:eastAsiaTheme="minorEastAsia" w:cstheme="minorBidi"/>
              </w:rPr>
            </w:pPr>
          </w:p>
        </w:tc>
        <w:tc>
          <w:tcPr>
            <w:tcW w:w="534" w:type="dxa"/>
            <w:vMerge w:val="continue"/>
            <w:tcBorders>
              <w:right w:val="single" w:color="auto" w:sz="4" w:space="0"/>
            </w:tcBorders>
          </w:tcPr>
          <w:p>
            <w:pPr>
              <w:jc w:val="center"/>
              <w:rPr>
                <w:rFonts w:asciiTheme="minorHAnsi" w:hAnsiTheme="minorHAnsi" w:eastAsiaTheme="minorEastAsia" w:cstheme="minorBidi"/>
              </w:rPr>
            </w:pPr>
          </w:p>
        </w:tc>
        <w:tc>
          <w:tcPr>
            <w:tcW w:w="1592" w:type="dxa"/>
            <w:vMerge w:val="restart"/>
            <w:tcBorders>
              <w:left w:val="single" w:color="auto" w:sz="4" w:space="0"/>
            </w:tcBorders>
            <w:vAlign w:val="center"/>
          </w:tcPr>
          <w:p>
            <w:pPr>
              <w:jc w:val="left"/>
              <w:rPr>
                <w:rFonts w:ascii="Times New Roman" w:hAnsi="Times New Roman" w:cs="Times New Roman" w:eastAsiaTheme="minorEastAsia"/>
              </w:rPr>
            </w:pPr>
            <w:r>
              <w:rPr>
                <w:rFonts w:ascii="Times New Roman" w:cs="Times New Roman" w:hAnsiTheme="minorHAnsi" w:eastAsiaTheme="minorEastAsia"/>
              </w:rPr>
              <w:t>喹诺酮类</w:t>
            </w:r>
          </w:p>
        </w:tc>
        <w:tc>
          <w:tcPr>
            <w:tcW w:w="5386" w:type="dxa"/>
            <w:tcBorders>
              <w:bottom w:val="single" w:color="auto" w:sz="4" w:space="0"/>
            </w:tcBorders>
            <w:vAlign w:val="center"/>
          </w:tcPr>
          <w:p>
            <w:pPr>
              <w:jc w:val="left"/>
              <w:rPr>
                <w:rFonts w:ascii="Times New Roman" w:hAnsi="Times New Roman" w:cs="Times New Roman" w:eastAsiaTheme="minorEastAsia"/>
              </w:rPr>
            </w:pPr>
            <w:r>
              <w:rPr>
                <w:rFonts w:ascii="Times New Roman" w:hAnsi="Times New Roman" w:cs="Times New Roman" w:eastAsiaTheme="minorEastAsia"/>
              </w:rPr>
              <w:t>诺氟沙星</w:t>
            </w:r>
            <w:r>
              <w:rPr>
                <w:rFonts w:hint="eastAsia" w:ascii="Times New Roman" w:hAnsi="Times New Roman" w:cs="Times New Roman" w:eastAsiaTheme="minorEastAsia"/>
              </w:rPr>
              <w:t>（</w:t>
            </w:r>
            <w:r>
              <w:rPr>
                <w:rFonts w:ascii="Times New Roman" w:hAnsi="Times New Roman" w:cs="Times New Roman" w:eastAsiaTheme="minorEastAsia"/>
              </w:rPr>
              <w:t>norfloxacin</w:t>
            </w:r>
            <w:r>
              <w:rPr>
                <w:rFonts w:hint="eastAsia" w:ascii="Times New Roman" w:hAnsi="Times New Roman" w:cs="Times New Roman" w:eastAsiaTheme="minorEastAsia"/>
              </w:rPr>
              <w:t>）</w:t>
            </w:r>
            <w:r>
              <w:rPr>
                <w:rFonts w:ascii="Times New Roman" w:hAnsi="Times New Roman" w:cs="Times New Roman" w:eastAsiaTheme="minorEastAsia"/>
              </w:rPr>
              <w:t>、氧氟沙星</w:t>
            </w:r>
            <w:r>
              <w:rPr>
                <w:rFonts w:hint="eastAsia" w:ascii="Times New Roman" w:hAnsi="Times New Roman" w:cs="Times New Roman" w:eastAsiaTheme="minorEastAsia"/>
              </w:rPr>
              <w:t>（</w:t>
            </w:r>
            <w:r>
              <w:rPr>
                <w:rFonts w:ascii="Times New Roman" w:hAnsi="Times New Roman" w:cs="Times New Roman" w:eastAsiaTheme="minorEastAsia"/>
              </w:rPr>
              <w:t>ofloxacin</w:t>
            </w:r>
            <w:r>
              <w:rPr>
                <w:rFonts w:hint="eastAsia" w:ascii="Times New Roman" w:hAnsi="Times New Roman" w:cs="Times New Roman" w:eastAsiaTheme="minorEastAsia"/>
              </w:rPr>
              <w:t>）</w:t>
            </w:r>
            <w:r>
              <w:rPr>
                <w:rFonts w:ascii="Times New Roman" w:hAnsi="Times New Roman" w:cs="Times New Roman" w:eastAsiaTheme="minorEastAsia"/>
              </w:rPr>
              <w:t>、培氟沙星</w:t>
            </w:r>
            <w:r>
              <w:rPr>
                <w:rFonts w:hint="eastAsia" w:ascii="Times New Roman" w:hAnsi="Times New Roman" w:cs="Times New Roman" w:eastAsiaTheme="minorEastAsia"/>
              </w:rPr>
              <w:t>（</w:t>
            </w:r>
            <w:r>
              <w:rPr>
                <w:rFonts w:ascii="Times New Roman" w:hAnsi="Times New Roman" w:cs="Times New Roman" w:eastAsiaTheme="minorEastAsia"/>
              </w:rPr>
              <w:t>pefloxacin</w:t>
            </w:r>
            <w:r>
              <w:rPr>
                <w:rFonts w:hint="eastAsia" w:ascii="Times New Roman" w:hAnsi="Times New Roman" w:cs="Times New Roman" w:eastAsiaTheme="minorEastAsia"/>
              </w:rPr>
              <w:t>）</w:t>
            </w:r>
            <w:r>
              <w:rPr>
                <w:rFonts w:ascii="Times New Roman" w:hAnsi="Times New Roman" w:cs="Times New Roman" w:eastAsiaTheme="minorEastAsia"/>
              </w:rPr>
              <w:t>、洛美沙星</w:t>
            </w:r>
            <w:r>
              <w:rPr>
                <w:rFonts w:hint="eastAsia" w:ascii="Times New Roman" w:hAnsi="Times New Roman" w:cs="Times New Roman" w:eastAsiaTheme="minorEastAsia"/>
              </w:rPr>
              <w:t>（</w:t>
            </w:r>
            <w:r>
              <w:rPr>
                <w:rFonts w:ascii="Times New Roman" w:hAnsi="Times New Roman" w:cs="Times New Roman" w:eastAsiaTheme="minorEastAsia"/>
              </w:rPr>
              <w:t>lomefloxacin</w:t>
            </w:r>
            <w:r>
              <w:rPr>
                <w:rFonts w:hint="eastAsia" w:ascii="Times New Roman" w:hAnsi="Times New Roman" w:cs="Times New Roman" w:eastAsiaTheme="minorEastAsia"/>
              </w:rPr>
              <w:t>）</w:t>
            </w:r>
            <w:r>
              <w:rPr>
                <w:rFonts w:ascii="Times New Roman" w:hAnsi="Times New Roman" w:cs="Times New Roman" w:eastAsiaTheme="minorEastAsia"/>
              </w:rPr>
              <w:t xml:space="preserve"> </w:t>
            </w:r>
          </w:p>
        </w:tc>
        <w:tc>
          <w:tcPr>
            <w:tcW w:w="1418" w:type="dxa"/>
            <w:tcBorders>
              <w:bottom w:val="single" w:color="auto" w:sz="4" w:space="0"/>
            </w:tcBorders>
            <w:vAlign w:val="center"/>
          </w:tcPr>
          <w:p>
            <w:pPr>
              <w:jc w:val="center"/>
              <w:rPr>
                <w:rFonts w:ascii="Times New Roman" w:hAnsi="Times New Roman" w:cs="Times New Roman" w:eastAsiaTheme="minorEastAsia"/>
              </w:rPr>
            </w:pPr>
            <w:r>
              <w:rPr>
                <w:rFonts w:ascii="Times New Roman" w:cs="Times New Roman" w:hAnsiTheme="minorHAnsi" w:eastAsiaTheme="minorEastAsia"/>
              </w:rPr>
              <w:t>所有用途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76" w:hRule="atLeast"/>
        </w:trPr>
        <w:tc>
          <w:tcPr>
            <w:tcW w:w="710" w:type="dxa"/>
            <w:vMerge w:val="continue"/>
          </w:tcPr>
          <w:p>
            <w:pPr>
              <w:jc w:val="center"/>
              <w:rPr>
                <w:rFonts w:asciiTheme="minorHAnsi" w:hAnsiTheme="minorHAnsi" w:eastAsiaTheme="minorEastAsia" w:cstheme="minorBidi"/>
              </w:rPr>
            </w:pPr>
          </w:p>
        </w:tc>
        <w:tc>
          <w:tcPr>
            <w:tcW w:w="534" w:type="dxa"/>
            <w:vMerge w:val="continue"/>
            <w:tcBorders>
              <w:right w:val="single" w:color="auto" w:sz="4" w:space="0"/>
            </w:tcBorders>
          </w:tcPr>
          <w:p>
            <w:pPr>
              <w:jc w:val="center"/>
              <w:rPr>
                <w:rFonts w:asciiTheme="minorHAnsi" w:hAnsiTheme="minorHAnsi" w:eastAsiaTheme="minorEastAsia" w:cstheme="minorBidi"/>
              </w:rPr>
            </w:pPr>
          </w:p>
        </w:tc>
        <w:tc>
          <w:tcPr>
            <w:tcW w:w="1592" w:type="dxa"/>
            <w:vMerge w:val="continue"/>
            <w:tcBorders>
              <w:left w:val="single" w:color="auto" w:sz="4" w:space="0"/>
            </w:tcBorders>
            <w:vAlign w:val="center"/>
          </w:tcPr>
          <w:p>
            <w:pPr>
              <w:jc w:val="left"/>
              <w:rPr>
                <w:rFonts w:ascii="Times New Roman" w:hAnsi="Times New Roman" w:cs="Times New Roman" w:eastAsiaTheme="minorEastAsia"/>
              </w:rPr>
            </w:pPr>
          </w:p>
        </w:tc>
        <w:tc>
          <w:tcPr>
            <w:tcW w:w="5386" w:type="dxa"/>
            <w:tcBorders>
              <w:top w:val="single" w:color="auto" w:sz="4" w:space="0"/>
            </w:tcBorders>
            <w:vAlign w:val="center"/>
          </w:tcPr>
          <w:p>
            <w:pPr>
              <w:jc w:val="left"/>
              <w:rPr>
                <w:rFonts w:ascii="Times New Roman" w:hAnsi="Times New Roman" w:cs="Times New Roman" w:eastAsiaTheme="minorEastAsia"/>
              </w:rPr>
            </w:pPr>
            <w:r>
              <w:rPr>
                <w:rFonts w:ascii="Times New Roman" w:hAnsi="Times New Roman" w:cs="Times New Roman" w:eastAsiaTheme="minorEastAsia"/>
              </w:rPr>
              <w:t>恩诺沙星</w:t>
            </w:r>
            <w:r>
              <w:rPr>
                <w:rFonts w:hint="eastAsia" w:ascii="Times New Roman" w:hAnsi="Times New Roman" w:cs="Times New Roman" w:eastAsiaTheme="minorEastAsia"/>
              </w:rPr>
              <w:t>（</w:t>
            </w:r>
            <w:r>
              <w:rPr>
                <w:rFonts w:ascii="Times New Roman" w:hAnsi="Times New Roman" w:cs="Times New Roman" w:eastAsiaTheme="minorEastAsia"/>
              </w:rPr>
              <w:t>enrofloxacin</w:t>
            </w:r>
            <w:r>
              <w:rPr>
                <w:rFonts w:hint="eastAsia" w:ascii="Times New Roman" w:hAnsi="Times New Roman" w:cs="Times New Roman" w:eastAsiaTheme="minorEastAsia"/>
              </w:rPr>
              <w:t>）</w:t>
            </w:r>
          </w:p>
        </w:tc>
        <w:tc>
          <w:tcPr>
            <w:tcW w:w="1418" w:type="dxa"/>
            <w:tcBorders>
              <w:top w:val="single" w:color="auto" w:sz="4" w:space="0"/>
            </w:tcBorders>
            <w:vAlign w:val="center"/>
          </w:tcPr>
          <w:p>
            <w:pPr>
              <w:jc w:val="center"/>
              <w:rPr>
                <w:rFonts w:ascii="Times New Roman" w:hAnsi="Times New Roman" w:cs="Times New Roman" w:eastAsiaTheme="minorEastAsia"/>
              </w:rPr>
            </w:pPr>
            <w:r>
              <w:rPr>
                <w:rFonts w:ascii="Times New Roman" w:cs="Times New Roman" w:hAnsiTheme="minorHAnsi" w:eastAsiaTheme="minorEastAsia"/>
              </w:rPr>
              <w:t>乌鸡养殖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11" w:hRule="atLeast"/>
        </w:trPr>
        <w:tc>
          <w:tcPr>
            <w:tcW w:w="710" w:type="dxa"/>
            <w:vMerge w:val="continue"/>
          </w:tcPr>
          <w:p>
            <w:pPr>
              <w:jc w:val="center"/>
              <w:rPr>
                <w:rFonts w:asciiTheme="minorHAnsi" w:hAnsiTheme="minorHAnsi" w:eastAsiaTheme="minorEastAsia" w:cstheme="minorBidi"/>
              </w:rPr>
            </w:pPr>
          </w:p>
        </w:tc>
        <w:tc>
          <w:tcPr>
            <w:tcW w:w="534" w:type="dxa"/>
            <w:vMerge w:val="continue"/>
            <w:tcBorders>
              <w:right w:val="single" w:color="auto" w:sz="4" w:space="0"/>
            </w:tcBorders>
          </w:tcPr>
          <w:p>
            <w:pPr>
              <w:jc w:val="center"/>
              <w:rPr>
                <w:rFonts w:asciiTheme="minorHAnsi" w:hAnsiTheme="minorHAnsi" w:eastAsiaTheme="minorEastAsia" w:cstheme="minorBidi"/>
              </w:rPr>
            </w:pPr>
          </w:p>
        </w:tc>
        <w:tc>
          <w:tcPr>
            <w:tcW w:w="1592" w:type="dxa"/>
            <w:tcBorders>
              <w:left w:val="single" w:color="auto" w:sz="4" w:space="0"/>
            </w:tcBorders>
            <w:vAlign w:val="center"/>
          </w:tcPr>
          <w:p>
            <w:pPr>
              <w:jc w:val="left"/>
              <w:rPr>
                <w:rFonts w:ascii="Times New Roman" w:hAnsi="Times New Roman" w:cs="Times New Roman" w:eastAsiaTheme="minorEastAsia"/>
              </w:rPr>
            </w:pPr>
            <w:r>
              <w:rPr>
                <w:rFonts w:ascii="Times New Roman" w:cs="Times New Roman" w:hAnsiTheme="minorHAnsi" w:eastAsiaTheme="minorEastAsia"/>
              </w:rPr>
              <w:t>大环内酯类</w:t>
            </w:r>
          </w:p>
        </w:tc>
        <w:tc>
          <w:tcPr>
            <w:tcW w:w="5386" w:type="dxa"/>
            <w:vAlign w:val="center"/>
          </w:tcPr>
          <w:p>
            <w:pPr>
              <w:jc w:val="left"/>
              <w:rPr>
                <w:rFonts w:ascii="Times New Roman" w:hAnsi="Times New Roman" w:cs="Times New Roman" w:eastAsiaTheme="minorEastAsia"/>
              </w:rPr>
            </w:pPr>
            <w:r>
              <w:rPr>
                <w:rFonts w:ascii="Times New Roman" w:hAnsi="Times New Roman" w:cs="Times New Roman" w:eastAsiaTheme="minorEastAsia"/>
              </w:rPr>
              <w:t>阿奇霉素（a</w:t>
            </w:r>
            <w:r>
              <w:fldChar w:fldCharType="begin"/>
            </w:r>
            <w:r>
              <w:instrText xml:space="preserve"> HYPERLINK "javascript:;" </w:instrText>
            </w:r>
            <w:r>
              <w:fldChar w:fldCharType="separate"/>
            </w:r>
            <w:r>
              <w:rPr>
                <w:rFonts w:ascii="Times New Roman" w:hAnsi="Times New Roman" w:cs="Times New Roman" w:eastAsiaTheme="minorEastAsia"/>
              </w:rPr>
              <w:t>zithromycin</w:t>
            </w:r>
            <w:r>
              <w:rPr>
                <w:rFonts w:ascii="Times New Roman" w:hAnsi="Times New Roman" w:cs="Times New Roman" w:eastAsiaTheme="minorEastAsia"/>
              </w:rPr>
              <w:fldChar w:fldCharType="end"/>
            </w:r>
            <w:r>
              <w:rPr>
                <w:rFonts w:ascii="Times New Roman" w:hAnsi="Times New Roman" w:cs="Times New Roman" w:eastAsiaTheme="minorEastAsia"/>
              </w:rPr>
              <w:t>）</w:t>
            </w:r>
          </w:p>
        </w:tc>
        <w:tc>
          <w:tcPr>
            <w:tcW w:w="1418" w:type="dxa"/>
            <w:vAlign w:val="center"/>
          </w:tcPr>
          <w:p>
            <w:pPr>
              <w:jc w:val="center"/>
              <w:rPr>
                <w:rFonts w:ascii="Times New Roman" w:hAnsi="Times New Roman" w:cs="Times New Roman" w:eastAsiaTheme="minorEastAsia"/>
              </w:rPr>
            </w:pPr>
            <w:r>
              <w:rPr>
                <w:rFonts w:ascii="Times New Roman" w:cs="Times New Roman" w:hAnsiTheme="minorHAnsi" w:eastAsiaTheme="minorEastAsia"/>
              </w:rPr>
              <w:t>所有用途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9" w:hRule="atLeast"/>
        </w:trPr>
        <w:tc>
          <w:tcPr>
            <w:tcW w:w="710" w:type="dxa"/>
            <w:vMerge w:val="continue"/>
          </w:tcPr>
          <w:p>
            <w:pPr>
              <w:jc w:val="center"/>
              <w:rPr>
                <w:rFonts w:asciiTheme="minorHAnsi" w:hAnsiTheme="minorHAnsi" w:eastAsiaTheme="minorEastAsia" w:cstheme="minorBidi"/>
              </w:rPr>
            </w:pPr>
          </w:p>
        </w:tc>
        <w:tc>
          <w:tcPr>
            <w:tcW w:w="534" w:type="dxa"/>
            <w:vMerge w:val="continue"/>
            <w:tcBorders>
              <w:right w:val="single" w:color="auto" w:sz="4" w:space="0"/>
            </w:tcBorders>
          </w:tcPr>
          <w:p>
            <w:pPr>
              <w:jc w:val="center"/>
              <w:rPr>
                <w:rFonts w:asciiTheme="minorHAnsi" w:hAnsiTheme="minorHAnsi" w:eastAsiaTheme="minorEastAsia" w:cstheme="minorBidi"/>
              </w:rPr>
            </w:pPr>
          </w:p>
        </w:tc>
        <w:tc>
          <w:tcPr>
            <w:tcW w:w="1592" w:type="dxa"/>
            <w:tcBorders>
              <w:left w:val="single" w:color="auto" w:sz="4" w:space="0"/>
            </w:tcBorders>
            <w:vAlign w:val="center"/>
          </w:tcPr>
          <w:p>
            <w:pPr>
              <w:jc w:val="left"/>
              <w:rPr>
                <w:rFonts w:ascii="Times New Roman" w:hAnsi="Times New Roman" w:cs="Times New Roman" w:eastAsiaTheme="minorEastAsia"/>
              </w:rPr>
            </w:pPr>
            <w:r>
              <w:rPr>
                <w:rFonts w:ascii="Times New Roman" w:cs="Times New Roman" w:hAnsiTheme="minorHAnsi" w:eastAsiaTheme="minorEastAsia"/>
              </w:rPr>
              <w:t>糖肽类</w:t>
            </w:r>
          </w:p>
        </w:tc>
        <w:tc>
          <w:tcPr>
            <w:tcW w:w="5386" w:type="dxa"/>
            <w:vAlign w:val="center"/>
          </w:tcPr>
          <w:p>
            <w:pPr>
              <w:jc w:val="left"/>
              <w:rPr>
                <w:rFonts w:ascii="Times New Roman" w:hAnsi="Times New Roman" w:cs="Times New Roman" w:eastAsiaTheme="minorEastAsia"/>
              </w:rPr>
            </w:pPr>
            <w:r>
              <w:rPr>
                <w:rFonts w:ascii="Times New Roman" w:hAnsi="Times New Roman" w:cs="Times New Roman" w:eastAsiaTheme="minorEastAsia"/>
              </w:rPr>
              <w:t>万古霉素（vancomycin）及其盐、酯</w:t>
            </w:r>
          </w:p>
        </w:tc>
        <w:tc>
          <w:tcPr>
            <w:tcW w:w="1418" w:type="dxa"/>
            <w:vAlign w:val="center"/>
          </w:tcPr>
          <w:p>
            <w:pPr>
              <w:jc w:val="center"/>
              <w:rPr>
                <w:rFonts w:ascii="Times New Roman" w:hAnsi="Times New Roman" w:cs="Times New Roman" w:eastAsiaTheme="minorEastAsia"/>
              </w:rPr>
            </w:pPr>
            <w:r>
              <w:rPr>
                <w:rFonts w:ascii="Times New Roman" w:cs="Times New Roman" w:hAnsiTheme="minorHAnsi" w:eastAsiaTheme="minorEastAsia"/>
              </w:rPr>
              <w:t>所有用途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2" w:hRule="atLeast"/>
        </w:trPr>
        <w:tc>
          <w:tcPr>
            <w:tcW w:w="710" w:type="dxa"/>
            <w:vMerge w:val="continue"/>
            <w:vAlign w:val="center"/>
          </w:tcPr>
          <w:p>
            <w:pPr>
              <w:jc w:val="center"/>
              <w:rPr>
                <w:rFonts w:asciiTheme="minorHAnsi" w:hAnsiTheme="minorHAnsi" w:eastAsiaTheme="minorEastAsia" w:cstheme="minorBidi"/>
              </w:rPr>
            </w:pPr>
          </w:p>
        </w:tc>
        <w:tc>
          <w:tcPr>
            <w:tcW w:w="534" w:type="dxa"/>
            <w:vMerge w:val="continue"/>
            <w:tcBorders>
              <w:right w:val="single" w:color="auto" w:sz="4" w:space="0"/>
            </w:tcBorders>
            <w:vAlign w:val="center"/>
          </w:tcPr>
          <w:p>
            <w:pPr>
              <w:jc w:val="center"/>
              <w:rPr>
                <w:rFonts w:asciiTheme="minorHAnsi" w:hAnsiTheme="minorHAnsi" w:eastAsiaTheme="minorEastAsia" w:cstheme="minorBidi"/>
              </w:rPr>
            </w:pPr>
          </w:p>
        </w:tc>
        <w:tc>
          <w:tcPr>
            <w:tcW w:w="1592" w:type="dxa"/>
            <w:tcBorders>
              <w:left w:val="single" w:color="auto" w:sz="4" w:space="0"/>
            </w:tcBorders>
            <w:vAlign w:val="center"/>
          </w:tcPr>
          <w:p>
            <w:pPr>
              <w:jc w:val="left"/>
              <w:rPr>
                <w:rFonts w:ascii="Times New Roman" w:hAnsi="Times New Roman" w:cs="Times New Roman" w:eastAsiaTheme="minorEastAsia"/>
              </w:rPr>
            </w:pPr>
            <w:r>
              <w:rPr>
                <w:rFonts w:ascii="Times New Roman" w:cs="Times New Roman" w:hAnsiTheme="minorHAnsi" w:eastAsiaTheme="minorEastAsia"/>
              </w:rPr>
              <w:t>喹噁啉类</w:t>
            </w:r>
          </w:p>
        </w:tc>
        <w:tc>
          <w:tcPr>
            <w:tcW w:w="5386" w:type="dxa"/>
            <w:vAlign w:val="center"/>
          </w:tcPr>
          <w:p>
            <w:pPr>
              <w:jc w:val="left"/>
              <w:rPr>
                <w:rFonts w:ascii="Times New Roman" w:hAnsi="Times New Roman" w:cs="Times New Roman" w:eastAsiaTheme="minorEastAsia"/>
              </w:rPr>
            </w:pPr>
            <w:r>
              <w:rPr>
                <w:rFonts w:ascii="Times New Roman" w:hAnsi="Times New Roman" w:cs="Times New Roman" w:eastAsiaTheme="minorEastAsia"/>
              </w:rPr>
              <w:t>卡巴氧</w:t>
            </w:r>
            <w:r>
              <w:rPr>
                <w:rFonts w:hint="eastAsia" w:ascii="Times New Roman" w:hAnsi="Times New Roman" w:cs="Times New Roman" w:eastAsiaTheme="minorEastAsia"/>
              </w:rPr>
              <w:t>（</w:t>
            </w:r>
            <w:r>
              <w:rPr>
                <w:rFonts w:ascii="Times New Roman" w:hAnsi="Times New Roman" w:cs="Times New Roman" w:eastAsiaTheme="minorEastAsia"/>
              </w:rPr>
              <w:t>carbadox</w:t>
            </w:r>
            <w:r>
              <w:rPr>
                <w:rFonts w:hint="eastAsia" w:ascii="Times New Roman" w:hAnsi="Times New Roman" w:cs="Times New Roman" w:eastAsiaTheme="minorEastAsia"/>
              </w:rPr>
              <w:t>）</w:t>
            </w:r>
            <w:r>
              <w:rPr>
                <w:rFonts w:ascii="Times New Roman" w:hAnsi="Times New Roman" w:cs="Times New Roman" w:eastAsiaTheme="minorEastAsia"/>
              </w:rPr>
              <w:t>、喹乙醇</w:t>
            </w:r>
            <w:r>
              <w:rPr>
                <w:rFonts w:hint="eastAsia" w:ascii="Times New Roman" w:hAnsi="Times New Roman" w:cs="Times New Roman" w:eastAsiaTheme="minorEastAsia"/>
              </w:rPr>
              <w:t>（</w:t>
            </w:r>
            <w:r>
              <w:rPr>
                <w:rFonts w:ascii="Times New Roman" w:hAnsi="Times New Roman" w:cs="Times New Roman" w:eastAsiaTheme="minorEastAsia"/>
              </w:rPr>
              <w:t>olaquindox</w:t>
            </w:r>
            <w:r>
              <w:rPr>
                <w:rFonts w:hint="eastAsia" w:ascii="Times New Roman" w:hAnsi="Times New Roman" w:cs="Times New Roman" w:eastAsiaTheme="minorEastAsia"/>
              </w:rPr>
              <w:t>）</w:t>
            </w:r>
            <w:r>
              <w:rPr>
                <w:rFonts w:ascii="Times New Roman" w:hAnsi="Times New Roman" w:cs="Times New Roman" w:eastAsiaTheme="minorEastAsia"/>
              </w:rPr>
              <w:t>、  喹烯酮</w:t>
            </w:r>
            <w:r>
              <w:rPr>
                <w:rFonts w:hint="eastAsia" w:ascii="Times New Roman" w:hAnsi="Times New Roman" w:cs="Times New Roman" w:eastAsiaTheme="minorEastAsia"/>
              </w:rPr>
              <w:t>（</w:t>
            </w:r>
            <w:r>
              <w:rPr>
                <w:rFonts w:ascii="Times New Roman" w:hAnsi="Times New Roman" w:cs="Times New Roman" w:eastAsiaTheme="minorEastAsia"/>
              </w:rPr>
              <w:t>quinocetone</w:t>
            </w:r>
            <w:r>
              <w:rPr>
                <w:rFonts w:hint="eastAsia" w:ascii="Times New Roman" w:hAnsi="Times New Roman" w:cs="Times New Roman" w:eastAsiaTheme="minorEastAsia"/>
              </w:rPr>
              <w:t>）</w:t>
            </w:r>
            <w:r>
              <w:rPr>
                <w:rFonts w:ascii="Times New Roman" w:hAnsi="Times New Roman" w:cs="Times New Roman" w:eastAsiaTheme="minorEastAsia"/>
              </w:rPr>
              <w:t>、乙酰甲喹</w:t>
            </w:r>
            <w:r>
              <w:rPr>
                <w:rFonts w:hint="eastAsia" w:ascii="Times New Roman" w:hAnsi="Times New Roman" w:cs="Times New Roman" w:eastAsiaTheme="minorEastAsia"/>
              </w:rPr>
              <w:t>（</w:t>
            </w:r>
            <w:r>
              <w:rPr>
                <w:rFonts w:ascii="Times New Roman" w:hAnsi="Times New Roman" w:cs="Times New Roman" w:eastAsiaTheme="minorEastAsia"/>
              </w:rPr>
              <w:t>mequindox</w:t>
            </w:r>
            <w:r>
              <w:rPr>
                <w:rFonts w:hint="eastAsia" w:ascii="Times New Roman" w:hAnsi="Times New Roman" w:cs="Times New Roman" w:eastAsiaTheme="minorEastAsia"/>
              </w:rPr>
              <w:t>）</w:t>
            </w:r>
            <w:r>
              <w:rPr>
                <w:rFonts w:ascii="Times New Roman" w:hAnsi="Times New Roman" w:cs="Times New Roman" w:eastAsiaTheme="minorEastAsia"/>
              </w:rPr>
              <w:t>及其盐、酯及制剂</w:t>
            </w:r>
          </w:p>
        </w:tc>
        <w:tc>
          <w:tcPr>
            <w:tcW w:w="1418" w:type="dxa"/>
            <w:tcBorders>
              <w:bottom w:val="single" w:color="auto" w:sz="4" w:space="0"/>
            </w:tcBorders>
            <w:vAlign w:val="center"/>
          </w:tcPr>
          <w:p>
            <w:pPr>
              <w:jc w:val="center"/>
              <w:rPr>
                <w:rFonts w:ascii="Times New Roman" w:hAnsi="Times New Roman" w:cs="Times New Roman" w:eastAsiaTheme="minorEastAsia"/>
              </w:rPr>
            </w:pPr>
            <w:r>
              <w:rPr>
                <w:rFonts w:ascii="Times New Roman" w:cs="Times New Roman" w:hAnsiTheme="minorHAnsi" w:eastAsiaTheme="minorEastAsia"/>
              </w:rPr>
              <w:t>所有用途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9" w:hRule="atLeast"/>
        </w:trPr>
        <w:tc>
          <w:tcPr>
            <w:tcW w:w="710" w:type="dxa"/>
            <w:vMerge w:val="continue"/>
            <w:vAlign w:val="center"/>
          </w:tcPr>
          <w:p>
            <w:pPr>
              <w:jc w:val="center"/>
              <w:rPr>
                <w:rFonts w:asciiTheme="minorHAnsi" w:hAnsiTheme="minorHAnsi" w:eastAsiaTheme="minorEastAsia" w:cstheme="minorBidi"/>
              </w:rPr>
            </w:pPr>
          </w:p>
        </w:tc>
        <w:tc>
          <w:tcPr>
            <w:tcW w:w="534" w:type="dxa"/>
            <w:vMerge w:val="continue"/>
            <w:tcBorders>
              <w:right w:val="single" w:color="auto" w:sz="4" w:space="0"/>
            </w:tcBorders>
            <w:vAlign w:val="center"/>
          </w:tcPr>
          <w:p>
            <w:pPr>
              <w:jc w:val="center"/>
              <w:rPr>
                <w:rFonts w:asciiTheme="minorHAnsi" w:hAnsiTheme="minorHAnsi" w:eastAsiaTheme="minorEastAsia" w:cstheme="minorBidi"/>
              </w:rPr>
            </w:pPr>
          </w:p>
        </w:tc>
        <w:tc>
          <w:tcPr>
            <w:tcW w:w="1592" w:type="dxa"/>
            <w:tcBorders>
              <w:left w:val="single" w:color="auto" w:sz="4" w:space="0"/>
            </w:tcBorders>
            <w:vAlign w:val="center"/>
          </w:tcPr>
          <w:p>
            <w:pPr>
              <w:jc w:val="left"/>
              <w:rPr>
                <w:rFonts w:ascii="Times New Roman" w:hAnsi="Times New Roman" w:cs="Times New Roman" w:eastAsiaTheme="minorEastAsia"/>
              </w:rPr>
            </w:pPr>
            <w:r>
              <w:rPr>
                <w:rFonts w:ascii="Times New Roman" w:cs="Times New Roman" w:hAnsiTheme="minorHAnsi" w:eastAsiaTheme="minorEastAsia"/>
              </w:rPr>
              <w:t>多肽类</w:t>
            </w:r>
          </w:p>
        </w:tc>
        <w:tc>
          <w:tcPr>
            <w:tcW w:w="5386" w:type="dxa"/>
            <w:vAlign w:val="center"/>
          </w:tcPr>
          <w:p>
            <w:pPr>
              <w:jc w:val="left"/>
              <w:rPr>
                <w:rFonts w:ascii="Times New Roman" w:hAnsi="Times New Roman" w:cs="Times New Roman" w:eastAsiaTheme="minorEastAsia"/>
              </w:rPr>
            </w:pPr>
            <w:r>
              <w:rPr>
                <w:rFonts w:ascii="Times New Roman" w:hAnsi="Times New Roman" w:cs="Times New Roman" w:eastAsiaTheme="minorEastAsia"/>
              </w:rPr>
              <w:t>硫酸黏菌素（colistin sulfate</w:t>
            </w:r>
            <w:r>
              <w:rPr>
                <w:rFonts w:hint="eastAsia" w:ascii="Times New Roman" w:hAnsi="Times New Roman" w:cs="Times New Roman" w:eastAsiaTheme="minorEastAsia"/>
              </w:rPr>
              <w:t>）</w:t>
            </w:r>
          </w:p>
        </w:tc>
        <w:tc>
          <w:tcPr>
            <w:tcW w:w="1418" w:type="dxa"/>
            <w:tcBorders>
              <w:bottom w:val="single" w:color="auto" w:sz="4" w:space="0"/>
            </w:tcBorders>
            <w:vAlign w:val="center"/>
          </w:tcPr>
          <w:p>
            <w:pPr>
              <w:jc w:val="center"/>
              <w:rPr>
                <w:rFonts w:ascii="Times New Roman" w:hAnsi="Times New Roman" w:cs="Times New Roman" w:eastAsiaTheme="minorEastAsia"/>
              </w:rPr>
            </w:pPr>
            <w:r>
              <w:rPr>
                <w:rFonts w:ascii="Times New Roman" w:cs="Times New Roman" w:hAnsiTheme="minorHAnsi" w:eastAsiaTheme="minorEastAsia"/>
              </w:rPr>
              <w:t>促生长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9" w:hRule="atLeast"/>
        </w:trPr>
        <w:tc>
          <w:tcPr>
            <w:tcW w:w="710" w:type="dxa"/>
            <w:vMerge w:val="continue"/>
            <w:vAlign w:val="center"/>
          </w:tcPr>
          <w:p>
            <w:pPr>
              <w:jc w:val="center"/>
              <w:rPr>
                <w:rFonts w:asciiTheme="minorHAnsi" w:hAnsiTheme="minorHAnsi" w:eastAsiaTheme="minorEastAsia" w:cstheme="minorBidi"/>
              </w:rPr>
            </w:pPr>
          </w:p>
        </w:tc>
        <w:tc>
          <w:tcPr>
            <w:tcW w:w="534" w:type="dxa"/>
            <w:vMerge w:val="continue"/>
            <w:tcBorders>
              <w:right w:val="single" w:color="auto" w:sz="4" w:space="0"/>
            </w:tcBorders>
            <w:vAlign w:val="center"/>
          </w:tcPr>
          <w:p>
            <w:pPr>
              <w:jc w:val="center"/>
              <w:rPr>
                <w:rFonts w:asciiTheme="minorHAnsi" w:hAnsiTheme="minorHAnsi" w:eastAsiaTheme="minorEastAsia" w:cstheme="minorBidi"/>
              </w:rPr>
            </w:pPr>
          </w:p>
        </w:tc>
        <w:tc>
          <w:tcPr>
            <w:tcW w:w="1592" w:type="dxa"/>
            <w:tcBorders>
              <w:left w:val="single" w:color="auto" w:sz="4" w:space="0"/>
            </w:tcBorders>
            <w:vAlign w:val="center"/>
          </w:tcPr>
          <w:p>
            <w:pPr>
              <w:jc w:val="left"/>
              <w:rPr>
                <w:rFonts w:ascii="Times New Roman" w:hAnsi="Times New Roman" w:cs="Times New Roman" w:eastAsiaTheme="minorEastAsia"/>
              </w:rPr>
            </w:pPr>
            <w:r>
              <w:rPr>
                <w:rFonts w:ascii="Times New Roman" w:cs="Times New Roman" w:hAnsiTheme="minorHAnsi" w:eastAsiaTheme="minorEastAsia"/>
              </w:rPr>
              <w:t>有机胂制剂</w:t>
            </w:r>
          </w:p>
        </w:tc>
        <w:tc>
          <w:tcPr>
            <w:tcW w:w="5386" w:type="dxa"/>
            <w:vAlign w:val="center"/>
          </w:tcPr>
          <w:p>
            <w:pPr>
              <w:jc w:val="left"/>
              <w:rPr>
                <w:rFonts w:ascii="Times New Roman" w:hAnsi="Times New Roman" w:cs="Times New Roman" w:eastAsiaTheme="minorEastAsia"/>
              </w:rPr>
            </w:pPr>
            <w:r>
              <w:rPr>
                <w:rFonts w:ascii="Times New Roman" w:hAnsi="Times New Roman" w:cs="Times New Roman" w:eastAsiaTheme="minorEastAsia"/>
              </w:rPr>
              <w:t>洛克沙胂</w:t>
            </w:r>
            <w:r>
              <w:rPr>
                <w:rFonts w:hint="eastAsia" w:ascii="Times New Roman" w:hAnsi="Times New Roman" w:cs="Times New Roman" w:eastAsiaTheme="minorEastAsia"/>
              </w:rPr>
              <w:t>（</w:t>
            </w:r>
            <w:r>
              <w:rPr>
                <w:rFonts w:ascii="Times New Roman" w:hAnsi="Times New Roman" w:cs="Times New Roman" w:eastAsiaTheme="minorEastAsia"/>
              </w:rPr>
              <w:t>roxarsone</w:t>
            </w:r>
            <w:r>
              <w:rPr>
                <w:rFonts w:hint="eastAsia" w:ascii="Times New Roman" w:hAnsi="Times New Roman" w:cs="Times New Roman" w:eastAsiaTheme="minorEastAsia"/>
              </w:rPr>
              <w:t>）</w:t>
            </w:r>
            <w:r>
              <w:rPr>
                <w:rFonts w:ascii="Times New Roman" w:hAnsi="Times New Roman" w:cs="Times New Roman" w:eastAsiaTheme="minorEastAsia"/>
              </w:rPr>
              <w:t>、氨苯胂酸</w:t>
            </w:r>
            <w:r>
              <w:rPr>
                <w:rFonts w:hint="eastAsia" w:ascii="Times New Roman" w:hAnsi="Times New Roman" w:cs="Times New Roman" w:eastAsiaTheme="minorEastAsia"/>
              </w:rPr>
              <w:t>（</w:t>
            </w:r>
            <w:r>
              <w:rPr>
                <w:rFonts w:ascii="Times New Roman" w:hAnsi="Times New Roman" w:cs="Times New Roman" w:eastAsiaTheme="minorEastAsia"/>
              </w:rPr>
              <w:t>阿散酸，arsanilic acid</w:t>
            </w:r>
            <w:r>
              <w:rPr>
                <w:rFonts w:hint="eastAsia" w:ascii="Times New Roman" w:hAnsi="Times New Roman" w:cs="Times New Roman" w:eastAsiaTheme="minorEastAsia"/>
              </w:rPr>
              <w:t>）</w:t>
            </w:r>
          </w:p>
        </w:tc>
        <w:tc>
          <w:tcPr>
            <w:tcW w:w="1418" w:type="dxa"/>
            <w:tcBorders>
              <w:bottom w:val="single" w:color="auto" w:sz="4" w:space="0"/>
            </w:tcBorders>
            <w:vAlign w:val="center"/>
          </w:tcPr>
          <w:p>
            <w:pPr>
              <w:jc w:val="center"/>
              <w:rPr>
                <w:rFonts w:ascii="Times New Roman" w:hAnsi="Times New Roman" w:cs="Times New Roman" w:eastAsiaTheme="minorEastAsia"/>
              </w:rPr>
            </w:pPr>
            <w:r>
              <w:rPr>
                <w:rFonts w:ascii="Times New Roman" w:cs="Times New Roman" w:hAnsiTheme="minorHAnsi" w:eastAsiaTheme="minorEastAsia"/>
              </w:rPr>
              <w:t>所有用途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1" w:hRule="atLeast"/>
        </w:trPr>
        <w:tc>
          <w:tcPr>
            <w:tcW w:w="710" w:type="dxa"/>
            <w:vMerge w:val="continue"/>
            <w:vAlign w:val="center"/>
          </w:tcPr>
          <w:p>
            <w:pPr>
              <w:jc w:val="center"/>
              <w:rPr>
                <w:rFonts w:asciiTheme="minorHAnsi" w:hAnsiTheme="minorHAnsi" w:eastAsiaTheme="minorEastAsia" w:cstheme="minorBidi"/>
              </w:rPr>
            </w:pPr>
          </w:p>
        </w:tc>
        <w:tc>
          <w:tcPr>
            <w:tcW w:w="534" w:type="dxa"/>
            <w:vMerge w:val="continue"/>
            <w:tcBorders>
              <w:right w:val="single" w:color="auto" w:sz="4" w:space="0"/>
            </w:tcBorders>
          </w:tcPr>
          <w:p>
            <w:pPr>
              <w:rPr>
                <w:rFonts w:asciiTheme="minorHAnsi" w:hAnsiTheme="minorHAnsi" w:eastAsiaTheme="minorEastAsia" w:cstheme="minorBidi"/>
              </w:rPr>
            </w:pPr>
          </w:p>
        </w:tc>
        <w:tc>
          <w:tcPr>
            <w:tcW w:w="1592" w:type="dxa"/>
            <w:tcBorders>
              <w:left w:val="single" w:color="auto" w:sz="4" w:space="0"/>
            </w:tcBorders>
            <w:vAlign w:val="center"/>
          </w:tcPr>
          <w:p>
            <w:pPr>
              <w:jc w:val="left"/>
              <w:rPr>
                <w:rFonts w:ascii="Times New Roman" w:hAnsi="Times New Roman" w:cs="Times New Roman" w:eastAsiaTheme="minorEastAsia"/>
              </w:rPr>
            </w:pPr>
            <w:r>
              <w:rPr>
                <w:rFonts w:ascii="Times New Roman" w:cs="Times New Roman" w:hAnsiTheme="minorHAnsi" w:eastAsiaTheme="minorEastAsia"/>
              </w:rPr>
              <w:t>抗生素滤渣</w:t>
            </w:r>
          </w:p>
        </w:tc>
        <w:tc>
          <w:tcPr>
            <w:tcW w:w="5386" w:type="dxa"/>
            <w:vAlign w:val="center"/>
          </w:tcPr>
          <w:p>
            <w:pPr>
              <w:pStyle w:val="52"/>
              <w:numPr>
                <w:ilvl w:val="0"/>
                <w:numId w:val="1"/>
              </w:numPr>
              <w:shd w:val="clear" w:color="auto" w:fill="F7F8FA"/>
              <w:spacing w:before="0" w:beforeAutospacing="0" w:after="0" w:afterAutospacing="0" w:line="166" w:lineRule="atLeast"/>
              <w:ind w:left="0"/>
              <w:rPr>
                <w:rFonts w:ascii="Times New Roman" w:hAnsi="Times New Roman" w:cs="Times New Roman" w:eastAsiaTheme="minorEastAsia"/>
                <w:kern w:val="2"/>
                <w:sz w:val="21"/>
              </w:rPr>
            </w:pPr>
            <w:r>
              <w:rPr>
                <w:rFonts w:ascii="Times New Roman" w:hAnsi="Times New Roman" w:cs="Times New Roman" w:eastAsiaTheme="minorEastAsia"/>
                <w:kern w:val="2"/>
                <w:sz w:val="21"/>
              </w:rPr>
              <w:t>抗生素滤渣</w:t>
            </w:r>
            <w:r>
              <w:rPr>
                <w:rFonts w:hint="eastAsia" w:ascii="Times New Roman" w:hAnsi="Times New Roman" w:cs="Times New Roman" w:eastAsiaTheme="minorEastAsia"/>
                <w:kern w:val="2"/>
                <w:sz w:val="21"/>
              </w:rPr>
              <w:t>（</w:t>
            </w:r>
            <w:r>
              <w:rPr>
                <w:rFonts w:ascii="Times New Roman" w:hAnsi="Times New Roman" w:cs="Times New Roman" w:eastAsiaTheme="minorEastAsia"/>
                <w:kern w:val="2"/>
                <w:sz w:val="21"/>
              </w:rPr>
              <w:t>antibiotic filter residue</w:t>
            </w:r>
            <w:r>
              <w:rPr>
                <w:rFonts w:hint="eastAsia" w:ascii="Times New Roman" w:hAnsi="Times New Roman" w:cs="Times New Roman" w:eastAsiaTheme="minorEastAsia"/>
                <w:kern w:val="2"/>
                <w:sz w:val="21"/>
              </w:rPr>
              <w:t>）</w:t>
            </w:r>
          </w:p>
        </w:tc>
        <w:tc>
          <w:tcPr>
            <w:tcW w:w="1418" w:type="dxa"/>
            <w:tcBorders>
              <w:top w:val="single" w:color="auto" w:sz="4" w:space="0"/>
            </w:tcBorders>
          </w:tcPr>
          <w:p>
            <w:pPr>
              <w:jc w:val="center"/>
              <w:rPr>
                <w:rFonts w:ascii="Times New Roman" w:hAnsi="Times New Roman" w:cs="Times New Roman" w:eastAsiaTheme="minorEastAsia"/>
              </w:rPr>
            </w:pPr>
            <w:r>
              <w:rPr>
                <w:rFonts w:ascii="Times New Roman" w:cs="Times New Roman" w:hAnsiTheme="minorHAnsi" w:eastAsiaTheme="minorEastAsia"/>
              </w:rPr>
              <w:t>所有用途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9" w:hRule="atLeast"/>
        </w:trPr>
        <w:tc>
          <w:tcPr>
            <w:tcW w:w="710" w:type="dxa"/>
            <w:vMerge w:val="restart"/>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5</w:t>
            </w:r>
          </w:p>
        </w:tc>
        <w:tc>
          <w:tcPr>
            <w:tcW w:w="534" w:type="dxa"/>
            <w:vMerge w:val="restart"/>
            <w:vAlign w:val="center"/>
          </w:tcPr>
          <w:p>
            <w:pPr>
              <w:jc w:val="center"/>
              <w:rPr>
                <w:rFonts w:asciiTheme="minorHAnsi" w:hAnsiTheme="minorHAnsi" w:eastAsiaTheme="minorEastAsia" w:cstheme="minorBidi"/>
              </w:rPr>
            </w:pPr>
            <w:r>
              <w:rPr>
                <w:rFonts w:asciiTheme="minorHAnsi" w:hAnsiTheme="minorHAnsi" w:eastAsiaTheme="minorEastAsia" w:cstheme="minorBidi"/>
              </w:rPr>
              <w:t>抗寄生虫类</w:t>
            </w:r>
          </w:p>
        </w:tc>
        <w:tc>
          <w:tcPr>
            <w:tcW w:w="1592" w:type="dxa"/>
            <w:vAlign w:val="center"/>
          </w:tcPr>
          <w:p>
            <w:pPr>
              <w:jc w:val="left"/>
              <w:rPr>
                <w:rFonts w:ascii="Times New Roman" w:hAnsi="Times New Roman" w:cs="Times New Roman" w:eastAsiaTheme="minorEastAsia"/>
              </w:rPr>
            </w:pPr>
            <w:r>
              <w:rPr>
                <w:rFonts w:ascii="Times New Roman" w:cs="Times New Roman" w:hAnsiTheme="minorHAnsi" w:eastAsiaTheme="minorEastAsia"/>
              </w:rPr>
              <w:t>苯并咪唑类</w:t>
            </w:r>
          </w:p>
        </w:tc>
        <w:tc>
          <w:tcPr>
            <w:tcW w:w="5386" w:type="dxa"/>
          </w:tcPr>
          <w:p>
            <w:pPr>
              <w:jc w:val="left"/>
              <w:rPr>
                <w:rFonts w:ascii="Times New Roman" w:hAnsi="Times New Roman" w:cs="Times New Roman" w:eastAsiaTheme="minorEastAsia"/>
              </w:rPr>
            </w:pPr>
            <w:r>
              <w:rPr>
                <w:rFonts w:ascii="Times New Roman" w:hAnsi="Times New Roman" w:cs="Times New Roman" w:eastAsiaTheme="minorEastAsia"/>
              </w:rPr>
              <w:t>阿苯达唑</w:t>
            </w:r>
            <w:r>
              <w:rPr>
                <w:rFonts w:hint="eastAsia" w:ascii="Times New Roman" w:hAnsi="Times New Roman" w:cs="Times New Roman" w:eastAsiaTheme="minorEastAsia"/>
              </w:rPr>
              <w:t>（</w:t>
            </w:r>
            <w:r>
              <w:rPr>
                <w:rFonts w:ascii="Times New Roman" w:hAnsi="Times New Roman" w:cs="Times New Roman" w:eastAsiaTheme="minorEastAsia"/>
              </w:rPr>
              <w:t>albendazole</w:t>
            </w:r>
            <w:r>
              <w:rPr>
                <w:rFonts w:hint="eastAsia" w:ascii="Times New Roman" w:hAnsi="Times New Roman" w:cs="Times New Roman" w:eastAsiaTheme="minorEastAsia"/>
              </w:rPr>
              <w:t>）</w:t>
            </w:r>
            <w:r>
              <w:rPr>
                <w:rFonts w:ascii="Times New Roman" w:hAnsi="Times New Roman" w:cs="Times New Roman" w:eastAsiaTheme="minorEastAsia"/>
              </w:rPr>
              <w:t>、氟苯达唑（flubendazole）、噻苯达唑</w:t>
            </w:r>
            <w:r>
              <w:rPr>
                <w:rFonts w:hint="eastAsia" w:ascii="Times New Roman" w:hAnsi="Times New Roman" w:cs="Times New Roman" w:eastAsiaTheme="minorEastAsia"/>
              </w:rPr>
              <w:t>（</w:t>
            </w:r>
            <w:r>
              <w:rPr>
                <w:rFonts w:ascii="Times New Roman" w:hAnsi="Times New Roman" w:cs="Times New Roman" w:eastAsiaTheme="minorEastAsia"/>
              </w:rPr>
              <w:t>thiabendazole</w:t>
            </w:r>
            <w:r>
              <w:rPr>
                <w:rFonts w:hint="eastAsia" w:ascii="Times New Roman" w:hAnsi="Times New Roman" w:cs="Times New Roman" w:eastAsiaTheme="minorEastAsia"/>
              </w:rPr>
              <w:t>）</w:t>
            </w:r>
            <w:r>
              <w:rPr>
                <w:rFonts w:ascii="Times New Roman" w:hAnsi="Times New Roman" w:cs="Times New Roman" w:eastAsiaTheme="minorEastAsia"/>
              </w:rPr>
              <w:t>、甲苯咪唑（mebendazole）、奥苯达唑（oxibendazole）、三氯苯达唑（triclabendazole）、非班太尔（fenbantel）、芬苯达唑（fenbendazole）、奥芬达唑（oxfendazole）及制剂</w:t>
            </w:r>
          </w:p>
        </w:tc>
        <w:tc>
          <w:tcPr>
            <w:tcW w:w="1418" w:type="dxa"/>
            <w:vAlign w:val="center"/>
          </w:tcPr>
          <w:p>
            <w:pPr>
              <w:jc w:val="center"/>
              <w:rPr>
                <w:rFonts w:ascii="Times New Roman" w:hAnsi="Times New Roman" w:cs="Times New Roman" w:eastAsiaTheme="minorEastAsia"/>
              </w:rPr>
            </w:pPr>
            <w:r>
              <w:rPr>
                <w:rFonts w:ascii="Times New Roman" w:cs="Times New Roman" w:hAnsiTheme="minorHAnsi" w:eastAsiaTheme="minorEastAsia"/>
              </w:rPr>
              <w:t>所有用途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2" w:hRule="atLeast"/>
        </w:trPr>
        <w:tc>
          <w:tcPr>
            <w:tcW w:w="710" w:type="dxa"/>
            <w:vMerge w:val="continue"/>
            <w:vAlign w:val="center"/>
          </w:tcPr>
          <w:p>
            <w:pPr>
              <w:jc w:val="center"/>
              <w:rPr>
                <w:rFonts w:asciiTheme="minorHAnsi" w:hAnsiTheme="minorHAnsi" w:eastAsiaTheme="minorEastAsia" w:cstheme="minorBidi"/>
              </w:rPr>
            </w:pPr>
          </w:p>
        </w:tc>
        <w:tc>
          <w:tcPr>
            <w:tcW w:w="534" w:type="dxa"/>
            <w:vMerge w:val="continue"/>
            <w:vAlign w:val="center"/>
          </w:tcPr>
          <w:p>
            <w:pPr>
              <w:jc w:val="center"/>
              <w:rPr>
                <w:rFonts w:asciiTheme="minorHAnsi" w:hAnsiTheme="minorHAnsi" w:eastAsiaTheme="minorEastAsia" w:cstheme="minorBidi"/>
              </w:rPr>
            </w:pPr>
          </w:p>
        </w:tc>
        <w:tc>
          <w:tcPr>
            <w:tcW w:w="1592" w:type="dxa"/>
            <w:vAlign w:val="center"/>
          </w:tcPr>
          <w:p>
            <w:pPr>
              <w:jc w:val="left"/>
              <w:rPr>
                <w:rFonts w:ascii="Times New Roman" w:hAnsi="Times New Roman" w:cs="Times New Roman" w:eastAsiaTheme="minorEastAsia"/>
              </w:rPr>
            </w:pPr>
            <w:r>
              <w:rPr>
                <w:rFonts w:ascii="Times New Roman" w:cs="Times New Roman" w:hAnsiTheme="minorHAnsi" w:eastAsiaTheme="minorEastAsia"/>
              </w:rPr>
              <w:t>抗球虫类</w:t>
            </w:r>
          </w:p>
        </w:tc>
        <w:tc>
          <w:tcPr>
            <w:tcW w:w="5386" w:type="dxa"/>
            <w:vAlign w:val="center"/>
          </w:tcPr>
          <w:p>
            <w:pPr>
              <w:jc w:val="left"/>
              <w:rPr>
                <w:rFonts w:ascii="Times New Roman" w:hAnsi="Times New Roman" w:cs="Times New Roman" w:eastAsiaTheme="minorEastAsia"/>
              </w:rPr>
            </w:pPr>
            <w:r>
              <w:rPr>
                <w:rFonts w:ascii="Times New Roman" w:hAnsi="Times New Roman" w:cs="Times New Roman" w:eastAsiaTheme="minorEastAsia"/>
              </w:rPr>
              <w:t>氯羟吡啶</w:t>
            </w:r>
            <w:r>
              <w:rPr>
                <w:rFonts w:hint="eastAsia" w:ascii="Times New Roman" w:hAnsi="Times New Roman" w:cs="Times New Roman" w:eastAsiaTheme="minorEastAsia"/>
              </w:rPr>
              <w:t>（</w:t>
            </w:r>
            <w:r>
              <w:rPr>
                <w:rFonts w:ascii="Times New Roman" w:hAnsi="Times New Roman" w:cs="Times New Roman" w:eastAsiaTheme="minorEastAsia"/>
              </w:rPr>
              <w:t>clopidol</w:t>
            </w:r>
            <w:r>
              <w:rPr>
                <w:rFonts w:hint="eastAsia" w:ascii="Times New Roman" w:hAnsi="Times New Roman" w:cs="Times New Roman" w:eastAsiaTheme="minorEastAsia"/>
              </w:rPr>
              <w:t>）</w:t>
            </w:r>
            <w:r>
              <w:rPr>
                <w:rFonts w:ascii="Times New Roman" w:hAnsi="Times New Roman" w:cs="Times New Roman" w:eastAsiaTheme="minorEastAsia"/>
              </w:rPr>
              <w:t>、氨丙啉</w:t>
            </w:r>
            <w:r>
              <w:rPr>
                <w:rFonts w:hint="eastAsia" w:ascii="Times New Roman" w:hAnsi="Times New Roman" w:cs="Times New Roman" w:eastAsiaTheme="minorEastAsia"/>
              </w:rPr>
              <w:t>（</w:t>
            </w:r>
            <w:r>
              <w:rPr>
                <w:rFonts w:ascii="Times New Roman" w:hAnsi="Times New Roman" w:cs="Times New Roman" w:eastAsiaTheme="minorEastAsia"/>
              </w:rPr>
              <w:t>amprolini</w:t>
            </w:r>
            <w:r>
              <w:rPr>
                <w:rFonts w:hint="eastAsia" w:ascii="Times New Roman" w:hAnsi="Times New Roman" w:cs="Times New Roman" w:eastAsiaTheme="minorEastAsia"/>
              </w:rPr>
              <w:t>）</w:t>
            </w:r>
            <w:r>
              <w:rPr>
                <w:rFonts w:ascii="Times New Roman" w:hAnsi="Times New Roman" w:cs="Times New Roman" w:eastAsiaTheme="minorEastAsia"/>
              </w:rPr>
              <w:t>、氯苯胍</w:t>
            </w:r>
            <w:r>
              <w:rPr>
                <w:rFonts w:hint="eastAsia" w:ascii="Times New Roman" w:hAnsi="Times New Roman" w:cs="Times New Roman" w:eastAsiaTheme="minorEastAsia"/>
              </w:rPr>
              <w:t>（</w:t>
            </w:r>
            <w:r>
              <w:rPr>
                <w:rFonts w:ascii="Times New Roman" w:hAnsi="Times New Roman" w:cs="Times New Roman" w:eastAsiaTheme="minorEastAsia"/>
              </w:rPr>
              <w:t>robenidine</w:t>
            </w:r>
            <w:r>
              <w:rPr>
                <w:rFonts w:hint="eastAsia" w:ascii="Times New Roman" w:hAnsi="Times New Roman" w:cs="Times New Roman" w:eastAsiaTheme="minorEastAsia"/>
              </w:rPr>
              <w:t>）</w:t>
            </w:r>
            <w:r>
              <w:rPr>
                <w:rFonts w:ascii="Times New Roman" w:hAnsi="Times New Roman" w:cs="Times New Roman" w:eastAsiaTheme="minorEastAsia"/>
              </w:rPr>
              <w:t>、盐霉素</w:t>
            </w:r>
            <w:r>
              <w:rPr>
                <w:rFonts w:hint="eastAsia" w:ascii="Times New Roman" w:hAnsi="Times New Roman" w:cs="Times New Roman" w:eastAsiaTheme="minorEastAsia"/>
              </w:rPr>
              <w:t>（</w:t>
            </w:r>
            <w:r>
              <w:rPr>
                <w:rFonts w:ascii="Times New Roman" w:hAnsi="Times New Roman" w:cs="Times New Roman" w:eastAsiaTheme="minorEastAsia"/>
              </w:rPr>
              <w:t>salinomycin</w:t>
            </w:r>
            <w:r>
              <w:rPr>
                <w:rFonts w:hint="eastAsia" w:ascii="Times New Roman" w:hAnsi="Times New Roman" w:cs="Times New Roman" w:eastAsiaTheme="minorEastAsia"/>
              </w:rPr>
              <w:t>）</w:t>
            </w:r>
            <w:r>
              <w:rPr>
                <w:rFonts w:ascii="Times New Roman" w:hAnsi="Times New Roman" w:cs="Times New Roman" w:eastAsiaTheme="minorEastAsia"/>
              </w:rPr>
              <w:t>及其盐和制剂</w:t>
            </w:r>
          </w:p>
        </w:tc>
        <w:tc>
          <w:tcPr>
            <w:tcW w:w="1418" w:type="dxa"/>
            <w:vAlign w:val="center"/>
          </w:tcPr>
          <w:p>
            <w:pPr>
              <w:jc w:val="center"/>
              <w:rPr>
                <w:rFonts w:ascii="Times New Roman" w:hAnsi="Times New Roman" w:cs="Times New Roman" w:eastAsiaTheme="minorEastAsia"/>
              </w:rPr>
            </w:pPr>
            <w:r>
              <w:rPr>
                <w:rFonts w:ascii="Times New Roman" w:cs="Times New Roman" w:hAnsiTheme="minorHAnsi" w:eastAsiaTheme="minorEastAsia"/>
              </w:rPr>
              <w:t>所有用途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2" w:hRule="atLeast"/>
        </w:trPr>
        <w:tc>
          <w:tcPr>
            <w:tcW w:w="710" w:type="dxa"/>
            <w:vMerge w:val="continue"/>
            <w:vAlign w:val="center"/>
          </w:tcPr>
          <w:p>
            <w:pPr>
              <w:jc w:val="center"/>
              <w:rPr>
                <w:rFonts w:asciiTheme="minorHAnsi" w:hAnsiTheme="minorHAnsi" w:eastAsiaTheme="minorEastAsia" w:cstheme="minorBidi"/>
              </w:rPr>
            </w:pPr>
          </w:p>
        </w:tc>
        <w:tc>
          <w:tcPr>
            <w:tcW w:w="534" w:type="dxa"/>
            <w:vMerge w:val="continue"/>
            <w:vAlign w:val="center"/>
          </w:tcPr>
          <w:p>
            <w:pPr>
              <w:jc w:val="center"/>
              <w:rPr>
                <w:rFonts w:asciiTheme="minorHAnsi" w:hAnsiTheme="minorHAnsi" w:eastAsiaTheme="minorEastAsia" w:cstheme="minorBidi"/>
              </w:rPr>
            </w:pPr>
          </w:p>
        </w:tc>
        <w:tc>
          <w:tcPr>
            <w:tcW w:w="1592" w:type="dxa"/>
            <w:vAlign w:val="center"/>
          </w:tcPr>
          <w:p>
            <w:pPr>
              <w:jc w:val="left"/>
              <w:rPr>
                <w:rFonts w:ascii="Times New Roman" w:hAnsi="Times New Roman" w:cs="Times New Roman" w:eastAsiaTheme="minorEastAsia"/>
              </w:rPr>
            </w:pPr>
            <w:r>
              <w:rPr>
                <w:rFonts w:ascii="Times New Roman" w:cs="Times New Roman" w:hAnsiTheme="minorHAnsi" w:eastAsiaTheme="minorEastAsia"/>
              </w:rPr>
              <w:t>硝基咪唑类</w:t>
            </w:r>
          </w:p>
        </w:tc>
        <w:tc>
          <w:tcPr>
            <w:tcW w:w="5386" w:type="dxa"/>
            <w:vAlign w:val="center"/>
          </w:tcPr>
          <w:p>
            <w:pPr>
              <w:jc w:val="left"/>
              <w:rPr>
                <w:rFonts w:ascii="Times New Roman" w:hAnsi="Times New Roman" w:cs="Times New Roman" w:eastAsiaTheme="minorEastAsia"/>
              </w:rPr>
            </w:pPr>
            <w:r>
              <w:rPr>
                <w:rFonts w:ascii="Times New Roman" w:hAnsi="Times New Roman" w:cs="Times New Roman" w:eastAsiaTheme="minorEastAsia"/>
              </w:rPr>
              <w:t>甲硝唑</w:t>
            </w:r>
            <w:r>
              <w:rPr>
                <w:rFonts w:hint="eastAsia" w:ascii="Times New Roman" w:hAnsi="Times New Roman" w:cs="Times New Roman" w:eastAsiaTheme="minorEastAsia"/>
              </w:rPr>
              <w:t>（</w:t>
            </w:r>
            <w:r>
              <w:rPr>
                <w:rFonts w:ascii="Times New Roman" w:hAnsi="Times New Roman" w:cs="Times New Roman" w:eastAsiaTheme="minorEastAsia"/>
              </w:rPr>
              <w:t>metronidazole</w:t>
            </w:r>
            <w:r>
              <w:rPr>
                <w:rFonts w:hint="eastAsia" w:ascii="Times New Roman" w:hAnsi="Times New Roman" w:cs="Times New Roman" w:eastAsiaTheme="minorEastAsia"/>
              </w:rPr>
              <w:t>）</w:t>
            </w:r>
            <w:r>
              <w:rPr>
                <w:rFonts w:ascii="Times New Roman" w:hAnsi="Times New Roman" w:cs="Times New Roman" w:eastAsiaTheme="minorEastAsia"/>
              </w:rPr>
              <w:t>、地美硝唑</w:t>
            </w:r>
            <w:r>
              <w:rPr>
                <w:rFonts w:hint="eastAsia" w:ascii="Times New Roman" w:hAnsi="Times New Roman" w:cs="Times New Roman" w:eastAsiaTheme="minorEastAsia"/>
              </w:rPr>
              <w:t>（</w:t>
            </w:r>
            <w:r>
              <w:rPr>
                <w:rFonts w:ascii="Times New Roman" w:hAnsi="Times New Roman" w:cs="Times New Roman" w:eastAsiaTheme="minorEastAsia"/>
              </w:rPr>
              <w:t>dimetronidazole</w:t>
            </w:r>
            <w:r>
              <w:rPr>
                <w:rFonts w:hint="eastAsia" w:ascii="Times New Roman" w:hAnsi="Times New Roman" w:cs="Times New Roman" w:eastAsiaTheme="minorEastAsia"/>
              </w:rPr>
              <w:t>）</w:t>
            </w:r>
            <w:r>
              <w:rPr>
                <w:rFonts w:ascii="Times New Roman" w:hAnsi="Times New Roman" w:cs="Times New Roman" w:eastAsiaTheme="minorEastAsia"/>
              </w:rPr>
              <w:t>、替硝唑</w:t>
            </w:r>
            <w:r>
              <w:rPr>
                <w:rFonts w:hint="eastAsia" w:ascii="Times New Roman" w:hAnsi="Times New Roman" w:cs="Times New Roman" w:eastAsiaTheme="minorEastAsia"/>
              </w:rPr>
              <w:t>（</w:t>
            </w:r>
            <w:r>
              <w:rPr>
                <w:rFonts w:ascii="Times New Roman" w:hAnsi="Times New Roman" w:cs="Times New Roman" w:eastAsiaTheme="minorEastAsia"/>
              </w:rPr>
              <w:t>tinidazole</w:t>
            </w:r>
            <w:r>
              <w:rPr>
                <w:rFonts w:hint="eastAsia" w:ascii="Times New Roman" w:hAnsi="Times New Roman" w:cs="Times New Roman" w:eastAsiaTheme="minorEastAsia"/>
              </w:rPr>
              <w:t>）</w:t>
            </w:r>
            <w:r>
              <w:rPr>
                <w:rFonts w:ascii="Times New Roman" w:hAnsi="Times New Roman" w:cs="Times New Roman" w:eastAsiaTheme="minorEastAsia"/>
              </w:rPr>
              <w:t>、洛硝达唑（ronidazole）及其盐、酯及制剂</w:t>
            </w:r>
          </w:p>
        </w:tc>
        <w:tc>
          <w:tcPr>
            <w:tcW w:w="1418" w:type="dxa"/>
            <w:vAlign w:val="center"/>
          </w:tcPr>
          <w:p>
            <w:pPr>
              <w:jc w:val="center"/>
              <w:rPr>
                <w:rFonts w:ascii="Times New Roman" w:hAnsi="Times New Roman" w:cs="Times New Roman" w:eastAsiaTheme="minorEastAsia"/>
              </w:rPr>
            </w:pPr>
            <w:r>
              <w:rPr>
                <w:rFonts w:ascii="Times New Roman" w:cs="Times New Roman" w:hAnsiTheme="minorHAnsi" w:eastAsiaTheme="minorEastAsia"/>
              </w:rPr>
              <w:t>所有用途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8" w:hRule="atLeast"/>
        </w:trPr>
        <w:tc>
          <w:tcPr>
            <w:tcW w:w="710" w:type="dxa"/>
            <w:vMerge w:val="continue"/>
            <w:vAlign w:val="center"/>
          </w:tcPr>
          <w:p>
            <w:pPr>
              <w:jc w:val="center"/>
              <w:rPr>
                <w:rFonts w:asciiTheme="minorHAnsi" w:hAnsiTheme="minorHAnsi" w:eastAsiaTheme="minorEastAsia" w:cstheme="minorBidi"/>
              </w:rPr>
            </w:pPr>
          </w:p>
        </w:tc>
        <w:tc>
          <w:tcPr>
            <w:tcW w:w="534" w:type="dxa"/>
            <w:vMerge w:val="continue"/>
            <w:vAlign w:val="center"/>
          </w:tcPr>
          <w:p>
            <w:pPr>
              <w:jc w:val="center"/>
              <w:rPr>
                <w:rFonts w:asciiTheme="minorHAnsi" w:hAnsiTheme="minorHAnsi" w:eastAsiaTheme="minorEastAsia" w:cstheme="minorBidi"/>
              </w:rPr>
            </w:pPr>
          </w:p>
        </w:tc>
        <w:tc>
          <w:tcPr>
            <w:tcW w:w="1592" w:type="dxa"/>
            <w:vAlign w:val="center"/>
          </w:tcPr>
          <w:p>
            <w:pPr>
              <w:jc w:val="left"/>
              <w:rPr>
                <w:rFonts w:ascii="Times New Roman" w:hAnsi="Times New Roman" w:cs="Times New Roman" w:eastAsiaTheme="minorEastAsia"/>
              </w:rPr>
            </w:pPr>
            <w:r>
              <w:rPr>
                <w:rFonts w:ascii="Times New Roman" w:cs="Times New Roman" w:hAnsiTheme="minorHAnsi" w:eastAsiaTheme="minorEastAsia"/>
              </w:rPr>
              <w:t>氨基甲酸酯类</w:t>
            </w:r>
          </w:p>
        </w:tc>
        <w:tc>
          <w:tcPr>
            <w:tcW w:w="5386" w:type="dxa"/>
            <w:vAlign w:val="center"/>
          </w:tcPr>
          <w:p>
            <w:pPr>
              <w:jc w:val="left"/>
              <w:rPr>
                <w:rFonts w:ascii="Times New Roman" w:hAnsi="Times New Roman" w:cs="Times New Roman" w:eastAsiaTheme="minorEastAsia"/>
              </w:rPr>
            </w:pPr>
            <w:r>
              <w:rPr>
                <w:rFonts w:ascii="Times New Roman" w:hAnsi="Times New Roman" w:cs="Times New Roman" w:eastAsiaTheme="minorEastAsia"/>
              </w:rPr>
              <w:t>甲萘威</w:t>
            </w:r>
            <w:r>
              <w:rPr>
                <w:rFonts w:hint="eastAsia" w:ascii="Times New Roman" w:hAnsi="Times New Roman" w:cs="Times New Roman" w:eastAsiaTheme="minorEastAsia"/>
              </w:rPr>
              <w:t>（</w:t>
            </w:r>
            <w:r>
              <w:rPr>
                <w:rFonts w:ascii="Times New Roman" w:hAnsi="Times New Roman" w:cs="Times New Roman" w:eastAsiaTheme="minorEastAsia"/>
              </w:rPr>
              <w:t>carbaryl</w:t>
            </w:r>
            <w:r>
              <w:rPr>
                <w:rFonts w:hint="eastAsia" w:ascii="Times New Roman" w:hAnsi="Times New Roman" w:cs="Times New Roman" w:eastAsiaTheme="minorEastAsia"/>
              </w:rPr>
              <w:t>）</w:t>
            </w:r>
            <w:r>
              <w:rPr>
                <w:rFonts w:ascii="Times New Roman" w:hAnsi="Times New Roman" w:cs="Times New Roman" w:eastAsiaTheme="minorEastAsia"/>
              </w:rPr>
              <w:t>、呋喃丹</w:t>
            </w:r>
            <w:r>
              <w:rPr>
                <w:rFonts w:hint="eastAsia" w:ascii="Times New Roman" w:hAnsi="Times New Roman" w:cs="Times New Roman" w:eastAsiaTheme="minorEastAsia"/>
              </w:rPr>
              <w:t>（</w:t>
            </w:r>
            <w:r>
              <w:rPr>
                <w:rFonts w:ascii="Times New Roman" w:hAnsi="Times New Roman" w:cs="Times New Roman" w:eastAsiaTheme="minorEastAsia"/>
              </w:rPr>
              <w:t>克百威，carbofuran</w:t>
            </w:r>
            <w:r>
              <w:rPr>
                <w:rFonts w:hint="eastAsia" w:ascii="Times New Roman" w:hAnsi="Times New Roman" w:cs="Times New Roman" w:eastAsiaTheme="minorEastAsia"/>
              </w:rPr>
              <w:t>）</w:t>
            </w:r>
            <w:r>
              <w:rPr>
                <w:rFonts w:ascii="Times New Roman" w:hAnsi="Times New Roman" w:cs="Times New Roman" w:eastAsiaTheme="minorEastAsia"/>
              </w:rPr>
              <w:t>及制剂</w:t>
            </w:r>
          </w:p>
        </w:tc>
        <w:tc>
          <w:tcPr>
            <w:tcW w:w="1418" w:type="dxa"/>
            <w:vAlign w:val="center"/>
          </w:tcPr>
          <w:p>
            <w:pPr>
              <w:jc w:val="center"/>
              <w:rPr>
                <w:rFonts w:ascii="Times New Roman" w:hAnsi="Times New Roman" w:cs="Times New Roman" w:eastAsiaTheme="minorEastAsia"/>
              </w:rPr>
            </w:pPr>
            <w:r>
              <w:rPr>
                <w:rFonts w:ascii="Times New Roman" w:cs="Times New Roman" w:hAnsiTheme="minorHAnsi" w:eastAsiaTheme="minorEastAsia"/>
              </w:rPr>
              <w:t>杀虫剂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trPr>
        <w:tc>
          <w:tcPr>
            <w:tcW w:w="710" w:type="dxa"/>
            <w:vMerge w:val="continue"/>
            <w:vAlign w:val="center"/>
          </w:tcPr>
          <w:p>
            <w:pPr>
              <w:jc w:val="center"/>
              <w:rPr>
                <w:rFonts w:asciiTheme="minorHAnsi" w:hAnsiTheme="minorHAnsi" w:eastAsiaTheme="minorEastAsia" w:cstheme="minorBidi"/>
              </w:rPr>
            </w:pPr>
          </w:p>
        </w:tc>
        <w:tc>
          <w:tcPr>
            <w:tcW w:w="534" w:type="dxa"/>
            <w:vMerge w:val="continue"/>
            <w:vAlign w:val="center"/>
          </w:tcPr>
          <w:p>
            <w:pPr>
              <w:jc w:val="center"/>
              <w:rPr>
                <w:rFonts w:asciiTheme="minorHAnsi" w:hAnsiTheme="minorHAnsi" w:eastAsiaTheme="minorEastAsia" w:cstheme="minorBidi"/>
              </w:rPr>
            </w:pPr>
          </w:p>
        </w:tc>
        <w:tc>
          <w:tcPr>
            <w:tcW w:w="1592" w:type="dxa"/>
            <w:vAlign w:val="center"/>
          </w:tcPr>
          <w:p>
            <w:pPr>
              <w:jc w:val="left"/>
              <w:rPr>
                <w:rFonts w:ascii="Times New Roman" w:hAnsi="Times New Roman" w:cs="Times New Roman" w:eastAsiaTheme="minorEastAsia"/>
              </w:rPr>
            </w:pPr>
            <w:r>
              <w:rPr>
                <w:rFonts w:ascii="Times New Roman" w:cs="Times New Roman" w:hAnsiTheme="minorHAnsi" w:eastAsiaTheme="minorEastAsia"/>
              </w:rPr>
              <w:t>有机氯杀虫剂</w:t>
            </w:r>
          </w:p>
        </w:tc>
        <w:tc>
          <w:tcPr>
            <w:tcW w:w="5386" w:type="dxa"/>
          </w:tcPr>
          <w:p>
            <w:pPr>
              <w:jc w:val="left"/>
              <w:rPr>
                <w:rFonts w:ascii="Times New Roman" w:hAnsi="Times New Roman" w:cs="Times New Roman" w:eastAsiaTheme="minorEastAsia"/>
              </w:rPr>
            </w:pPr>
            <w:r>
              <w:rPr>
                <w:rFonts w:ascii="Times New Roman" w:hAnsi="Times New Roman" w:cs="Times New Roman" w:eastAsiaTheme="minorEastAsia"/>
              </w:rPr>
              <w:t>六六六</w:t>
            </w:r>
            <w:r>
              <w:rPr>
                <w:rFonts w:hint="eastAsia" w:ascii="Times New Roman" w:hAnsi="Times New Roman" w:cs="Times New Roman" w:eastAsiaTheme="minorEastAsia"/>
              </w:rPr>
              <w:t>（</w:t>
            </w:r>
            <w:r>
              <w:rPr>
                <w:rFonts w:ascii="Times New Roman" w:hAnsi="Times New Roman" w:cs="Times New Roman" w:eastAsiaTheme="minorEastAsia"/>
              </w:rPr>
              <w:t>BHC，</w:t>
            </w:r>
            <w:r>
              <w:rPr>
                <w:rFonts w:asciiTheme="minorHAnsi" w:hAnsiTheme="minorHAnsi" w:eastAsiaTheme="minorEastAsia" w:cstheme="minorBidi"/>
              </w:rPr>
              <w:fldChar w:fldCharType="begin"/>
            </w:r>
            <w:r>
              <w:rPr>
                <w:rFonts w:asciiTheme="minorHAnsi" w:hAnsiTheme="minorHAnsi" w:eastAsiaTheme="minorEastAsia" w:cstheme="minorBidi"/>
              </w:rPr>
              <w:instrText xml:space="preserve">HYPERLINK "javascript:;"</w:instrText>
            </w:r>
            <w:r>
              <w:rPr>
                <w:rFonts w:asciiTheme="minorHAnsi" w:hAnsiTheme="minorHAnsi" w:eastAsiaTheme="minorEastAsia" w:cstheme="minorBidi"/>
              </w:rPr>
              <w:fldChar w:fldCharType="separate"/>
            </w:r>
            <w:r>
              <w:rPr>
                <w:rFonts w:ascii="Times New Roman" w:hAnsi="Times New Roman" w:cs="Times New Roman" w:eastAsiaTheme="minorEastAsia"/>
              </w:rPr>
              <w:t>benzene</w:t>
            </w:r>
            <w:r>
              <w:rPr>
                <w:rFonts w:asciiTheme="minorHAnsi" w:hAnsiTheme="minorHAnsi" w:eastAsiaTheme="minorEastAsia" w:cstheme="minorBidi"/>
              </w:rPr>
              <w:fldChar w:fldCharType="end"/>
            </w:r>
            <w:r>
              <w:rPr>
                <w:rFonts w:ascii="Times New Roman" w:hAnsi="Times New Roman" w:cs="Times New Roman" w:eastAsiaTheme="minorEastAsia"/>
              </w:rPr>
              <w:t> </w:t>
            </w:r>
            <w:r>
              <w:rPr>
                <w:rFonts w:asciiTheme="minorHAnsi" w:hAnsiTheme="minorHAnsi" w:eastAsiaTheme="minorEastAsia" w:cstheme="minorBidi"/>
              </w:rPr>
              <w:fldChar w:fldCharType="begin"/>
            </w:r>
            <w:r>
              <w:rPr>
                <w:rFonts w:asciiTheme="minorHAnsi" w:hAnsiTheme="minorHAnsi" w:eastAsiaTheme="minorEastAsia" w:cstheme="minorBidi"/>
              </w:rPr>
              <w:instrText xml:space="preserve">HYPERLINK "javascript:;"</w:instrText>
            </w:r>
            <w:r>
              <w:rPr>
                <w:rFonts w:asciiTheme="minorHAnsi" w:hAnsiTheme="minorHAnsi" w:eastAsiaTheme="minorEastAsia" w:cstheme="minorBidi"/>
              </w:rPr>
              <w:fldChar w:fldCharType="separate"/>
            </w:r>
            <w:r>
              <w:rPr>
                <w:rFonts w:ascii="Times New Roman" w:hAnsi="Times New Roman" w:cs="Times New Roman" w:eastAsiaTheme="minorEastAsia"/>
              </w:rPr>
              <w:t>hexachloride</w:t>
            </w:r>
            <w:r>
              <w:rPr>
                <w:rFonts w:asciiTheme="minorHAnsi" w:hAnsiTheme="minorHAnsi" w:eastAsiaTheme="minorEastAsia" w:cstheme="minorBidi"/>
              </w:rPr>
              <w:fldChar w:fldCharType="end"/>
            </w:r>
            <w:r>
              <w:rPr>
                <w:rFonts w:hint="eastAsia" w:ascii="Times New Roman" w:hAnsi="Times New Roman" w:cs="Times New Roman" w:eastAsiaTheme="minorEastAsia"/>
              </w:rPr>
              <w:t>）</w:t>
            </w:r>
            <w:r>
              <w:rPr>
                <w:rFonts w:ascii="Times New Roman" w:hAnsi="Times New Roman" w:cs="Times New Roman" w:eastAsiaTheme="minorEastAsia"/>
              </w:rPr>
              <w:t>、滴滴涕</w:t>
            </w:r>
            <w:r>
              <w:rPr>
                <w:rFonts w:hint="eastAsia" w:ascii="Times New Roman" w:hAnsi="Times New Roman" w:cs="Times New Roman" w:eastAsiaTheme="minorEastAsia"/>
              </w:rPr>
              <w:t>（</w:t>
            </w:r>
            <w:r>
              <w:rPr>
                <w:rFonts w:ascii="Times New Roman" w:hAnsi="Times New Roman" w:cs="Times New Roman" w:eastAsiaTheme="minorEastAsia"/>
              </w:rPr>
              <w:t>DDT，dichloro-diphenyl-tricgloroethane</w:t>
            </w:r>
            <w:r>
              <w:rPr>
                <w:rFonts w:hint="eastAsia" w:ascii="Times New Roman" w:hAnsi="Times New Roman" w:cs="Times New Roman" w:eastAsiaTheme="minorEastAsia"/>
              </w:rPr>
              <w:t>）</w:t>
            </w:r>
            <w:r>
              <w:rPr>
                <w:rFonts w:ascii="Times New Roman" w:hAnsi="Times New Roman" w:cs="Times New Roman" w:eastAsiaTheme="minorEastAsia"/>
              </w:rPr>
              <w:t>、林丹</w:t>
            </w:r>
            <w:r>
              <w:rPr>
                <w:rFonts w:hint="eastAsia" w:ascii="Times New Roman" w:hAnsi="Times New Roman" w:cs="Times New Roman" w:eastAsiaTheme="minorEastAsia"/>
              </w:rPr>
              <w:t>（</w:t>
            </w:r>
            <w:r>
              <w:rPr>
                <w:rFonts w:ascii="Times New Roman" w:hAnsi="Times New Roman" w:cs="Times New Roman" w:eastAsiaTheme="minorEastAsia"/>
              </w:rPr>
              <w:t>lindane</w:t>
            </w:r>
            <w:r>
              <w:rPr>
                <w:rFonts w:hint="eastAsia" w:ascii="Times New Roman" w:hAnsi="Times New Roman" w:cs="Times New Roman" w:eastAsiaTheme="minorEastAsia"/>
              </w:rPr>
              <w:t>）</w:t>
            </w:r>
            <w:r>
              <w:rPr>
                <w:rFonts w:ascii="Times New Roman" w:hAnsi="Times New Roman" w:cs="Times New Roman" w:eastAsiaTheme="minorEastAsia"/>
              </w:rPr>
              <w:t>、毒杀芬</w:t>
            </w:r>
            <w:r>
              <w:rPr>
                <w:rFonts w:hint="eastAsia" w:ascii="Times New Roman" w:hAnsi="Times New Roman" w:cs="Times New Roman" w:eastAsiaTheme="minorEastAsia"/>
              </w:rPr>
              <w:t>（</w:t>
            </w:r>
            <w:r>
              <w:rPr>
                <w:rFonts w:ascii="Times New Roman" w:hAnsi="Times New Roman" w:cs="Times New Roman" w:eastAsiaTheme="minorEastAsia"/>
              </w:rPr>
              <w:t>氯化烯，camahechlor</w:t>
            </w:r>
            <w:r>
              <w:rPr>
                <w:rFonts w:hint="eastAsia" w:ascii="Times New Roman" w:hAnsi="Times New Roman" w:cs="Times New Roman" w:eastAsiaTheme="minorEastAsia"/>
              </w:rPr>
              <w:t>）</w:t>
            </w:r>
            <w:r>
              <w:rPr>
                <w:rFonts w:ascii="Times New Roman" w:hAnsi="Times New Roman" w:cs="Times New Roman" w:eastAsiaTheme="minorEastAsia"/>
              </w:rPr>
              <w:t>及制剂</w:t>
            </w:r>
          </w:p>
        </w:tc>
        <w:tc>
          <w:tcPr>
            <w:tcW w:w="1418" w:type="dxa"/>
            <w:vAlign w:val="center"/>
          </w:tcPr>
          <w:p>
            <w:pPr>
              <w:jc w:val="center"/>
              <w:rPr>
                <w:rFonts w:ascii="Times New Roman" w:hAnsi="Times New Roman" w:cs="Times New Roman" w:eastAsiaTheme="minorEastAsia"/>
              </w:rPr>
            </w:pPr>
            <w:r>
              <w:rPr>
                <w:rFonts w:ascii="Times New Roman" w:cs="Times New Roman" w:hAnsiTheme="minorHAnsi" w:eastAsiaTheme="minorEastAsia"/>
              </w:rPr>
              <w:t>杀虫剂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7" w:hRule="atLeast"/>
        </w:trPr>
        <w:tc>
          <w:tcPr>
            <w:tcW w:w="710" w:type="dxa"/>
            <w:vMerge w:val="continue"/>
            <w:vAlign w:val="center"/>
          </w:tcPr>
          <w:p>
            <w:pPr>
              <w:jc w:val="center"/>
              <w:rPr>
                <w:rFonts w:asciiTheme="minorHAnsi" w:hAnsiTheme="minorHAnsi" w:eastAsiaTheme="minorEastAsia" w:cstheme="minorBidi"/>
              </w:rPr>
            </w:pPr>
          </w:p>
        </w:tc>
        <w:tc>
          <w:tcPr>
            <w:tcW w:w="534" w:type="dxa"/>
            <w:vMerge w:val="continue"/>
            <w:vAlign w:val="center"/>
          </w:tcPr>
          <w:p>
            <w:pPr>
              <w:jc w:val="center"/>
              <w:rPr>
                <w:rFonts w:asciiTheme="minorHAnsi" w:hAnsiTheme="minorHAnsi" w:eastAsiaTheme="minorEastAsia" w:cstheme="minorBidi"/>
              </w:rPr>
            </w:pPr>
          </w:p>
        </w:tc>
        <w:tc>
          <w:tcPr>
            <w:tcW w:w="1592" w:type="dxa"/>
            <w:vAlign w:val="center"/>
          </w:tcPr>
          <w:p>
            <w:pPr>
              <w:jc w:val="left"/>
              <w:rPr>
                <w:rFonts w:ascii="Times New Roman" w:hAnsi="Times New Roman" w:cs="Times New Roman" w:eastAsiaTheme="minorEastAsia"/>
              </w:rPr>
            </w:pPr>
            <w:r>
              <w:rPr>
                <w:rFonts w:ascii="Times New Roman" w:cs="Times New Roman" w:hAnsiTheme="minorHAnsi" w:eastAsiaTheme="minorEastAsia"/>
              </w:rPr>
              <w:t>有机磷杀虫剂</w:t>
            </w:r>
          </w:p>
        </w:tc>
        <w:tc>
          <w:tcPr>
            <w:tcW w:w="5386" w:type="dxa"/>
          </w:tcPr>
          <w:p>
            <w:pPr>
              <w:jc w:val="left"/>
              <w:rPr>
                <w:rFonts w:ascii="Times New Roman" w:hAnsi="Times New Roman" w:cs="Times New Roman" w:eastAsiaTheme="minorEastAsia"/>
              </w:rPr>
            </w:pPr>
            <w:r>
              <w:rPr>
                <w:rFonts w:ascii="Times New Roman" w:hAnsi="Times New Roman" w:cs="Times New Roman" w:eastAsiaTheme="minorEastAsia"/>
              </w:rPr>
              <w:t>敌百虫</w:t>
            </w:r>
            <w:r>
              <w:rPr>
                <w:rFonts w:hint="eastAsia" w:ascii="Times New Roman" w:hAnsi="Times New Roman" w:cs="Times New Roman" w:eastAsiaTheme="minorEastAsia"/>
              </w:rPr>
              <w:t>（</w:t>
            </w:r>
            <w:r>
              <w:rPr>
                <w:rFonts w:ascii="Times New Roman" w:hAnsi="Times New Roman" w:cs="Times New Roman" w:eastAsiaTheme="minorEastAsia"/>
              </w:rPr>
              <w:t>trichlorfon</w:t>
            </w:r>
            <w:r>
              <w:rPr>
                <w:rFonts w:hint="eastAsia" w:ascii="Times New Roman" w:hAnsi="Times New Roman" w:cs="Times New Roman" w:eastAsiaTheme="minorEastAsia"/>
              </w:rPr>
              <w:t>）</w:t>
            </w:r>
            <w:r>
              <w:rPr>
                <w:rFonts w:ascii="Times New Roman" w:hAnsi="Times New Roman" w:cs="Times New Roman" w:eastAsiaTheme="minorEastAsia"/>
              </w:rPr>
              <w:t>、敌敌畏</w:t>
            </w:r>
            <w:r>
              <w:rPr>
                <w:rFonts w:hint="eastAsia" w:ascii="Times New Roman" w:hAnsi="Times New Roman" w:cs="Times New Roman" w:eastAsiaTheme="minorEastAsia"/>
              </w:rPr>
              <w:t>（</w:t>
            </w:r>
            <w:r>
              <w:rPr>
                <w:rFonts w:ascii="Times New Roman" w:hAnsi="Times New Roman" w:cs="Times New Roman" w:eastAsiaTheme="minorEastAsia"/>
              </w:rPr>
              <w:t>DDV，dichlorvos</w:t>
            </w:r>
            <w:r>
              <w:rPr>
                <w:rFonts w:hint="eastAsia" w:ascii="Times New Roman" w:hAnsi="Times New Roman" w:cs="Times New Roman" w:eastAsiaTheme="minorEastAsia"/>
              </w:rPr>
              <w:t>）</w:t>
            </w:r>
            <w:r>
              <w:rPr>
                <w:rFonts w:ascii="Times New Roman" w:hAnsi="Times New Roman" w:cs="Times New Roman" w:eastAsiaTheme="minorEastAsia"/>
              </w:rPr>
              <w:t>、皮蝇磷</w:t>
            </w:r>
            <w:r>
              <w:rPr>
                <w:rFonts w:hint="eastAsia" w:ascii="Times New Roman" w:hAnsi="Times New Roman" w:cs="Times New Roman" w:eastAsiaTheme="minorEastAsia"/>
              </w:rPr>
              <w:t>（</w:t>
            </w:r>
            <w:r>
              <w:rPr>
                <w:rFonts w:ascii="Times New Roman" w:hAnsi="Times New Roman" w:cs="Times New Roman" w:eastAsiaTheme="minorEastAsia"/>
              </w:rPr>
              <w:t>fenchlorphos</w:t>
            </w:r>
            <w:r>
              <w:rPr>
                <w:rFonts w:hint="eastAsia" w:ascii="Times New Roman" w:hAnsi="Times New Roman" w:cs="Times New Roman" w:eastAsiaTheme="minorEastAsia"/>
              </w:rPr>
              <w:t>）</w:t>
            </w:r>
            <w:r>
              <w:rPr>
                <w:rFonts w:ascii="Times New Roman" w:hAnsi="Times New Roman" w:cs="Times New Roman" w:eastAsiaTheme="minorEastAsia"/>
              </w:rPr>
              <w:t>、氧硫磷</w:t>
            </w:r>
            <w:r>
              <w:rPr>
                <w:rFonts w:hint="eastAsia" w:ascii="Times New Roman" w:hAnsi="Times New Roman" w:cs="Times New Roman" w:eastAsiaTheme="minorEastAsia"/>
              </w:rPr>
              <w:t>（</w:t>
            </w:r>
            <w:r>
              <w:rPr>
                <w:rFonts w:ascii="Times New Roman" w:hAnsi="Times New Roman" w:cs="Times New Roman" w:eastAsiaTheme="minorEastAsia"/>
              </w:rPr>
              <w:t>oxinothiophos</w:t>
            </w:r>
            <w:r>
              <w:rPr>
                <w:rFonts w:hint="eastAsia" w:ascii="Times New Roman" w:hAnsi="Times New Roman" w:cs="Times New Roman" w:eastAsiaTheme="minorEastAsia"/>
              </w:rPr>
              <w:t>）</w:t>
            </w:r>
            <w:r>
              <w:rPr>
                <w:rFonts w:ascii="Times New Roman" w:hAnsi="Times New Roman" w:cs="Times New Roman" w:eastAsiaTheme="minorEastAsia"/>
              </w:rPr>
              <w:t>、二嗪农</w:t>
            </w:r>
            <w:r>
              <w:rPr>
                <w:rFonts w:hint="eastAsia" w:ascii="Times New Roman" w:hAnsi="Times New Roman" w:cs="Times New Roman" w:eastAsiaTheme="minorEastAsia"/>
              </w:rPr>
              <w:t>（</w:t>
            </w:r>
            <w:r>
              <w:rPr>
                <w:rFonts w:ascii="Times New Roman" w:hAnsi="Times New Roman" w:cs="Times New Roman" w:eastAsiaTheme="minorEastAsia"/>
              </w:rPr>
              <w:t>diazinon</w:t>
            </w:r>
            <w:r>
              <w:rPr>
                <w:rFonts w:hint="eastAsia" w:ascii="Times New Roman" w:hAnsi="Times New Roman" w:cs="Times New Roman" w:eastAsiaTheme="minorEastAsia"/>
              </w:rPr>
              <w:t>）</w:t>
            </w:r>
            <w:r>
              <w:rPr>
                <w:rFonts w:ascii="Times New Roman" w:hAnsi="Times New Roman" w:cs="Times New Roman" w:eastAsiaTheme="minorEastAsia"/>
              </w:rPr>
              <w:t>、倍硫磷</w:t>
            </w:r>
            <w:r>
              <w:rPr>
                <w:rFonts w:hint="eastAsia" w:ascii="Times New Roman" w:hAnsi="Times New Roman" w:cs="Times New Roman" w:eastAsiaTheme="minorEastAsia"/>
              </w:rPr>
              <w:t>（</w:t>
            </w:r>
            <w:r>
              <w:rPr>
                <w:rFonts w:ascii="Times New Roman" w:hAnsi="Times New Roman" w:cs="Times New Roman" w:eastAsiaTheme="minorEastAsia"/>
              </w:rPr>
              <w:t>fenthion</w:t>
            </w:r>
            <w:r>
              <w:rPr>
                <w:rFonts w:hint="eastAsia" w:ascii="Times New Roman" w:hAnsi="Times New Roman" w:cs="Times New Roman" w:eastAsiaTheme="minorEastAsia"/>
              </w:rPr>
              <w:t>）</w:t>
            </w:r>
            <w:r>
              <w:rPr>
                <w:rFonts w:ascii="Times New Roman" w:hAnsi="Times New Roman" w:cs="Times New Roman" w:eastAsiaTheme="minorEastAsia"/>
              </w:rPr>
              <w:t>、毒死蜱</w:t>
            </w:r>
            <w:r>
              <w:rPr>
                <w:rFonts w:hint="eastAsia" w:ascii="Times New Roman" w:hAnsi="Times New Roman" w:cs="Times New Roman" w:eastAsiaTheme="minorEastAsia"/>
              </w:rPr>
              <w:t>（</w:t>
            </w:r>
            <w:r>
              <w:rPr>
                <w:rFonts w:ascii="Times New Roman" w:hAnsi="Times New Roman" w:cs="Times New Roman" w:eastAsiaTheme="minorEastAsia"/>
              </w:rPr>
              <w:t>chlorpyrifos</w:t>
            </w:r>
            <w:r>
              <w:rPr>
                <w:rFonts w:hint="eastAsia" w:ascii="Times New Roman" w:hAnsi="Times New Roman" w:cs="Times New Roman" w:eastAsiaTheme="minorEastAsia"/>
              </w:rPr>
              <w:t>）</w:t>
            </w:r>
            <w:r>
              <w:rPr>
                <w:rFonts w:ascii="Times New Roman" w:hAnsi="Times New Roman" w:cs="Times New Roman" w:eastAsiaTheme="minorEastAsia"/>
              </w:rPr>
              <w:t>、蝇毒磷</w:t>
            </w:r>
            <w:r>
              <w:rPr>
                <w:rFonts w:hint="eastAsia" w:ascii="Times New Roman" w:hAnsi="Times New Roman" w:cs="Times New Roman" w:eastAsiaTheme="minorEastAsia"/>
              </w:rPr>
              <w:t>（</w:t>
            </w:r>
            <w:r>
              <w:rPr>
                <w:rFonts w:ascii="Times New Roman" w:hAnsi="Times New Roman" w:cs="Times New Roman" w:eastAsiaTheme="minorEastAsia"/>
              </w:rPr>
              <w:t>coumaphos</w:t>
            </w:r>
            <w:r>
              <w:rPr>
                <w:rFonts w:hint="eastAsia" w:ascii="Times New Roman" w:hAnsi="Times New Roman" w:cs="Times New Roman" w:eastAsiaTheme="minorEastAsia"/>
              </w:rPr>
              <w:t>）</w:t>
            </w:r>
            <w:r>
              <w:rPr>
                <w:rFonts w:ascii="Times New Roman" w:hAnsi="Times New Roman" w:cs="Times New Roman" w:eastAsiaTheme="minorEastAsia"/>
              </w:rPr>
              <w:t>、马拉硫磷</w:t>
            </w:r>
            <w:r>
              <w:rPr>
                <w:rFonts w:hint="eastAsia" w:ascii="Times New Roman" w:hAnsi="Times New Roman" w:cs="Times New Roman" w:eastAsiaTheme="minorEastAsia"/>
              </w:rPr>
              <w:t>（</w:t>
            </w:r>
            <w:r>
              <w:rPr>
                <w:rFonts w:ascii="Times New Roman" w:hAnsi="Times New Roman" w:cs="Times New Roman" w:eastAsiaTheme="minorEastAsia"/>
              </w:rPr>
              <w:t>malathion</w:t>
            </w:r>
            <w:r>
              <w:rPr>
                <w:rFonts w:hint="eastAsia" w:ascii="Times New Roman" w:hAnsi="Times New Roman" w:cs="Times New Roman" w:eastAsiaTheme="minorEastAsia"/>
              </w:rPr>
              <w:t>）</w:t>
            </w:r>
            <w:r>
              <w:rPr>
                <w:rFonts w:ascii="Times New Roman" w:hAnsi="Times New Roman" w:cs="Times New Roman" w:eastAsiaTheme="minorEastAsia"/>
              </w:rPr>
              <w:t>及制剂</w:t>
            </w:r>
          </w:p>
        </w:tc>
        <w:tc>
          <w:tcPr>
            <w:tcW w:w="1418" w:type="dxa"/>
            <w:vAlign w:val="center"/>
          </w:tcPr>
          <w:p>
            <w:pPr>
              <w:jc w:val="center"/>
              <w:rPr>
                <w:rFonts w:ascii="Times New Roman" w:hAnsi="Times New Roman" w:cs="Times New Roman" w:eastAsiaTheme="minorEastAsia"/>
              </w:rPr>
            </w:pPr>
            <w:r>
              <w:rPr>
                <w:rFonts w:ascii="Times New Roman" w:cs="Times New Roman" w:hAnsiTheme="minorHAnsi" w:eastAsiaTheme="minorEastAsia"/>
              </w:rPr>
              <w:t>杀虫剂</w:t>
            </w:r>
          </w:p>
        </w:tc>
      </w:tr>
    </w:tbl>
    <w:p>
      <w:r>
        <w:br w:type="page"/>
      </w:r>
    </w:p>
    <w:p>
      <w:pPr>
        <w:jc w:val="right"/>
      </w:pPr>
      <w:r>
        <w:rPr>
          <w:rFonts w:hint="eastAsia"/>
        </w:rPr>
        <w:t>NY</w:t>
      </w:r>
      <w:r>
        <w:t>/T</w:t>
      </w:r>
      <w:r>
        <w:rPr>
          <w:rFonts w:hint="eastAsia"/>
        </w:rPr>
        <w:t xml:space="preserve"> 472-202X</w:t>
      </w:r>
    </w:p>
    <w:p>
      <w:pPr>
        <w:jc w:val="center"/>
      </w:pPr>
      <w:r>
        <w:rPr>
          <w:rFonts w:hint="eastAsia" w:ascii="黑体" w:hAnsi="黑体" w:eastAsia="黑体"/>
          <w:szCs w:val="21"/>
        </w:rPr>
        <w:t xml:space="preserve">  表</w:t>
      </w:r>
      <w:r>
        <w:rPr>
          <w:kern w:val="0"/>
          <w:szCs w:val="21"/>
        </w:rPr>
        <w:t>A.1</w:t>
      </w:r>
      <w:r>
        <w:rPr>
          <w:rFonts w:hint="eastAsia" w:ascii="黑体" w:hAnsi="黑体" w:eastAsia="黑体"/>
          <w:szCs w:val="21"/>
        </w:rPr>
        <w:t>生产</w:t>
      </w:r>
      <w:r>
        <w:rPr>
          <w:rFonts w:hint="eastAsia"/>
          <w:kern w:val="0"/>
          <w:szCs w:val="21"/>
        </w:rPr>
        <w:t>A</w:t>
      </w:r>
      <w:r>
        <w:rPr>
          <w:rFonts w:hint="eastAsia" w:ascii="黑体" w:hAnsi="黑体" w:eastAsia="黑体"/>
          <w:szCs w:val="21"/>
        </w:rPr>
        <w:t>级绿色食品不应使用的药物目录（续）</w:t>
      </w:r>
    </w:p>
    <w:tbl>
      <w:tblPr>
        <w:tblStyle w:val="17"/>
        <w:tblW w:w="0" w:type="auto"/>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10"/>
        <w:gridCol w:w="534"/>
        <w:gridCol w:w="1275"/>
        <w:gridCol w:w="5703"/>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7" w:hRule="atLeast"/>
        </w:trPr>
        <w:tc>
          <w:tcPr>
            <w:tcW w:w="710" w:type="dxa"/>
            <w:vMerge w:val="restart"/>
            <w:vAlign w:val="center"/>
          </w:tcPr>
          <w:p>
            <w:pPr>
              <w:jc w:val="center"/>
              <w:rPr>
                <w:rFonts w:asciiTheme="minorHAnsi" w:hAnsiTheme="minorHAnsi" w:eastAsiaTheme="minorEastAsia" w:cstheme="minorBidi"/>
              </w:rPr>
            </w:pPr>
          </w:p>
        </w:tc>
        <w:tc>
          <w:tcPr>
            <w:tcW w:w="534" w:type="dxa"/>
            <w:vMerge w:val="restart"/>
            <w:vAlign w:val="center"/>
          </w:tcPr>
          <w:p>
            <w:pPr>
              <w:jc w:val="center"/>
              <w:rPr>
                <w:rFonts w:asciiTheme="minorHAnsi" w:hAnsiTheme="minorHAnsi" w:eastAsiaTheme="minorEastAsia" w:cstheme="minorBidi"/>
              </w:rPr>
            </w:pPr>
          </w:p>
        </w:tc>
        <w:tc>
          <w:tcPr>
            <w:tcW w:w="1275" w:type="dxa"/>
            <w:vAlign w:val="center"/>
          </w:tcPr>
          <w:p>
            <w:pPr>
              <w:jc w:val="left"/>
              <w:rPr>
                <w:rFonts w:asciiTheme="minorHAnsi" w:hAnsiTheme="minorHAnsi" w:eastAsiaTheme="minorEastAsia" w:cstheme="minorBidi"/>
              </w:rPr>
            </w:pPr>
            <w:r>
              <w:rPr>
                <w:rFonts w:hint="eastAsia" w:asciiTheme="minorHAnsi" w:hAnsiTheme="minorHAnsi" w:eastAsiaTheme="minorEastAsia" w:cstheme="minorBidi"/>
              </w:rPr>
              <w:t>汞制剂</w:t>
            </w:r>
          </w:p>
        </w:tc>
        <w:tc>
          <w:tcPr>
            <w:tcW w:w="5703" w:type="dxa"/>
          </w:tcPr>
          <w:p>
            <w:pPr>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氯化亚汞</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甘汞，calomel</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、硝酸亚汞</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mercurous nitrate</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、醋酸汞</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mercurous acetate</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、吡啶基醋酸汞</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pyridyl mercurous acetate</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及制剂</w:t>
            </w:r>
          </w:p>
        </w:tc>
        <w:tc>
          <w:tcPr>
            <w:tcW w:w="1276" w:type="dxa"/>
            <w:vAlign w:val="center"/>
          </w:tcPr>
          <w:p>
            <w:pPr>
              <w:jc w:val="center"/>
              <w:rPr>
                <w:rFonts w:asciiTheme="minorHAnsi" w:hAnsiTheme="minorHAnsi" w:eastAsiaTheme="minorEastAsia" w:cstheme="minorBidi"/>
              </w:rPr>
            </w:pPr>
            <w:r>
              <w:rPr>
                <w:rFonts w:asciiTheme="minorHAnsi" w:hAnsiTheme="minorHAnsi" w:eastAsiaTheme="minorEastAsia" w:cstheme="minorBidi"/>
              </w:rPr>
              <w:t>杀虫剂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7" w:hRule="atLeast"/>
        </w:trPr>
        <w:tc>
          <w:tcPr>
            <w:tcW w:w="710" w:type="dxa"/>
            <w:vMerge w:val="continue"/>
            <w:vAlign w:val="center"/>
          </w:tcPr>
          <w:p>
            <w:pPr>
              <w:jc w:val="center"/>
              <w:rPr>
                <w:rFonts w:asciiTheme="minorHAnsi" w:hAnsiTheme="minorHAnsi" w:eastAsiaTheme="minorEastAsia" w:cstheme="minorBidi"/>
              </w:rPr>
            </w:pPr>
          </w:p>
        </w:tc>
        <w:tc>
          <w:tcPr>
            <w:tcW w:w="534" w:type="dxa"/>
            <w:vMerge w:val="continue"/>
            <w:vAlign w:val="center"/>
          </w:tcPr>
          <w:p>
            <w:pPr>
              <w:jc w:val="center"/>
              <w:rPr>
                <w:rFonts w:asciiTheme="minorHAnsi" w:hAnsiTheme="minorHAnsi" w:eastAsiaTheme="minorEastAsia" w:cstheme="minorBidi"/>
              </w:rPr>
            </w:pPr>
          </w:p>
        </w:tc>
        <w:tc>
          <w:tcPr>
            <w:tcW w:w="1275" w:type="dxa"/>
            <w:vAlign w:val="center"/>
          </w:tcPr>
          <w:p>
            <w:pPr>
              <w:jc w:val="left"/>
              <w:rPr>
                <w:rFonts w:asciiTheme="minorHAnsi" w:hAnsiTheme="minorHAnsi" w:eastAsiaTheme="minorEastAsia" w:cstheme="minorBidi"/>
              </w:rPr>
            </w:pPr>
            <w:r>
              <w:rPr>
                <w:rFonts w:asciiTheme="minorHAnsi" w:hAnsiTheme="minorHAnsi" w:eastAsiaTheme="minorEastAsia" w:cstheme="minorBidi"/>
              </w:rPr>
              <w:t>其</w:t>
            </w:r>
            <w:r>
              <w:rPr>
                <w:rFonts w:hint="eastAsia" w:asciiTheme="minorHAnsi" w:hAnsiTheme="minorHAnsi" w:eastAsiaTheme="minorEastAsia" w:cstheme="minorBidi"/>
              </w:rPr>
              <w:t>他</w:t>
            </w:r>
            <w:r>
              <w:rPr>
                <w:rFonts w:asciiTheme="minorHAnsi" w:hAnsiTheme="minorHAnsi" w:eastAsiaTheme="minorEastAsia" w:cstheme="minorBidi"/>
              </w:rPr>
              <w:t>杀虫剂</w:t>
            </w:r>
          </w:p>
        </w:tc>
        <w:tc>
          <w:tcPr>
            <w:tcW w:w="5703" w:type="dxa"/>
          </w:tcPr>
          <w:p>
            <w:pPr>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杀虫脒</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克死螨，chlordimeform</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、双甲脒</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amitraz</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、酒石酸锑钾</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antimony potassium tartrate</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、锥虫胂胺</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tryparsamide</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、孔雀石绿</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malachite green</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 xml:space="preserve">、五氯酚酸钠  </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pentachlorophenol sodium</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 xml:space="preserve"> 、潮霉素B（hygromycin B）、</w:t>
            </w:r>
            <w:r>
              <w:rPr>
                <w:rFonts w:asciiTheme="minorHAnsi" w:hAnsiTheme="minorHAnsi" w:eastAsiaTheme="minorEastAsia" w:cstheme="minorBidi"/>
              </w:rPr>
              <w:fldChar w:fldCharType="begin"/>
            </w:r>
            <w:r>
              <w:rPr>
                <w:rFonts w:asciiTheme="minorHAnsi" w:hAnsiTheme="minorHAnsi" w:eastAsiaTheme="minorEastAsia" w:cstheme="minorBidi"/>
              </w:rPr>
              <w:instrText xml:space="preserve">HYPERLINK "javascript:;"</w:instrText>
            </w:r>
            <w:r>
              <w:rPr>
                <w:rFonts w:asciiTheme="minorHAnsi" w:hAnsiTheme="minorHAnsi" w:eastAsiaTheme="minorEastAsia" w:cstheme="minorBidi"/>
              </w:rPr>
              <w:fldChar w:fldCharType="separate"/>
            </w:r>
            <w:r>
              <w:rPr>
                <w:rFonts w:ascii="Times New Roman" w:hAnsi="Times New Roman" w:cs="Times New Roman" w:eastAsiaTheme="minorEastAsia"/>
                <w:kern w:val="0"/>
                <w:szCs w:val="21"/>
              </w:rPr>
              <w:t>非泼罗尼</w:t>
            </w:r>
            <w:r>
              <w:rPr>
                <w:rFonts w:asciiTheme="minorHAnsi" w:hAnsiTheme="minorHAnsi" w:eastAsiaTheme="minorEastAsia" w:cstheme="minorBidi"/>
              </w:rPr>
              <w:fldChar w:fldCharType="end"/>
            </w:r>
            <w:r>
              <w:rPr>
                <w:rFonts w:ascii="Times New Roman" w:hAnsi="Times New Roman" w:cs="Times New Roman" w:eastAsiaTheme="minorEastAsia"/>
                <w:kern w:val="0"/>
                <w:szCs w:val="21"/>
              </w:rPr>
              <w:t>（氟虫腈， fipronil）</w:t>
            </w:r>
          </w:p>
        </w:tc>
        <w:tc>
          <w:tcPr>
            <w:tcW w:w="1276" w:type="dxa"/>
            <w:vAlign w:val="center"/>
          </w:tcPr>
          <w:p>
            <w:pPr>
              <w:jc w:val="center"/>
              <w:rPr>
                <w:rFonts w:asciiTheme="minorHAnsi" w:hAnsiTheme="minorHAnsi" w:eastAsiaTheme="minorEastAsia" w:cstheme="minorBidi"/>
                <w:b/>
              </w:rPr>
            </w:pPr>
            <w:r>
              <w:rPr>
                <w:rFonts w:asciiTheme="minorHAnsi" w:hAnsiTheme="minorHAnsi" w:eastAsiaTheme="minorEastAsia" w:cstheme="minorBidi"/>
              </w:rPr>
              <w:t>杀虫剂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7" w:hRule="atLeast"/>
        </w:trPr>
        <w:tc>
          <w:tcPr>
            <w:tcW w:w="710" w:type="dxa"/>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6</w:t>
            </w:r>
          </w:p>
        </w:tc>
        <w:tc>
          <w:tcPr>
            <w:tcW w:w="1809" w:type="dxa"/>
            <w:gridSpan w:val="2"/>
            <w:vAlign w:val="center"/>
          </w:tcPr>
          <w:p>
            <w:pPr>
              <w:jc w:val="center"/>
              <w:rPr>
                <w:rFonts w:asciiTheme="minorHAnsi" w:hAnsiTheme="minorHAnsi" w:eastAsiaTheme="minorEastAsia" w:cstheme="minorBidi"/>
              </w:rPr>
            </w:pPr>
            <w:r>
              <w:rPr>
                <w:rFonts w:asciiTheme="minorHAnsi" w:hAnsiTheme="minorHAnsi" w:eastAsiaTheme="minorEastAsia" w:cstheme="minorBidi"/>
              </w:rPr>
              <w:t>抗病毒类药物</w:t>
            </w:r>
          </w:p>
        </w:tc>
        <w:tc>
          <w:tcPr>
            <w:tcW w:w="5703" w:type="dxa"/>
          </w:tcPr>
          <w:p>
            <w:pPr>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金刚烷胺</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amantadine</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、金刚乙胺</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rimantadine</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、阿昔洛韦</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aciclovir</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、吗啉（双）胍（病毒灵）</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moroxydine）、利巴韦林</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ribavirin</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等及其盐、酯及单、复方制剂</w:t>
            </w:r>
          </w:p>
        </w:tc>
        <w:tc>
          <w:tcPr>
            <w:tcW w:w="1276" w:type="dxa"/>
            <w:vAlign w:val="center"/>
          </w:tcPr>
          <w:p>
            <w:pPr>
              <w:jc w:val="center"/>
              <w:rPr>
                <w:rFonts w:asciiTheme="minorHAnsi" w:hAnsiTheme="minorHAnsi" w:eastAsiaTheme="minorEastAsia" w:cstheme="minorBidi"/>
              </w:rPr>
            </w:pPr>
            <w:r>
              <w:rPr>
                <w:rFonts w:asciiTheme="minorHAnsi" w:hAnsiTheme="minorHAnsi" w:eastAsiaTheme="minorEastAsia" w:cstheme="minorBidi"/>
              </w:rPr>
              <w:t>抗病毒</w:t>
            </w:r>
          </w:p>
        </w:tc>
      </w:tr>
    </w:tbl>
    <w:p>
      <w:pPr>
        <w:jc w:val="center"/>
        <w:rPr>
          <w:szCs w:val="21"/>
        </w:rPr>
      </w:pPr>
    </w:p>
    <w:p>
      <w:pPr>
        <w:jc w:val="left"/>
        <w:rPr>
          <w:rFonts w:eastAsia="黑体"/>
          <w:szCs w:val="21"/>
        </w:rPr>
      </w:pPr>
      <w:r>
        <w:rPr>
          <w:rFonts w:hint="eastAsia" w:eastAsia="黑体"/>
          <w:szCs w:val="21"/>
        </w:rPr>
        <w:t xml:space="preserve">                                      </w:t>
      </w:r>
    </w:p>
    <w:p>
      <w:pPr>
        <w:jc w:val="right"/>
      </w:pPr>
      <w:r>
        <w:rPr>
          <w:rFonts w:hint="eastAsia" w:eastAsia="黑体"/>
          <w:szCs w:val="21"/>
        </w:rPr>
        <w:t>.</w:t>
      </w:r>
      <w:r>
        <w:rPr>
          <w:rFonts w:eastAsia="黑体"/>
          <w:szCs w:val="21"/>
        </w:rPr>
        <w:br w:type="page"/>
      </w:r>
      <w:r>
        <w:rPr>
          <w:rFonts w:hint="eastAsia" w:eastAsia="黑体"/>
          <w:szCs w:val="21"/>
        </w:rPr>
        <w:t xml:space="preserve">                                    </w:t>
      </w:r>
      <w:r>
        <w:rPr>
          <w:rFonts w:hint="eastAsia"/>
        </w:rPr>
        <w:t>NY</w:t>
      </w:r>
      <w:r>
        <w:t>/T</w:t>
      </w:r>
      <w:r>
        <w:rPr>
          <w:rFonts w:hint="eastAsia"/>
        </w:rPr>
        <w:t xml:space="preserve"> 472-202X</w:t>
      </w:r>
    </w:p>
    <w:p>
      <w:pPr>
        <w:jc w:val="center"/>
      </w:pPr>
      <w:r>
        <w:rPr>
          <w:rFonts w:eastAsia="黑体"/>
          <w:szCs w:val="21"/>
        </w:rPr>
        <w:t>附录</w:t>
      </w:r>
      <w:r>
        <w:rPr>
          <w:kern w:val="0"/>
          <w:szCs w:val="21"/>
        </w:rPr>
        <w:t>B</w:t>
      </w:r>
    </w:p>
    <w:p>
      <w:pPr>
        <w:ind w:firstLine="3990" w:firstLineChars="1900"/>
        <w:rPr>
          <w:rFonts w:eastAsia="黑体"/>
          <w:szCs w:val="21"/>
        </w:rPr>
      </w:pPr>
      <w:r>
        <w:rPr>
          <w:rFonts w:hint="eastAsia" w:eastAsia="黑体"/>
          <w:szCs w:val="21"/>
        </w:rPr>
        <w:t xml:space="preserve">   </w:t>
      </w:r>
      <w:r>
        <w:rPr>
          <w:rFonts w:eastAsia="黑体"/>
          <w:szCs w:val="21"/>
        </w:rPr>
        <w:t>(</w:t>
      </w:r>
      <w:r>
        <w:rPr>
          <w:rFonts w:hint="eastAsia" w:eastAsia="黑体"/>
          <w:szCs w:val="21"/>
        </w:rPr>
        <w:t>规范</w:t>
      </w:r>
      <w:r>
        <w:rPr>
          <w:rFonts w:eastAsia="黑体"/>
          <w:szCs w:val="21"/>
        </w:rPr>
        <w:t>性)</w:t>
      </w:r>
    </w:p>
    <w:p>
      <w:pPr>
        <w:jc w:val="center"/>
        <w:rPr>
          <w:rFonts w:eastAsia="黑体"/>
          <w:szCs w:val="21"/>
        </w:rPr>
      </w:pPr>
      <w:r>
        <w:rPr>
          <w:rFonts w:hint="eastAsia" w:ascii="黑体" w:hAnsi="黑体" w:eastAsia="黑体"/>
          <w:szCs w:val="21"/>
        </w:rPr>
        <w:t>生产</w:t>
      </w:r>
      <w:r>
        <w:rPr>
          <w:rFonts w:hint="eastAsia"/>
          <w:kern w:val="0"/>
          <w:szCs w:val="21"/>
        </w:rPr>
        <w:t>A</w:t>
      </w:r>
      <w:r>
        <w:rPr>
          <w:rFonts w:hint="eastAsia" w:ascii="黑体" w:hAnsi="黑体" w:eastAsia="黑体"/>
          <w:szCs w:val="21"/>
        </w:rPr>
        <w:t>级绿色食品</w:t>
      </w:r>
      <w:r>
        <w:rPr>
          <w:rFonts w:eastAsia="黑体"/>
          <w:szCs w:val="21"/>
        </w:rPr>
        <w:t>产蛋期和泌乳期不应使用的</w:t>
      </w:r>
      <w:r>
        <w:rPr>
          <w:rFonts w:hint="eastAsia" w:eastAsia="黑体"/>
          <w:szCs w:val="21"/>
        </w:rPr>
        <w:t>药物</w:t>
      </w:r>
    </w:p>
    <w:p>
      <w:pPr>
        <w:jc w:val="left"/>
        <w:rPr>
          <w:rFonts w:ascii="黑体" w:hAnsi="黑体" w:eastAsia="黑体"/>
          <w:szCs w:val="21"/>
        </w:rPr>
      </w:pPr>
      <w:r>
        <w:rPr>
          <w:rFonts w:ascii="黑体" w:hAnsi="黑体" w:eastAsia="黑体"/>
          <w:szCs w:val="21"/>
        </w:rPr>
        <w:t xml:space="preserve">  </w:t>
      </w:r>
      <w:r>
        <w:rPr>
          <w:rFonts w:hint="eastAsia" w:ascii="黑体" w:hAnsi="黑体" w:eastAsia="黑体"/>
          <w:szCs w:val="21"/>
        </w:rPr>
        <w:t xml:space="preserve"> </w:t>
      </w:r>
      <w:r>
        <w:rPr>
          <w:rFonts w:hint="eastAsia"/>
          <w:kern w:val="0"/>
          <w:szCs w:val="21"/>
        </w:rPr>
        <w:t xml:space="preserve">B.1 </w:t>
      </w:r>
      <w:r>
        <w:rPr>
          <w:rFonts w:ascii="黑体" w:hAnsi="黑体" w:eastAsia="黑体"/>
          <w:szCs w:val="21"/>
        </w:rPr>
        <w:t>产蛋期不应使用表</w:t>
      </w:r>
      <w:r>
        <w:rPr>
          <w:kern w:val="0"/>
          <w:szCs w:val="21"/>
        </w:rPr>
        <w:t>B.1</w:t>
      </w:r>
      <w:r>
        <w:rPr>
          <w:rFonts w:ascii="黑体" w:hAnsi="黑体" w:eastAsia="黑体"/>
          <w:szCs w:val="21"/>
        </w:rPr>
        <w:t>所列的</w:t>
      </w:r>
      <w:r>
        <w:rPr>
          <w:rFonts w:hint="eastAsia" w:ascii="黑体" w:hAnsi="黑体" w:eastAsia="黑体"/>
          <w:szCs w:val="21"/>
        </w:rPr>
        <w:t>药物</w:t>
      </w:r>
    </w:p>
    <w:p>
      <w:pPr>
        <w:ind w:firstLine="424" w:firstLineChars="202"/>
        <w:jc w:val="center"/>
        <w:rPr>
          <w:rFonts w:eastAsia="黑体"/>
          <w:szCs w:val="21"/>
        </w:rPr>
      </w:pPr>
      <w:r>
        <w:rPr>
          <w:rFonts w:hAnsi="黑体" w:eastAsia="黑体"/>
          <w:szCs w:val="21"/>
        </w:rPr>
        <w:t>表</w:t>
      </w:r>
      <w:r>
        <w:rPr>
          <w:kern w:val="0"/>
          <w:szCs w:val="21"/>
        </w:rPr>
        <w:t>B.1</w:t>
      </w:r>
      <w:r>
        <w:rPr>
          <w:rFonts w:eastAsia="黑体"/>
          <w:szCs w:val="21"/>
        </w:rPr>
        <w:t>产蛋期不应使用的</w:t>
      </w:r>
      <w:r>
        <w:rPr>
          <w:rFonts w:hint="eastAsia" w:eastAsia="黑体"/>
          <w:szCs w:val="21"/>
        </w:rPr>
        <w:t>药物</w:t>
      </w:r>
      <w:r>
        <w:rPr>
          <w:rFonts w:hAnsi="黑体" w:eastAsia="黑体"/>
          <w:szCs w:val="21"/>
        </w:rPr>
        <w:t>目录</w:t>
      </w:r>
    </w:p>
    <w:tbl>
      <w:tblPr>
        <w:tblStyle w:val="1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01"/>
        <w:gridCol w:w="426"/>
        <w:gridCol w:w="1416"/>
        <w:gridCol w:w="65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Align w:val="center"/>
          </w:tcPr>
          <w:p>
            <w:pPr>
              <w:jc w:val="center"/>
              <w:rPr>
                <w:rFonts w:asciiTheme="minorHAnsi" w:hAnsiTheme="minorHAnsi" w:eastAsiaTheme="minorEastAsia" w:cstheme="minorBidi"/>
                <w:b/>
              </w:rPr>
            </w:pPr>
            <w:r>
              <w:rPr>
                <w:rFonts w:hint="eastAsia" w:asciiTheme="minorHAnsi" w:hAnsiTheme="minorHAnsi" w:eastAsiaTheme="minorEastAsia" w:cstheme="minorBidi"/>
                <w:b/>
              </w:rPr>
              <w:t>序号</w:t>
            </w:r>
          </w:p>
        </w:tc>
        <w:tc>
          <w:tcPr>
            <w:tcW w:w="1842" w:type="dxa"/>
            <w:gridSpan w:val="2"/>
            <w:vAlign w:val="center"/>
          </w:tcPr>
          <w:p>
            <w:pPr>
              <w:jc w:val="center"/>
              <w:rPr>
                <w:rFonts w:asciiTheme="minorHAnsi" w:hAnsiTheme="minorHAnsi" w:eastAsiaTheme="minorEastAsia" w:cstheme="minorBidi"/>
                <w:b/>
              </w:rPr>
            </w:pPr>
            <w:r>
              <w:rPr>
                <w:rFonts w:asciiTheme="minorHAnsi" w:hAnsiTheme="minorHAnsi" w:eastAsiaTheme="minorEastAsia" w:cstheme="minorBidi"/>
                <w:b/>
              </w:rPr>
              <w:t>种类</w:t>
            </w:r>
          </w:p>
        </w:tc>
        <w:tc>
          <w:tcPr>
            <w:tcW w:w="6521" w:type="dxa"/>
            <w:vAlign w:val="center"/>
          </w:tcPr>
          <w:p>
            <w:pPr>
              <w:jc w:val="center"/>
              <w:rPr>
                <w:rFonts w:asciiTheme="minorHAnsi" w:hAnsiTheme="minorHAnsi" w:eastAsiaTheme="minorEastAsia" w:cstheme="minorBidi"/>
                <w:b/>
              </w:rPr>
            </w:pPr>
            <w:r>
              <w:rPr>
                <w:rFonts w:hint="eastAsia" w:asciiTheme="minorHAnsi" w:hAnsiTheme="minorHAnsi" w:eastAsiaTheme="minorEastAsia" w:cstheme="minorBidi"/>
                <w:b/>
              </w:rPr>
              <w:t>药物</w:t>
            </w:r>
            <w:r>
              <w:rPr>
                <w:rFonts w:asciiTheme="minorHAnsi" w:hAnsiTheme="minorHAnsi" w:eastAsiaTheme="minorEastAsia" w:cstheme="minorBidi"/>
                <w:b/>
              </w:rPr>
              <w:t>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restart"/>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1</w:t>
            </w:r>
          </w:p>
        </w:tc>
        <w:tc>
          <w:tcPr>
            <w:tcW w:w="426" w:type="dxa"/>
            <w:vMerge w:val="restart"/>
            <w:vAlign w:val="center"/>
          </w:tcPr>
          <w:p>
            <w:pPr>
              <w:jc w:val="center"/>
              <w:rPr>
                <w:rFonts w:asciiTheme="minorHAnsi" w:hAnsiTheme="minorHAnsi" w:eastAsiaTheme="minorEastAsia" w:cstheme="minorBidi"/>
              </w:rPr>
            </w:pPr>
            <w:r>
              <w:rPr>
                <w:rFonts w:asciiTheme="minorHAnsi" w:hAnsiTheme="minorHAnsi" w:eastAsiaTheme="minorEastAsia" w:cstheme="minorBidi"/>
              </w:rPr>
              <w:t>抗菌药类</w:t>
            </w:r>
          </w:p>
        </w:tc>
        <w:tc>
          <w:tcPr>
            <w:tcW w:w="1416" w:type="dxa"/>
            <w:vAlign w:val="center"/>
          </w:tcPr>
          <w:p>
            <w:pPr>
              <w:rPr>
                <w:rFonts w:asciiTheme="minorHAnsi" w:hAnsiTheme="minorHAnsi" w:eastAsiaTheme="minorEastAsia" w:cstheme="minorBidi"/>
              </w:rPr>
            </w:pPr>
            <w:r>
              <w:rPr>
                <w:rFonts w:asciiTheme="minorHAnsi" w:hAnsiTheme="minorHAnsi" w:eastAsiaTheme="minorEastAsia" w:cstheme="minorBidi"/>
              </w:rPr>
              <w:t>四环素类</w:t>
            </w:r>
          </w:p>
        </w:tc>
        <w:tc>
          <w:tcPr>
            <w:tcW w:w="6521" w:type="dxa"/>
          </w:tcPr>
          <w:p>
            <w:pPr>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四环素</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tetracycline</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、多西环素</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doxycycline</w:t>
            </w:r>
            <w:r>
              <w:rPr>
                <w:rFonts w:hint="eastAsia" w:ascii="Times New Roman" w:hAnsi="Times New Roman" w:cs="Times New Roman" w:eastAsiaTheme="minorEastAsia"/>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jc w:val="center"/>
              <w:rPr>
                <w:rFonts w:asciiTheme="minorHAnsi" w:hAnsiTheme="minorHAnsi" w:eastAsiaTheme="minorEastAsia" w:cstheme="minorBidi"/>
              </w:rPr>
            </w:pPr>
          </w:p>
        </w:tc>
        <w:tc>
          <w:tcPr>
            <w:tcW w:w="426" w:type="dxa"/>
            <w:vMerge w:val="continue"/>
          </w:tcPr>
          <w:p>
            <w:pPr>
              <w:rPr>
                <w:rFonts w:asciiTheme="minorHAnsi" w:hAnsiTheme="minorHAnsi" w:eastAsiaTheme="minorEastAsia" w:cstheme="minorBidi"/>
              </w:rPr>
            </w:pPr>
          </w:p>
        </w:tc>
        <w:tc>
          <w:tcPr>
            <w:tcW w:w="1416" w:type="dxa"/>
            <w:vAlign w:val="center"/>
          </w:tcPr>
          <w:p>
            <w:pPr>
              <w:rPr>
                <w:rFonts w:asciiTheme="minorHAnsi" w:hAnsiTheme="minorHAnsi" w:eastAsiaTheme="minorEastAsia" w:cstheme="minorBidi"/>
              </w:rPr>
            </w:pPr>
            <w:r>
              <w:rPr>
                <w:rFonts w:asciiTheme="minorHAnsi" w:hAnsiTheme="minorHAnsi" w:eastAsiaTheme="minorEastAsia" w:cstheme="minorBidi"/>
              </w:rPr>
              <w:t>β-内酰胺类</w:t>
            </w:r>
          </w:p>
        </w:tc>
        <w:tc>
          <w:tcPr>
            <w:tcW w:w="6521" w:type="dxa"/>
          </w:tcPr>
          <w:p>
            <w:pPr>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阿莫西林</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amoxicillin</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、氨苄西林</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ampicillin</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、青霉素/普鲁卡因青霉素（benzylpenicillin/procaine benzylpenicillin）、苯唑西林（oxacillin）、氯唑西林（cloxacillin）及制剂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jc w:val="center"/>
              <w:rPr>
                <w:rFonts w:asciiTheme="minorHAnsi" w:hAnsiTheme="minorHAnsi" w:eastAsiaTheme="minorEastAsia" w:cstheme="minorBidi"/>
              </w:rPr>
            </w:pPr>
          </w:p>
        </w:tc>
        <w:tc>
          <w:tcPr>
            <w:tcW w:w="426" w:type="dxa"/>
            <w:vMerge w:val="continue"/>
          </w:tcPr>
          <w:p>
            <w:pPr>
              <w:rPr>
                <w:rFonts w:asciiTheme="minorHAnsi" w:hAnsiTheme="minorHAnsi" w:eastAsiaTheme="minorEastAsia" w:cstheme="minorBidi"/>
              </w:rPr>
            </w:pPr>
          </w:p>
        </w:tc>
        <w:tc>
          <w:tcPr>
            <w:tcW w:w="1416" w:type="dxa"/>
            <w:vAlign w:val="center"/>
          </w:tcPr>
          <w:p>
            <w:pPr>
              <w:rPr>
                <w:rFonts w:asciiTheme="minorHAnsi" w:hAnsiTheme="minorHAnsi" w:eastAsiaTheme="minorEastAsia" w:cstheme="minorBidi"/>
              </w:rPr>
            </w:pPr>
            <w:r>
              <w:rPr>
                <w:rFonts w:hint="eastAsia" w:asciiTheme="minorHAnsi" w:hAnsiTheme="minorHAnsi" w:eastAsiaTheme="minorEastAsia" w:cstheme="minorBidi"/>
                <w:szCs w:val="21"/>
              </w:rPr>
              <w:t>寡糖类</w:t>
            </w:r>
          </w:p>
        </w:tc>
        <w:tc>
          <w:tcPr>
            <w:tcW w:w="6521" w:type="dxa"/>
          </w:tcPr>
          <w:p>
            <w:pPr>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阿维拉霉素（avilamycin）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jc w:val="center"/>
              <w:rPr>
                <w:rFonts w:asciiTheme="minorHAnsi" w:hAnsiTheme="minorHAnsi" w:eastAsiaTheme="minorEastAsia" w:cstheme="minorBidi"/>
              </w:rPr>
            </w:pPr>
          </w:p>
        </w:tc>
        <w:tc>
          <w:tcPr>
            <w:tcW w:w="426" w:type="dxa"/>
            <w:vMerge w:val="continue"/>
          </w:tcPr>
          <w:p>
            <w:pPr>
              <w:rPr>
                <w:rFonts w:asciiTheme="minorHAnsi" w:hAnsiTheme="minorHAnsi" w:eastAsiaTheme="minorEastAsia" w:cstheme="minorBidi"/>
              </w:rPr>
            </w:pPr>
          </w:p>
        </w:tc>
        <w:tc>
          <w:tcPr>
            <w:tcW w:w="1416" w:type="dxa"/>
            <w:vAlign w:val="center"/>
          </w:tcPr>
          <w:p>
            <w:pPr>
              <w:rPr>
                <w:rFonts w:asciiTheme="minorHAnsi" w:hAnsiTheme="minorHAnsi" w:eastAsiaTheme="minorEastAsia" w:cstheme="minorBidi"/>
              </w:rPr>
            </w:pPr>
            <w:r>
              <w:rPr>
                <w:rFonts w:asciiTheme="minorHAnsi" w:hAnsiTheme="minorHAnsi" w:eastAsiaTheme="minorEastAsia" w:cstheme="minorBidi"/>
              </w:rPr>
              <w:t>氨基糖苷类</w:t>
            </w:r>
          </w:p>
        </w:tc>
        <w:tc>
          <w:tcPr>
            <w:tcW w:w="6521" w:type="dxa"/>
          </w:tcPr>
          <w:p>
            <w:pPr>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新霉素</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neomycin</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、安普霉素</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apramycin</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、大观霉素</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spectinomycin</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、卡那霉素（kanamycin）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jc w:val="center"/>
              <w:rPr>
                <w:rFonts w:asciiTheme="minorHAnsi" w:hAnsiTheme="minorHAnsi" w:eastAsiaTheme="minorEastAsia" w:cstheme="minorBidi"/>
              </w:rPr>
            </w:pPr>
          </w:p>
        </w:tc>
        <w:tc>
          <w:tcPr>
            <w:tcW w:w="426" w:type="dxa"/>
            <w:vMerge w:val="continue"/>
          </w:tcPr>
          <w:p>
            <w:pPr>
              <w:rPr>
                <w:rFonts w:asciiTheme="minorHAnsi" w:hAnsiTheme="minorHAnsi" w:eastAsiaTheme="minorEastAsia" w:cstheme="minorBidi"/>
              </w:rPr>
            </w:pPr>
          </w:p>
        </w:tc>
        <w:tc>
          <w:tcPr>
            <w:tcW w:w="1416" w:type="dxa"/>
            <w:vAlign w:val="center"/>
          </w:tcPr>
          <w:p>
            <w:pPr>
              <w:rPr>
                <w:rFonts w:asciiTheme="minorHAnsi" w:hAnsiTheme="minorHAnsi" w:eastAsiaTheme="minorEastAsia" w:cstheme="minorBidi"/>
              </w:rPr>
            </w:pPr>
            <w:r>
              <w:rPr>
                <w:rFonts w:asciiTheme="minorHAnsi" w:hAnsiTheme="minorHAnsi" w:eastAsiaTheme="minorEastAsia" w:cstheme="minorBidi"/>
              </w:rPr>
              <w:t>酰胺醇类</w:t>
            </w:r>
          </w:p>
        </w:tc>
        <w:tc>
          <w:tcPr>
            <w:tcW w:w="6521" w:type="dxa"/>
          </w:tcPr>
          <w:p>
            <w:pPr>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氟苯尼考</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florfenicol</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、甲砜霉素（thiamphenicol）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jc w:val="center"/>
              <w:rPr>
                <w:rFonts w:asciiTheme="minorHAnsi" w:hAnsiTheme="minorHAnsi" w:eastAsiaTheme="minorEastAsia" w:cstheme="minorBidi"/>
              </w:rPr>
            </w:pPr>
          </w:p>
        </w:tc>
        <w:tc>
          <w:tcPr>
            <w:tcW w:w="426" w:type="dxa"/>
            <w:vMerge w:val="continue"/>
          </w:tcPr>
          <w:p>
            <w:pPr>
              <w:rPr>
                <w:rFonts w:asciiTheme="minorHAnsi" w:hAnsiTheme="minorHAnsi" w:eastAsiaTheme="minorEastAsia" w:cstheme="minorBidi"/>
              </w:rPr>
            </w:pPr>
          </w:p>
        </w:tc>
        <w:tc>
          <w:tcPr>
            <w:tcW w:w="1416" w:type="dxa"/>
            <w:vAlign w:val="center"/>
          </w:tcPr>
          <w:p>
            <w:pPr>
              <w:rPr>
                <w:rFonts w:asciiTheme="minorHAnsi" w:hAnsiTheme="minorHAnsi" w:eastAsiaTheme="minorEastAsia" w:cstheme="minorBidi"/>
              </w:rPr>
            </w:pPr>
            <w:r>
              <w:rPr>
                <w:rFonts w:asciiTheme="minorHAnsi" w:hAnsiTheme="minorHAnsi" w:eastAsiaTheme="minorEastAsia" w:cstheme="minorBidi"/>
              </w:rPr>
              <w:t>林可胺类</w:t>
            </w:r>
          </w:p>
        </w:tc>
        <w:tc>
          <w:tcPr>
            <w:tcW w:w="6521" w:type="dxa"/>
          </w:tcPr>
          <w:p>
            <w:pPr>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林可霉素</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lincomycin</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jc w:val="center"/>
              <w:rPr>
                <w:rFonts w:asciiTheme="minorHAnsi" w:hAnsiTheme="minorHAnsi" w:eastAsiaTheme="minorEastAsia" w:cstheme="minorBidi"/>
              </w:rPr>
            </w:pPr>
          </w:p>
        </w:tc>
        <w:tc>
          <w:tcPr>
            <w:tcW w:w="426" w:type="dxa"/>
            <w:vMerge w:val="continue"/>
          </w:tcPr>
          <w:p>
            <w:pPr>
              <w:rPr>
                <w:rFonts w:asciiTheme="minorHAnsi" w:hAnsiTheme="minorHAnsi" w:eastAsiaTheme="minorEastAsia" w:cstheme="minorBidi"/>
              </w:rPr>
            </w:pPr>
          </w:p>
        </w:tc>
        <w:tc>
          <w:tcPr>
            <w:tcW w:w="1416" w:type="dxa"/>
            <w:vAlign w:val="center"/>
          </w:tcPr>
          <w:p>
            <w:pPr>
              <w:rPr>
                <w:rFonts w:asciiTheme="minorHAnsi" w:hAnsiTheme="minorHAnsi" w:eastAsiaTheme="minorEastAsia" w:cstheme="minorBidi"/>
              </w:rPr>
            </w:pPr>
            <w:r>
              <w:rPr>
                <w:rFonts w:asciiTheme="minorHAnsi" w:hAnsiTheme="minorHAnsi" w:eastAsiaTheme="minorEastAsia" w:cstheme="minorBidi"/>
              </w:rPr>
              <w:t>大环内酯类</w:t>
            </w:r>
          </w:p>
        </w:tc>
        <w:tc>
          <w:tcPr>
            <w:tcW w:w="6521" w:type="dxa"/>
          </w:tcPr>
          <w:p>
            <w:pPr>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红霉素</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erythromycin</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、泰乐菌素</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tylosin</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、吉他霉素</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kitasamycin</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  替米考星</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tilmicosin</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、泰万菌素</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tylvalosin</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jc w:val="center"/>
              <w:rPr>
                <w:rFonts w:asciiTheme="minorHAnsi" w:hAnsiTheme="minorHAnsi" w:eastAsiaTheme="minorEastAsia" w:cstheme="minorBidi"/>
              </w:rPr>
            </w:pPr>
          </w:p>
        </w:tc>
        <w:tc>
          <w:tcPr>
            <w:tcW w:w="426" w:type="dxa"/>
            <w:vMerge w:val="continue"/>
          </w:tcPr>
          <w:p>
            <w:pPr>
              <w:rPr>
                <w:rFonts w:asciiTheme="minorHAnsi" w:hAnsiTheme="minorHAnsi" w:eastAsiaTheme="minorEastAsia" w:cstheme="minorBidi"/>
              </w:rPr>
            </w:pPr>
          </w:p>
        </w:tc>
        <w:tc>
          <w:tcPr>
            <w:tcW w:w="1416" w:type="dxa"/>
            <w:vAlign w:val="center"/>
          </w:tcPr>
          <w:p>
            <w:pPr>
              <w:rPr>
                <w:rFonts w:asciiTheme="minorHAnsi" w:hAnsiTheme="minorHAnsi" w:eastAsiaTheme="minorEastAsia" w:cstheme="minorBidi"/>
              </w:rPr>
            </w:pPr>
            <w:r>
              <w:rPr>
                <w:rFonts w:asciiTheme="minorHAnsi" w:hAnsiTheme="minorHAnsi" w:eastAsiaTheme="minorEastAsia" w:cstheme="minorBidi"/>
              </w:rPr>
              <w:t>喹诺酮类</w:t>
            </w:r>
          </w:p>
        </w:tc>
        <w:tc>
          <w:tcPr>
            <w:tcW w:w="6521" w:type="dxa"/>
          </w:tcPr>
          <w:p>
            <w:pPr>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达氟沙星</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danofloxacin</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、恩诺沙星</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enrofloxacin</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、环丙沙星</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ciprofloxacin</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、沙拉沙星</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sarafloxacin</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 二氟沙星</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difloxacin</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、氟甲喹</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flumequine</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、噁喹酸（oxolinic acid）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jc w:val="center"/>
              <w:rPr>
                <w:rFonts w:asciiTheme="minorHAnsi" w:hAnsiTheme="minorHAnsi" w:eastAsiaTheme="minorEastAsia" w:cstheme="minorBidi"/>
              </w:rPr>
            </w:pPr>
          </w:p>
        </w:tc>
        <w:tc>
          <w:tcPr>
            <w:tcW w:w="426" w:type="dxa"/>
            <w:vMerge w:val="continue"/>
          </w:tcPr>
          <w:p>
            <w:pPr>
              <w:rPr>
                <w:rFonts w:asciiTheme="minorHAnsi" w:hAnsiTheme="minorHAnsi" w:eastAsiaTheme="minorEastAsia" w:cstheme="minorBidi"/>
              </w:rPr>
            </w:pPr>
          </w:p>
        </w:tc>
        <w:tc>
          <w:tcPr>
            <w:tcW w:w="1416" w:type="dxa"/>
            <w:vAlign w:val="center"/>
          </w:tcPr>
          <w:p>
            <w:pPr>
              <w:rPr>
                <w:rFonts w:asciiTheme="minorHAnsi" w:hAnsiTheme="minorHAnsi" w:eastAsiaTheme="minorEastAsia" w:cstheme="minorBidi"/>
              </w:rPr>
            </w:pPr>
            <w:r>
              <w:rPr>
                <w:rFonts w:asciiTheme="minorHAnsi" w:hAnsiTheme="minorHAnsi" w:eastAsiaTheme="minorEastAsia" w:cstheme="minorBidi"/>
              </w:rPr>
              <w:t>多肽类</w:t>
            </w:r>
          </w:p>
        </w:tc>
        <w:tc>
          <w:tcPr>
            <w:tcW w:w="6521" w:type="dxa"/>
          </w:tcPr>
          <w:p>
            <w:pPr>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那西肽</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nosiheptide</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、恩拉霉素</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enramycin</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、维吉尼亚霉素</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virginiamycin</w:t>
            </w:r>
            <w:r>
              <w:rPr>
                <w:rFonts w:hint="eastAsia" w:ascii="Times New Roman" w:hAnsi="Times New Roman" w:cs="Times New Roman" w:eastAsiaTheme="minorEastAsia"/>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tcBorders>
              <w:bottom w:val="single" w:color="auto" w:sz="4" w:space="0"/>
            </w:tcBorders>
            <w:vAlign w:val="center"/>
          </w:tcPr>
          <w:p>
            <w:pPr>
              <w:jc w:val="center"/>
              <w:rPr>
                <w:rFonts w:asciiTheme="minorHAnsi" w:hAnsiTheme="minorHAnsi" w:eastAsiaTheme="minorEastAsia" w:cstheme="minorBidi"/>
              </w:rPr>
            </w:pPr>
          </w:p>
        </w:tc>
        <w:tc>
          <w:tcPr>
            <w:tcW w:w="426" w:type="dxa"/>
            <w:vMerge w:val="continue"/>
            <w:tcBorders>
              <w:bottom w:val="single" w:color="auto" w:sz="4" w:space="0"/>
            </w:tcBorders>
          </w:tcPr>
          <w:p>
            <w:pPr>
              <w:rPr>
                <w:rFonts w:asciiTheme="minorHAnsi" w:hAnsiTheme="minorHAnsi" w:eastAsiaTheme="minorEastAsia" w:cstheme="minorBidi"/>
              </w:rPr>
            </w:pPr>
          </w:p>
        </w:tc>
        <w:tc>
          <w:tcPr>
            <w:tcW w:w="1416" w:type="dxa"/>
            <w:tcBorders>
              <w:bottom w:val="single" w:color="auto" w:sz="4" w:space="0"/>
            </w:tcBorders>
            <w:vAlign w:val="center"/>
          </w:tcPr>
          <w:p>
            <w:pPr>
              <w:rPr>
                <w:rFonts w:asciiTheme="minorHAnsi" w:hAnsiTheme="minorHAnsi" w:eastAsiaTheme="minorEastAsia" w:cstheme="minorBidi"/>
              </w:rPr>
            </w:pPr>
            <w:r>
              <w:rPr>
                <w:rFonts w:hint="eastAsia" w:asciiTheme="minorHAnsi" w:hAnsiTheme="minorHAnsi" w:eastAsiaTheme="minorEastAsia" w:cstheme="minorBidi"/>
              </w:rPr>
              <w:t>聚醚类</w:t>
            </w:r>
          </w:p>
        </w:tc>
        <w:tc>
          <w:tcPr>
            <w:tcW w:w="6521" w:type="dxa"/>
          </w:tcPr>
          <w:p>
            <w:pPr>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海南霉素钠</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hainanmycin sodium）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Borders>
              <w:top w:val="single" w:color="auto" w:sz="4" w:space="0"/>
              <w:bottom w:val="single" w:color="auto" w:sz="4" w:space="0"/>
            </w:tcBorders>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2</w:t>
            </w:r>
          </w:p>
        </w:tc>
        <w:tc>
          <w:tcPr>
            <w:tcW w:w="1842" w:type="dxa"/>
            <w:gridSpan w:val="2"/>
            <w:tcBorders>
              <w:top w:val="single" w:color="auto" w:sz="4" w:space="0"/>
            </w:tcBorders>
            <w:vAlign w:val="center"/>
          </w:tcPr>
          <w:p>
            <w:pPr>
              <w:jc w:val="center"/>
              <w:rPr>
                <w:rFonts w:asciiTheme="minorHAnsi" w:hAnsiTheme="minorHAnsi" w:eastAsiaTheme="minorEastAsia" w:cstheme="minorBidi"/>
              </w:rPr>
            </w:pPr>
            <w:r>
              <w:rPr>
                <w:rFonts w:asciiTheme="minorHAnsi" w:hAnsiTheme="minorHAnsi" w:eastAsiaTheme="minorEastAsia" w:cstheme="minorBidi"/>
              </w:rPr>
              <w:t>抗寄生虫类</w:t>
            </w:r>
          </w:p>
        </w:tc>
        <w:tc>
          <w:tcPr>
            <w:tcW w:w="6521" w:type="dxa"/>
          </w:tcPr>
          <w:p>
            <w:pPr>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越霉素A</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destomycin A</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、二硝托胺</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dinitolmide</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、马度米星铵（maduramicin ammonium）、地克珠利</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diclazuril</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、托曲珠利（toltrazuril）、左旋咪唑（levamisole）、癸氧喹酯（decoquinate）、尼卡巴嗪（nicarbazin）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Borders>
              <w:top w:val="single" w:color="auto" w:sz="4" w:space="0"/>
            </w:tcBorders>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3</w:t>
            </w:r>
          </w:p>
        </w:tc>
        <w:tc>
          <w:tcPr>
            <w:tcW w:w="1842" w:type="dxa"/>
            <w:gridSpan w:val="2"/>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解热镇痛类</w:t>
            </w:r>
          </w:p>
        </w:tc>
        <w:tc>
          <w:tcPr>
            <w:tcW w:w="6521" w:type="dxa"/>
          </w:tcPr>
          <w:p>
            <w:pPr>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阿司匹林（aspirin ）、卡巴匹林钙（carbasalate calcium）</w:t>
            </w:r>
          </w:p>
        </w:tc>
      </w:tr>
    </w:tbl>
    <w:p>
      <w:pPr>
        <w:jc w:val="center"/>
      </w:pPr>
      <w:r>
        <w:br w:type="page"/>
      </w:r>
    </w:p>
    <w:p>
      <w:pPr>
        <w:jc w:val="right"/>
      </w:pPr>
      <w:r>
        <w:rPr>
          <w:rFonts w:hint="eastAsia"/>
        </w:rPr>
        <w:t xml:space="preserve"> NY</w:t>
      </w:r>
      <w:r>
        <w:t>/T</w:t>
      </w:r>
      <w:r>
        <w:rPr>
          <w:rFonts w:hint="eastAsia"/>
        </w:rPr>
        <w:t xml:space="preserve"> 472-202X </w:t>
      </w:r>
    </w:p>
    <w:p>
      <w:pPr>
        <w:jc w:val="left"/>
        <w:rPr>
          <w:rFonts w:ascii="黑体" w:hAnsi="黑体" w:eastAsia="黑体"/>
          <w:szCs w:val="21"/>
        </w:rPr>
      </w:pPr>
      <w:r>
        <w:rPr>
          <w:rFonts w:hint="eastAsia"/>
          <w:kern w:val="0"/>
          <w:szCs w:val="21"/>
        </w:rPr>
        <w:t xml:space="preserve">    B.2  </w:t>
      </w:r>
      <w:r>
        <w:rPr>
          <w:rFonts w:ascii="黑体" w:hAnsi="黑体" w:eastAsia="黑体"/>
          <w:szCs w:val="21"/>
        </w:rPr>
        <w:t>泌乳期不应使用表</w:t>
      </w:r>
      <w:r>
        <w:rPr>
          <w:kern w:val="0"/>
          <w:szCs w:val="21"/>
        </w:rPr>
        <w:t>B.</w:t>
      </w:r>
      <w:r>
        <w:rPr>
          <w:rFonts w:hint="eastAsia"/>
          <w:kern w:val="0"/>
          <w:szCs w:val="21"/>
        </w:rPr>
        <w:t>2</w:t>
      </w:r>
      <w:r>
        <w:rPr>
          <w:rFonts w:ascii="黑体" w:hAnsi="黑体" w:eastAsia="黑体"/>
          <w:szCs w:val="21"/>
        </w:rPr>
        <w:t>所列的</w:t>
      </w:r>
      <w:r>
        <w:rPr>
          <w:rFonts w:hint="eastAsia" w:ascii="黑体" w:hAnsi="黑体" w:eastAsia="黑体"/>
          <w:szCs w:val="21"/>
        </w:rPr>
        <w:t>药物</w:t>
      </w:r>
    </w:p>
    <w:p>
      <w:pPr>
        <w:ind w:firstLine="424" w:firstLineChars="202"/>
        <w:jc w:val="center"/>
      </w:pPr>
      <w:r>
        <w:rPr>
          <w:rFonts w:hint="eastAsia" w:ascii="黑体" w:hAnsi="黑体" w:eastAsia="黑体"/>
          <w:szCs w:val="21"/>
        </w:rPr>
        <w:t>表</w:t>
      </w:r>
      <w:r>
        <w:rPr>
          <w:rFonts w:hint="eastAsia"/>
          <w:kern w:val="0"/>
          <w:szCs w:val="21"/>
        </w:rPr>
        <w:t>B</w:t>
      </w:r>
      <w:r>
        <w:rPr>
          <w:kern w:val="0"/>
          <w:szCs w:val="21"/>
        </w:rPr>
        <w:t>.</w:t>
      </w:r>
      <w:r>
        <w:rPr>
          <w:rFonts w:hint="eastAsia"/>
          <w:kern w:val="0"/>
          <w:szCs w:val="21"/>
        </w:rPr>
        <w:t>2</w:t>
      </w:r>
      <w:r>
        <w:rPr>
          <w:rFonts w:hint="eastAsia" w:ascii="黑体" w:hAnsi="黑体" w:eastAsia="黑体"/>
          <w:szCs w:val="21"/>
        </w:rPr>
        <w:t>泌乳</w:t>
      </w:r>
      <w:r>
        <w:rPr>
          <w:rFonts w:eastAsia="黑体"/>
          <w:szCs w:val="21"/>
        </w:rPr>
        <w:t>期不应使用的</w:t>
      </w:r>
      <w:r>
        <w:rPr>
          <w:rFonts w:hint="eastAsia" w:eastAsia="黑体"/>
          <w:szCs w:val="21"/>
        </w:rPr>
        <w:t>药物</w:t>
      </w:r>
      <w:r>
        <w:rPr>
          <w:rFonts w:hAnsi="黑体" w:eastAsia="黑体"/>
          <w:szCs w:val="21"/>
        </w:rPr>
        <w:t>目录</w:t>
      </w:r>
    </w:p>
    <w:tbl>
      <w:tblPr>
        <w:tblStyle w:val="1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01"/>
        <w:gridCol w:w="567"/>
        <w:gridCol w:w="1417"/>
        <w:gridCol w:w="63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Align w:val="center"/>
          </w:tcPr>
          <w:p>
            <w:pPr>
              <w:jc w:val="center"/>
              <w:rPr>
                <w:rFonts w:asciiTheme="minorHAnsi" w:hAnsiTheme="minorHAnsi" w:eastAsiaTheme="minorEastAsia" w:cstheme="minorBidi"/>
                <w:b/>
              </w:rPr>
            </w:pPr>
            <w:r>
              <w:rPr>
                <w:rFonts w:hint="eastAsia" w:asciiTheme="minorHAnsi" w:hAnsiTheme="minorHAnsi" w:eastAsiaTheme="minorEastAsia" w:cstheme="minorBidi"/>
                <w:b/>
              </w:rPr>
              <w:t>序号</w:t>
            </w:r>
          </w:p>
        </w:tc>
        <w:tc>
          <w:tcPr>
            <w:tcW w:w="1984" w:type="dxa"/>
            <w:gridSpan w:val="2"/>
            <w:vAlign w:val="center"/>
          </w:tcPr>
          <w:p>
            <w:pPr>
              <w:jc w:val="center"/>
              <w:rPr>
                <w:rFonts w:asciiTheme="minorHAnsi" w:hAnsiTheme="minorHAnsi" w:eastAsiaTheme="minorEastAsia" w:cstheme="minorBidi"/>
                <w:b/>
              </w:rPr>
            </w:pPr>
            <w:r>
              <w:rPr>
                <w:rFonts w:asciiTheme="minorHAnsi" w:hAnsiTheme="minorHAnsi" w:eastAsiaTheme="minorEastAsia" w:cstheme="minorBidi"/>
                <w:b/>
              </w:rPr>
              <w:t>种类</w:t>
            </w:r>
          </w:p>
        </w:tc>
        <w:tc>
          <w:tcPr>
            <w:tcW w:w="6379" w:type="dxa"/>
            <w:vAlign w:val="center"/>
          </w:tcPr>
          <w:p>
            <w:pPr>
              <w:jc w:val="center"/>
              <w:rPr>
                <w:rFonts w:asciiTheme="minorHAnsi" w:hAnsiTheme="minorHAnsi" w:eastAsiaTheme="minorEastAsia" w:cstheme="minorBidi"/>
                <w:b/>
              </w:rPr>
            </w:pPr>
            <w:r>
              <w:rPr>
                <w:rFonts w:hint="eastAsia" w:asciiTheme="minorHAnsi" w:hAnsiTheme="minorHAnsi" w:eastAsiaTheme="minorEastAsia" w:cstheme="minorBidi"/>
                <w:b/>
              </w:rPr>
              <w:t>药物</w:t>
            </w:r>
            <w:r>
              <w:rPr>
                <w:rFonts w:asciiTheme="minorHAnsi" w:hAnsiTheme="minorHAnsi" w:eastAsiaTheme="minorEastAsia" w:cstheme="minorBidi"/>
                <w:b/>
              </w:rPr>
              <w:t>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restart"/>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1</w:t>
            </w:r>
          </w:p>
        </w:tc>
        <w:tc>
          <w:tcPr>
            <w:tcW w:w="567" w:type="dxa"/>
            <w:vMerge w:val="restart"/>
            <w:vAlign w:val="center"/>
          </w:tcPr>
          <w:p>
            <w:pPr>
              <w:jc w:val="center"/>
              <w:rPr>
                <w:rFonts w:asciiTheme="minorHAnsi" w:hAnsiTheme="minorHAnsi" w:eastAsiaTheme="minorEastAsia" w:cstheme="minorBidi"/>
              </w:rPr>
            </w:pPr>
            <w:r>
              <w:rPr>
                <w:rFonts w:asciiTheme="minorHAnsi" w:hAnsiTheme="minorHAnsi" w:eastAsiaTheme="minorEastAsia" w:cstheme="minorBidi"/>
              </w:rPr>
              <w:t>抗</w:t>
            </w:r>
          </w:p>
          <w:p>
            <w:pPr>
              <w:jc w:val="center"/>
              <w:rPr>
                <w:rFonts w:asciiTheme="minorHAnsi" w:hAnsiTheme="minorHAnsi" w:eastAsiaTheme="minorEastAsia" w:cstheme="minorBidi"/>
              </w:rPr>
            </w:pPr>
            <w:r>
              <w:rPr>
                <w:rFonts w:asciiTheme="minorHAnsi" w:hAnsiTheme="minorHAnsi" w:eastAsiaTheme="minorEastAsia" w:cstheme="minorBidi"/>
              </w:rPr>
              <w:t>菌</w:t>
            </w:r>
          </w:p>
          <w:p>
            <w:pPr>
              <w:jc w:val="center"/>
              <w:rPr>
                <w:rFonts w:asciiTheme="minorHAnsi" w:hAnsiTheme="minorHAnsi" w:eastAsiaTheme="minorEastAsia" w:cstheme="minorBidi"/>
              </w:rPr>
            </w:pPr>
            <w:r>
              <w:rPr>
                <w:rFonts w:asciiTheme="minorHAnsi" w:hAnsiTheme="minorHAnsi" w:eastAsiaTheme="minorEastAsia" w:cstheme="minorBidi"/>
              </w:rPr>
              <w:t>药</w:t>
            </w:r>
          </w:p>
          <w:p>
            <w:pPr>
              <w:jc w:val="center"/>
              <w:rPr>
                <w:rFonts w:asciiTheme="minorHAnsi" w:hAnsiTheme="minorHAnsi" w:eastAsiaTheme="minorEastAsia" w:cstheme="minorBidi"/>
              </w:rPr>
            </w:pPr>
            <w:r>
              <w:rPr>
                <w:rFonts w:asciiTheme="minorHAnsi" w:hAnsiTheme="minorHAnsi" w:eastAsiaTheme="minorEastAsia" w:cstheme="minorBidi"/>
              </w:rPr>
              <w:t>类</w:t>
            </w:r>
          </w:p>
        </w:tc>
        <w:tc>
          <w:tcPr>
            <w:tcW w:w="1417" w:type="dxa"/>
          </w:tcPr>
          <w:p>
            <w:pPr>
              <w:jc w:val="left"/>
              <w:rPr>
                <w:rFonts w:asciiTheme="minorHAnsi" w:hAnsiTheme="minorHAnsi" w:eastAsiaTheme="minorEastAsia" w:cstheme="minorBidi"/>
              </w:rPr>
            </w:pPr>
            <w:r>
              <w:rPr>
                <w:rFonts w:asciiTheme="minorHAnsi" w:hAnsiTheme="minorHAnsi" w:eastAsiaTheme="minorEastAsia" w:cstheme="minorBidi"/>
              </w:rPr>
              <w:t>四环素类</w:t>
            </w:r>
          </w:p>
        </w:tc>
        <w:tc>
          <w:tcPr>
            <w:tcW w:w="6379" w:type="dxa"/>
          </w:tcPr>
          <w:p>
            <w:pPr>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四环素</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tetracycline</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、多西环素</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doxycycline</w:t>
            </w:r>
            <w:r>
              <w:rPr>
                <w:rFonts w:hint="eastAsia" w:ascii="Times New Roman" w:hAnsi="Times New Roman" w:cs="Times New Roman" w:eastAsiaTheme="minorEastAsia"/>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jc w:val="center"/>
              <w:rPr>
                <w:rFonts w:asciiTheme="minorHAnsi" w:hAnsiTheme="minorHAnsi" w:eastAsiaTheme="minorEastAsia" w:cstheme="minorBidi"/>
              </w:rPr>
            </w:pPr>
          </w:p>
        </w:tc>
        <w:tc>
          <w:tcPr>
            <w:tcW w:w="567" w:type="dxa"/>
            <w:vMerge w:val="continue"/>
            <w:vAlign w:val="center"/>
          </w:tcPr>
          <w:p>
            <w:pPr>
              <w:jc w:val="center"/>
              <w:rPr>
                <w:rFonts w:asciiTheme="minorHAnsi" w:hAnsiTheme="minorHAnsi" w:eastAsiaTheme="minorEastAsia" w:cstheme="minorBidi"/>
              </w:rPr>
            </w:pPr>
          </w:p>
        </w:tc>
        <w:tc>
          <w:tcPr>
            <w:tcW w:w="1417" w:type="dxa"/>
          </w:tcPr>
          <w:p>
            <w:pPr>
              <w:jc w:val="left"/>
              <w:rPr>
                <w:rFonts w:asciiTheme="minorHAnsi" w:hAnsiTheme="minorHAnsi" w:eastAsiaTheme="minorEastAsia" w:cstheme="minorBidi"/>
              </w:rPr>
            </w:pPr>
            <w:r>
              <w:rPr>
                <w:rFonts w:asciiTheme="minorHAnsi" w:hAnsiTheme="minorHAnsi" w:eastAsiaTheme="minorEastAsia" w:cstheme="minorBidi"/>
              </w:rPr>
              <w:t>β-内酰胺类</w:t>
            </w:r>
          </w:p>
        </w:tc>
        <w:tc>
          <w:tcPr>
            <w:tcW w:w="6379" w:type="dxa"/>
          </w:tcPr>
          <w:p>
            <w:pPr>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苄星氯唑西林</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benzathine cloxacillin</w:t>
            </w:r>
            <w:r>
              <w:rPr>
                <w:rFonts w:hint="eastAsia" w:ascii="Times New Roman" w:hAnsi="Times New Roman" w:cs="Times New Roman" w:eastAsiaTheme="minorEastAsia"/>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jc w:val="center"/>
              <w:rPr>
                <w:rFonts w:asciiTheme="minorHAnsi" w:hAnsiTheme="minorHAnsi" w:eastAsiaTheme="minorEastAsia" w:cstheme="minorBidi"/>
              </w:rPr>
            </w:pPr>
          </w:p>
        </w:tc>
        <w:tc>
          <w:tcPr>
            <w:tcW w:w="567" w:type="dxa"/>
            <w:vMerge w:val="continue"/>
          </w:tcPr>
          <w:p>
            <w:pPr>
              <w:rPr>
                <w:rFonts w:asciiTheme="minorHAnsi" w:hAnsiTheme="minorHAnsi" w:eastAsiaTheme="minorEastAsia" w:cstheme="minorBidi"/>
              </w:rPr>
            </w:pPr>
          </w:p>
        </w:tc>
        <w:tc>
          <w:tcPr>
            <w:tcW w:w="1417" w:type="dxa"/>
            <w:vAlign w:val="center"/>
          </w:tcPr>
          <w:p>
            <w:pPr>
              <w:jc w:val="left"/>
              <w:rPr>
                <w:rFonts w:asciiTheme="minorHAnsi" w:hAnsiTheme="minorHAnsi" w:eastAsiaTheme="minorEastAsia" w:cstheme="minorBidi"/>
              </w:rPr>
            </w:pPr>
            <w:r>
              <w:rPr>
                <w:rFonts w:asciiTheme="minorHAnsi" w:hAnsiTheme="minorHAnsi" w:eastAsiaTheme="minorEastAsia" w:cstheme="minorBidi"/>
              </w:rPr>
              <w:t>大环内酯类</w:t>
            </w:r>
          </w:p>
        </w:tc>
        <w:tc>
          <w:tcPr>
            <w:tcW w:w="6379" w:type="dxa"/>
            <w:vAlign w:val="center"/>
          </w:tcPr>
          <w:p>
            <w:pPr>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替米考星</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tilmicosin</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、泰拉霉素</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tulathromycin</w:t>
            </w:r>
            <w:r>
              <w:rPr>
                <w:rFonts w:hint="eastAsia" w:ascii="Times New Roman" w:hAnsi="Times New Roman" w:cs="Times New Roman" w:eastAsiaTheme="minorEastAsia"/>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jc w:val="center"/>
              <w:rPr>
                <w:rFonts w:asciiTheme="minorHAnsi" w:hAnsiTheme="minorHAnsi" w:eastAsiaTheme="minorEastAsia" w:cstheme="minorBidi"/>
              </w:rPr>
            </w:pPr>
          </w:p>
        </w:tc>
        <w:tc>
          <w:tcPr>
            <w:tcW w:w="567" w:type="dxa"/>
            <w:vMerge w:val="continue"/>
          </w:tcPr>
          <w:p>
            <w:pPr>
              <w:rPr>
                <w:rFonts w:asciiTheme="minorHAnsi" w:hAnsiTheme="minorHAnsi" w:eastAsiaTheme="minorEastAsia" w:cstheme="minorBidi"/>
              </w:rPr>
            </w:pPr>
          </w:p>
        </w:tc>
        <w:tc>
          <w:tcPr>
            <w:tcW w:w="1417" w:type="dxa"/>
          </w:tcPr>
          <w:p>
            <w:pPr>
              <w:ind w:right="-107" w:rightChars="-51"/>
              <w:jc w:val="left"/>
              <w:rPr>
                <w:rFonts w:asciiTheme="minorHAnsi" w:hAnsiTheme="minorHAnsi" w:eastAsiaTheme="minorEastAsia" w:cstheme="minorBidi"/>
              </w:rPr>
            </w:pPr>
            <w:r>
              <w:rPr>
                <w:rFonts w:asciiTheme="minorHAnsi" w:hAnsiTheme="minorHAnsi" w:eastAsiaTheme="minorEastAsia" w:cstheme="minorBidi"/>
              </w:rPr>
              <w:t>酰胺醇</w:t>
            </w:r>
            <w:r>
              <w:rPr>
                <w:rFonts w:hint="eastAsia" w:asciiTheme="minorHAnsi" w:hAnsiTheme="minorHAnsi" w:eastAsiaTheme="minorEastAsia" w:cstheme="minorBidi"/>
              </w:rPr>
              <w:t>类</w:t>
            </w:r>
          </w:p>
        </w:tc>
        <w:tc>
          <w:tcPr>
            <w:tcW w:w="6379" w:type="dxa"/>
          </w:tcPr>
          <w:p>
            <w:pPr>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氟苯尼考</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florfenicol</w:t>
            </w:r>
            <w:r>
              <w:rPr>
                <w:rFonts w:hint="eastAsia" w:ascii="Times New Roman" w:hAnsi="Times New Roman" w:cs="Times New Roman" w:eastAsiaTheme="minorEastAsia"/>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jc w:val="center"/>
              <w:rPr>
                <w:rFonts w:asciiTheme="minorHAnsi" w:hAnsiTheme="minorHAnsi" w:eastAsiaTheme="minorEastAsia" w:cstheme="minorBidi"/>
              </w:rPr>
            </w:pPr>
          </w:p>
        </w:tc>
        <w:tc>
          <w:tcPr>
            <w:tcW w:w="567" w:type="dxa"/>
            <w:vMerge w:val="continue"/>
          </w:tcPr>
          <w:p>
            <w:pPr>
              <w:rPr>
                <w:rFonts w:asciiTheme="minorHAnsi" w:hAnsiTheme="minorHAnsi" w:eastAsiaTheme="minorEastAsia" w:cstheme="minorBidi"/>
              </w:rPr>
            </w:pPr>
          </w:p>
        </w:tc>
        <w:tc>
          <w:tcPr>
            <w:tcW w:w="1417" w:type="dxa"/>
          </w:tcPr>
          <w:p>
            <w:pPr>
              <w:jc w:val="left"/>
              <w:rPr>
                <w:rFonts w:asciiTheme="minorHAnsi" w:hAnsiTheme="minorHAnsi" w:eastAsiaTheme="minorEastAsia" w:cstheme="minorBidi"/>
              </w:rPr>
            </w:pPr>
            <w:r>
              <w:rPr>
                <w:rFonts w:asciiTheme="minorHAnsi" w:hAnsiTheme="minorHAnsi" w:eastAsiaTheme="minorEastAsia" w:cstheme="minorBidi"/>
              </w:rPr>
              <w:t>喹诺酮类</w:t>
            </w:r>
          </w:p>
        </w:tc>
        <w:tc>
          <w:tcPr>
            <w:tcW w:w="6379" w:type="dxa"/>
          </w:tcPr>
          <w:p>
            <w:pPr>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二氟沙星</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difloxacin</w:t>
            </w:r>
            <w:r>
              <w:rPr>
                <w:rFonts w:hint="eastAsia" w:ascii="Times New Roman" w:hAnsi="Times New Roman" w:cs="Times New Roman" w:eastAsiaTheme="minorEastAsia"/>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tcBorders>
              <w:bottom w:val="single" w:color="auto" w:sz="4" w:space="0"/>
            </w:tcBorders>
            <w:vAlign w:val="center"/>
          </w:tcPr>
          <w:p>
            <w:pPr>
              <w:jc w:val="center"/>
              <w:rPr>
                <w:rFonts w:asciiTheme="minorHAnsi" w:hAnsiTheme="minorHAnsi" w:eastAsiaTheme="minorEastAsia" w:cstheme="minorBidi"/>
              </w:rPr>
            </w:pPr>
          </w:p>
        </w:tc>
        <w:tc>
          <w:tcPr>
            <w:tcW w:w="567" w:type="dxa"/>
            <w:vMerge w:val="continue"/>
          </w:tcPr>
          <w:p>
            <w:pPr>
              <w:rPr>
                <w:rFonts w:asciiTheme="minorHAnsi" w:hAnsiTheme="minorHAnsi" w:eastAsiaTheme="minorEastAsia" w:cstheme="minorBidi"/>
              </w:rPr>
            </w:pPr>
          </w:p>
        </w:tc>
        <w:tc>
          <w:tcPr>
            <w:tcW w:w="1417" w:type="dxa"/>
            <w:vAlign w:val="center"/>
          </w:tcPr>
          <w:p>
            <w:pPr>
              <w:jc w:val="left"/>
              <w:rPr>
                <w:rFonts w:asciiTheme="minorHAnsi" w:hAnsiTheme="minorHAnsi" w:eastAsiaTheme="minorEastAsia" w:cstheme="minorBidi"/>
              </w:rPr>
            </w:pPr>
            <w:r>
              <w:rPr>
                <w:rFonts w:asciiTheme="minorHAnsi" w:hAnsiTheme="minorHAnsi" w:eastAsiaTheme="minorEastAsia" w:cstheme="minorBidi"/>
              </w:rPr>
              <w:t>氨基糖苷类</w:t>
            </w:r>
          </w:p>
        </w:tc>
        <w:tc>
          <w:tcPr>
            <w:tcW w:w="6379" w:type="dxa"/>
            <w:vAlign w:val="center"/>
          </w:tcPr>
          <w:p>
            <w:pPr>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安普霉素</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apramycin</w:t>
            </w:r>
            <w:r>
              <w:rPr>
                <w:rFonts w:hint="eastAsia" w:ascii="Times New Roman" w:hAnsi="Times New Roman" w:cs="Times New Roman" w:eastAsiaTheme="minorEastAsia"/>
                <w:kern w:val="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Borders>
              <w:top w:val="single" w:color="auto" w:sz="4" w:space="0"/>
              <w:bottom w:val="single" w:color="auto" w:sz="4" w:space="0"/>
            </w:tcBorders>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2</w:t>
            </w:r>
          </w:p>
        </w:tc>
        <w:tc>
          <w:tcPr>
            <w:tcW w:w="1984" w:type="dxa"/>
            <w:gridSpan w:val="2"/>
            <w:vAlign w:val="center"/>
          </w:tcPr>
          <w:p>
            <w:pPr>
              <w:rPr>
                <w:rFonts w:asciiTheme="minorHAnsi" w:hAnsiTheme="minorHAnsi" w:eastAsiaTheme="minorEastAsia" w:cstheme="minorBidi"/>
              </w:rPr>
            </w:pPr>
            <w:r>
              <w:rPr>
                <w:rFonts w:asciiTheme="minorHAnsi" w:hAnsiTheme="minorHAnsi" w:eastAsiaTheme="minorEastAsia" w:cstheme="minorBidi"/>
              </w:rPr>
              <w:t>抗寄生虫类</w:t>
            </w:r>
          </w:p>
        </w:tc>
        <w:tc>
          <w:tcPr>
            <w:tcW w:w="6379" w:type="dxa"/>
          </w:tcPr>
          <w:p>
            <w:pPr>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阿维菌素</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avermectin</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、伊维菌素</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ivermectin</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、左旋咪唑</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levamisole</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、碘醚柳胺</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rafoxanide</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、托曲珠利（toltrazuril）、环丙氨嗪（cyromazine）、氟氯苯氰菊酯（flumethrin）、常山酮（halofuginone）、巴胺磷（propetamphos）、癸氧喹酯（decoquinate）、吡喹酮</w:t>
            </w:r>
            <w:r>
              <w:rPr>
                <w:rFonts w:hint="eastAsia" w:ascii="Times New Roman" w:hAnsi="Times New Roman" w:cs="Times New Roman" w:eastAsiaTheme="minorEastAsia"/>
                <w:kern w:val="0"/>
                <w:szCs w:val="21"/>
              </w:rPr>
              <w:t>（</w:t>
            </w:r>
            <w:r>
              <w:rPr>
                <w:rFonts w:ascii="Times New Roman" w:hAnsi="Times New Roman" w:cs="Times New Roman" w:eastAsiaTheme="minorEastAsia"/>
                <w:kern w:val="0"/>
                <w:szCs w:val="21"/>
              </w:rPr>
              <w:t>praziquantel）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Borders>
              <w:top w:val="single" w:color="auto" w:sz="4" w:space="0"/>
              <w:bottom w:val="single" w:color="auto" w:sz="4" w:space="0"/>
            </w:tcBorders>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3</w:t>
            </w:r>
          </w:p>
        </w:tc>
        <w:tc>
          <w:tcPr>
            <w:tcW w:w="1984" w:type="dxa"/>
            <w:gridSpan w:val="2"/>
          </w:tcPr>
          <w:p>
            <w:pPr>
              <w:jc w:val="left"/>
              <w:rPr>
                <w:rFonts w:asciiTheme="minorHAnsi" w:hAnsiTheme="minorHAnsi" w:eastAsiaTheme="minorEastAsia" w:cstheme="minorBidi"/>
              </w:rPr>
            </w:pPr>
            <w:r>
              <w:rPr>
                <w:rFonts w:hint="eastAsia" w:asciiTheme="minorHAnsi" w:hAnsiTheme="minorHAnsi" w:eastAsiaTheme="minorEastAsia" w:cstheme="minorBidi"/>
              </w:rPr>
              <w:t>镇静类</w:t>
            </w:r>
          </w:p>
        </w:tc>
        <w:tc>
          <w:tcPr>
            <w:tcW w:w="6379" w:type="dxa"/>
          </w:tcPr>
          <w:p>
            <w:pPr>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赛拉嗪（xylazine）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Borders>
              <w:top w:val="single" w:color="auto" w:sz="4" w:space="0"/>
              <w:bottom w:val="single" w:color="auto" w:sz="4" w:space="0"/>
            </w:tcBorders>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4</w:t>
            </w:r>
          </w:p>
        </w:tc>
        <w:tc>
          <w:tcPr>
            <w:tcW w:w="1984" w:type="dxa"/>
            <w:gridSpan w:val="2"/>
          </w:tcPr>
          <w:p>
            <w:pPr>
              <w:jc w:val="left"/>
              <w:rPr>
                <w:rFonts w:asciiTheme="minorHAnsi" w:hAnsiTheme="minorHAnsi" w:eastAsiaTheme="minorEastAsia" w:cstheme="minorBidi"/>
              </w:rPr>
            </w:pPr>
            <w:r>
              <w:rPr>
                <w:rFonts w:hint="eastAsia" w:asciiTheme="minorHAnsi" w:hAnsiTheme="minorHAnsi" w:eastAsiaTheme="minorEastAsia" w:cstheme="minorBidi"/>
              </w:rPr>
              <w:t>性激素</w:t>
            </w:r>
          </w:p>
        </w:tc>
        <w:tc>
          <w:tcPr>
            <w:tcW w:w="6379" w:type="dxa"/>
          </w:tcPr>
          <w:p>
            <w:pPr>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黄体酮（progesterone）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Borders>
              <w:top w:val="single" w:color="auto" w:sz="4" w:space="0"/>
            </w:tcBorders>
            <w:vAlign w:val="center"/>
          </w:tcPr>
          <w:p>
            <w:pPr>
              <w:jc w:val="center"/>
              <w:rPr>
                <w:rFonts w:asciiTheme="minorHAnsi" w:hAnsiTheme="minorHAnsi" w:eastAsiaTheme="minorEastAsia" w:cstheme="minorBidi"/>
              </w:rPr>
            </w:pPr>
            <w:r>
              <w:rPr>
                <w:rFonts w:hint="eastAsia" w:asciiTheme="minorHAnsi" w:hAnsiTheme="minorHAnsi" w:eastAsiaTheme="minorEastAsia" w:cstheme="minorBidi"/>
              </w:rPr>
              <w:t>5</w:t>
            </w:r>
          </w:p>
        </w:tc>
        <w:tc>
          <w:tcPr>
            <w:tcW w:w="1984" w:type="dxa"/>
            <w:gridSpan w:val="2"/>
            <w:vAlign w:val="center"/>
          </w:tcPr>
          <w:p>
            <w:pPr>
              <w:jc w:val="left"/>
              <w:rPr>
                <w:rFonts w:asciiTheme="minorHAnsi" w:hAnsiTheme="minorHAnsi" w:eastAsiaTheme="minorEastAsia" w:cstheme="minorBidi"/>
              </w:rPr>
            </w:pPr>
            <w:r>
              <w:rPr>
                <w:rFonts w:hint="eastAsia" w:asciiTheme="minorHAnsi" w:hAnsiTheme="minorHAnsi" w:eastAsiaTheme="minorEastAsia" w:cstheme="minorBidi"/>
              </w:rPr>
              <w:t>解热镇痛类</w:t>
            </w:r>
          </w:p>
        </w:tc>
        <w:tc>
          <w:tcPr>
            <w:tcW w:w="6379" w:type="dxa"/>
          </w:tcPr>
          <w:p>
            <w:pPr>
              <w:jc w:val="left"/>
              <w:rPr>
                <w:rFonts w:ascii="Times New Roman" w:hAnsi="Times New Roman" w:cs="Times New Roman" w:eastAsiaTheme="minorEastAsia"/>
                <w:kern w:val="0"/>
                <w:szCs w:val="21"/>
              </w:rPr>
            </w:pPr>
            <w:r>
              <w:rPr>
                <w:rFonts w:ascii="Times New Roman" w:hAnsi="Times New Roman" w:cs="Times New Roman" w:eastAsiaTheme="minorEastAsia"/>
                <w:kern w:val="0"/>
                <w:szCs w:val="21"/>
              </w:rPr>
              <w:t>阿司匹林（aspirin）、水杨酸钠（sodium salicylate）</w:t>
            </w:r>
          </w:p>
        </w:tc>
      </w:tr>
    </w:tbl>
    <w:p>
      <w:pPr>
        <w:ind w:firstLine="420" w:firstLineChars="200"/>
        <w:rPr>
          <w:rFonts w:ascii="宋体" w:hAnsi="宋体"/>
          <w:szCs w:val="21"/>
        </w:rPr>
      </w:pPr>
      <w:r>
        <w:rPr>
          <w:rFonts w:hint="eastAsia" w:ascii="宋体" w:hAnsi="宋体"/>
          <w:szCs w:val="21"/>
        </w:rPr>
        <w:t xml:space="preserve">                                                                   </w:t>
      </w:r>
    </w:p>
    <w:p>
      <w:pPr>
        <w:ind w:firstLine="420" w:firstLineChars="200"/>
        <w:rPr>
          <w:rFonts w:ascii="宋体" w:hAnsi="宋体"/>
          <w:szCs w:val="21"/>
        </w:rPr>
      </w:pPr>
      <w:r>
        <w:rPr>
          <w:rFonts w:ascii="宋体" w:hAnsi="宋体"/>
          <w:szCs w:val="21"/>
        </w:rPr>
        <w:pict>
          <v:shape id="_x0000_s1068" o:spid="_x0000_s1068" o:spt="32" type="#_x0000_t32" style="position:absolute;left:0pt;margin-left:64.85pt;margin-top:58.6pt;height:0pt;width:324.1pt;z-index:251673600;mso-width-relative:page;mso-height-relative:page;" o:connectortype="straight" filled="f" coordsize="21600,21600">
            <v:path arrowok="t"/>
            <v:fill on="f" focussize="0,0"/>
            <v:stroke/>
            <v:imagedata o:title=""/>
            <o:lock v:ext="edit"/>
          </v:shape>
        </w:pict>
      </w:r>
    </w:p>
    <w:sectPr>
      <w:footerReference r:id="rId7" w:type="default"/>
      <w:pgSz w:w="11907" w:h="16839"/>
      <w:pgMar w:top="1418" w:right="1134" w:bottom="1402" w:left="1418"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等线">
    <w:panose1 w:val="02010600030101010101"/>
    <w:charset w:val="86"/>
    <w:family w:val="roman"/>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firstLine="360"/>
      <w:rPr>
        <w:rStyle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2</w:t>
    </w:r>
    <w:r>
      <w:fldChar w:fldCharType="end"/>
    </w:r>
  </w:p>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12</w:t>
    </w:r>
    <w:r>
      <w:fldChar w:fldCharType="end"/>
    </w:r>
  </w:p>
  <w:p>
    <w:pPr>
      <w:pStyle w:val="28"/>
      <w:ind w:right="1080"/>
      <w:jc w:val="both"/>
      <w:rPr>
        <w:rStyle w:val="19"/>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14118"/>
    <w:multiLevelType w:val="multilevel"/>
    <w:tmpl w:val="5471411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hlYzUyZmM2ZDI4MGYwMjkxNDExZjNkYmFmNWNiNjAifQ=="/>
  </w:docVars>
  <w:rsids>
    <w:rsidRoot w:val="00172A27"/>
    <w:rsid w:val="00000719"/>
    <w:rsid w:val="0000071B"/>
    <w:rsid w:val="000029B4"/>
    <w:rsid w:val="00004871"/>
    <w:rsid w:val="000070E7"/>
    <w:rsid w:val="00011A9A"/>
    <w:rsid w:val="00012458"/>
    <w:rsid w:val="000172A5"/>
    <w:rsid w:val="00020398"/>
    <w:rsid w:val="00020ECC"/>
    <w:rsid w:val="000225E6"/>
    <w:rsid w:val="00024D8E"/>
    <w:rsid w:val="000333FF"/>
    <w:rsid w:val="0003530D"/>
    <w:rsid w:val="00035C03"/>
    <w:rsid w:val="00035DF9"/>
    <w:rsid w:val="000365AE"/>
    <w:rsid w:val="00036A92"/>
    <w:rsid w:val="00037B87"/>
    <w:rsid w:val="000410F3"/>
    <w:rsid w:val="0004116E"/>
    <w:rsid w:val="000418EF"/>
    <w:rsid w:val="000430C7"/>
    <w:rsid w:val="00043946"/>
    <w:rsid w:val="00045072"/>
    <w:rsid w:val="00045B98"/>
    <w:rsid w:val="00047E38"/>
    <w:rsid w:val="00051481"/>
    <w:rsid w:val="00052A68"/>
    <w:rsid w:val="00053650"/>
    <w:rsid w:val="000536A3"/>
    <w:rsid w:val="0005661E"/>
    <w:rsid w:val="0006043C"/>
    <w:rsid w:val="00061CB8"/>
    <w:rsid w:val="00061E42"/>
    <w:rsid w:val="000626F4"/>
    <w:rsid w:val="00063213"/>
    <w:rsid w:val="00064463"/>
    <w:rsid w:val="00064EC3"/>
    <w:rsid w:val="0006515F"/>
    <w:rsid w:val="00066F3D"/>
    <w:rsid w:val="0006720E"/>
    <w:rsid w:val="00071A9C"/>
    <w:rsid w:val="00071D26"/>
    <w:rsid w:val="00071ECC"/>
    <w:rsid w:val="00072CA3"/>
    <w:rsid w:val="00076EA6"/>
    <w:rsid w:val="00077B3C"/>
    <w:rsid w:val="00077D12"/>
    <w:rsid w:val="00080278"/>
    <w:rsid w:val="00080BC5"/>
    <w:rsid w:val="00080D6A"/>
    <w:rsid w:val="00081C3B"/>
    <w:rsid w:val="00083EC3"/>
    <w:rsid w:val="000862DA"/>
    <w:rsid w:val="000908F3"/>
    <w:rsid w:val="00094FD2"/>
    <w:rsid w:val="0009769D"/>
    <w:rsid w:val="000A43CC"/>
    <w:rsid w:val="000B00C8"/>
    <w:rsid w:val="000B0121"/>
    <w:rsid w:val="000B05E1"/>
    <w:rsid w:val="000B0F39"/>
    <w:rsid w:val="000B1C36"/>
    <w:rsid w:val="000B2D2B"/>
    <w:rsid w:val="000B3555"/>
    <w:rsid w:val="000B5AEB"/>
    <w:rsid w:val="000B6B1F"/>
    <w:rsid w:val="000C1312"/>
    <w:rsid w:val="000C247E"/>
    <w:rsid w:val="000C406F"/>
    <w:rsid w:val="000C5074"/>
    <w:rsid w:val="000D0871"/>
    <w:rsid w:val="000D2009"/>
    <w:rsid w:val="000D7184"/>
    <w:rsid w:val="000E0713"/>
    <w:rsid w:val="000E127B"/>
    <w:rsid w:val="000E1538"/>
    <w:rsid w:val="000E2A2A"/>
    <w:rsid w:val="000E2AE1"/>
    <w:rsid w:val="000E2B5F"/>
    <w:rsid w:val="000E2DC1"/>
    <w:rsid w:val="000E592E"/>
    <w:rsid w:val="000E59EC"/>
    <w:rsid w:val="000E5CFD"/>
    <w:rsid w:val="000E64EA"/>
    <w:rsid w:val="000E6ADB"/>
    <w:rsid w:val="000E6B23"/>
    <w:rsid w:val="000E7DC3"/>
    <w:rsid w:val="000F00FB"/>
    <w:rsid w:val="000F0665"/>
    <w:rsid w:val="000F270E"/>
    <w:rsid w:val="000F2789"/>
    <w:rsid w:val="000F64DB"/>
    <w:rsid w:val="000F697E"/>
    <w:rsid w:val="000F7090"/>
    <w:rsid w:val="000F76CC"/>
    <w:rsid w:val="000F7E59"/>
    <w:rsid w:val="0010593E"/>
    <w:rsid w:val="00107447"/>
    <w:rsid w:val="0011057C"/>
    <w:rsid w:val="00110C8E"/>
    <w:rsid w:val="00111578"/>
    <w:rsid w:val="001119C7"/>
    <w:rsid w:val="001134A1"/>
    <w:rsid w:val="00114735"/>
    <w:rsid w:val="00115946"/>
    <w:rsid w:val="0011701B"/>
    <w:rsid w:val="001239E0"/>
    <w:rsid w:val="00131BF3"/>
    <w:rsid w:val="00132850"/>
    <w:rsid w:val="0013399F"/>
    <w:rsid w:val="001348F7"/>
    <w:rsid w:val="00134BAC"/>
    <w:rsid w:val="00137229"/>
    <w:rsid w:val="00137960"/>
    <w:rsid w:val="00137B22"/>
    <w:rsid w:val="00140527"/>
    <w:rsid w:val="001407C8"/>
    <w:rsid w:val="001425A0"/>
    <w:rsid w:val="0015248D"/>
    <w:rsid w:val="001525CF"/>
    <w:rsid w:val="0015361F"/>
    <w:rsid w:val="001545A3"/>
    <w:rsid w:val="00155239"/>
    <w:rsid w:val="001569FD"/>
    <w:rsid w:val="00157207"/>
    <w:rsid w:val="00162186"/>
    <w:rsid w:val="00163404"/>
    <w:rsid w:val="001639E7"/>
    <w:rsid w:val="0016414E"/>
    <w:rsid w:val="0016421C"/>
    <w:rsid w:val="001705AE"/>
    <w:rsid w:val="00171D51"/>
    <w:rsid w:val="00172A27"/>
    <w:rsid w:val="0017467B"/>
    <w:rsid w:val="00174E93"/>
    <w:rsid w:val="0017752B"/>
    <w:rsid w:val="00185112"/>
    <w:rsid w:val="00190093"/>
    <w:rsid w:val="001904CC"/>
    <w:rsid w:val="00191109"/>
    <w:rsid w:val="00191294"/>
    <w:rsid w:val="00194C88"/>
    <w:rsid w:val="001973C3"/>
    <w:rsid w:val="001A0125"/>
    <w:rsid w:val="001A10E6"/>
    <w:rsid w:val="001A179D"/>
    <w:rsid w:val="001A2363"/>
    <w:rsid w:val="001A30F7"/>
    <w:rsid w:val="001A35D4"/>
    <w:rsid w:val="001A6CF3"/>
    <w:rsid w:val="001A76A5"/>
    <w:rsid w:val="001B024C"/>
    <w:rsid w:val="001B02FD"/>
    <w:rsid w:val="001B08E0"/>
    <w:rsid w:val="001B232B"/>
    <w:rsid w:val="001B60B1"/>
    <w:rsid w:val="001C02CB"/>
    <w:rsid w:val="001C07A1"/>
    <w:rsid w:val="001C0B56"/>
    <w:rsid w:val="001C106A"/>
    <w:rsid w:val="001C28CA"/>
    <w:rsid w:val="001C37E4"/>
    <w:rsid w:val="001C52EC"/>
    <w:rsid w:val="001D1DC0"/>
    <w:rsid w:val="001D27A7"/>
    <w:rsid w:val="001D3A17"/>
    <w:rsid w:val="001E0772"/>
    <w:rsid w:val="001E16C6"/>
    <w:rsid w:val="001F0C44"/>
    <w:rsid w:val="001F2D89"/>
    <w:rsid w:val="001F37CC"/>
    <w:rsid w:val="001F7C02"/>
    <w:rsid w:val="00200883"/>
    <w:rsid w:val="0020473C"/>
    <w:rsid w:val="00206BC2"/>
    <w:rsid w:val="00206D00"/>
    <w:rsid w:val="00206EFA"/>
    <w:rsid w:val="0021126E"/>
    <w:rsid w:val="00211C34"/>
    <w:rsid w:val="00213183"/>
    <w:rsid w:val="002160D9"/>
    <w:rsid w:val="002172C2"/>
    <w:rsid w:val="00221AEF"/>
    <w:rsid w:val="00224407"/>
    <w:rsid w:val="002250F3"/>
    <w:rsid w:val="002260EA"/>
    <w:rsid w:val="00231A56"/>
    <w:rsid w:val="00231A79"/>
    <w:rsid w:val="00231B24"/>
    <w:rsid w:val="00233C7E"/>
    <w:rsid w:val="00234DFF"/>
    <w:rsid w:val="002375D1"/>
    <w:rsid w:val="002376DB"/>
    <w:rsid w:val="0023789C"/>
    <w:rsid w:val="00237E41"/>
    <w:rsid w:val="002409EA"/>
    <w:rsid w:val="00242421"/>
    <w:rsid w:val="002439A6"/>
    <w:rsid w:val="00246B41"/>
    <w:rsid w:val="0025062F"/>
    <w:rsid w:val="00254395"/>
    <w:rsid w:val="002559A9"/>
    <w:rsid w:val="002569AE"/>
    <w:rsid w:val="00256C75"/>
    <w:rsid w:val="00260234"/>
    <w:rsid w:val="00260E57"/>
    <w:rsid w:val="002616F6"/>
    <w:rsid w:val="002619E4"/>
    <w:rsid w:val="002623E2"/>
    <w:rsid w:val="002635AD"/>
    <w:rsid w:val="0026558C"/>
    <w:rsid w:val="002657CA"/>
    <w:rsid w:val="00265D34"/>
    <w:rsid w:val="00266698"/>
    <w:rsid w:val="0026785F"/>
    <w:rsid w:val="0027404F"/>
    <w:rsid w:val="0027543A"/>
    <w:rsid w:val="00275524"/>
    <w:rsid w:val="0028056C"/>
    <w:rsid w:val="00280BE2"/>
    <w:rsid w:val="0028279E"/>
    <w:rsid w:val="00283909"/>
    <w:rsid w:val="00283977"/>
    <w:rsid w:val="00287737"/>
    <w:rsid w:val="00287AE7"/>
    <w:rsid w:val="00287B79"/>
    <w:rsid w:val="002900B0"/>
    <w:rsid w:val="0029012A"/>
    <w:rsid w:val="00291CCE"/>
    <w:rsid w:val="00291EC0"/>
    <w:rsid w:val="00292267"/>
    <w:rsid w:val="00293374"/>
    <w:rsid w:val="00296B8C"/>
    <w:rsid w:val="002977EC"/>
    <w:rsid w:val="002A3CDA"/>
    <w:rsid w:val="002A4F31"/>
    <w:rsid w:val="002A7DDA"/>
    <w:rsid w:val="002B1357"/>
    <w:rsid w:val="002B1D31"/>
    <w:rsid w:val="002B1FAC"/>
    <w:rsid w:val="002B388A"/>
    <w:rsid w:val="002B3D9C"/>
    <w:rsid w:val="002B4596"/>
    <w:rsid w:val="002B4C93"/>
    <w:rsid w:val="002B536F"/>
    <w:rsid w:val="002B70BB"/>
    <w:rsid w:val="002C12ED"/>
    <w:rsid w:val="002C35B7"/>
    <w:rsid w:val="002C4C1F"/>
    <w:rsid w:val="002C4F93"/>
    <w:rsid w:val="002C50FF"/>
    <w:rsid w:val="002C7475"/>
    <w:rsid w:val="002C77E0"/>
    <w:rsid w:val="002C7BD3"/>
    <w:rsid w:val="002D2897"/>
    <w:rsid w:val="002D6A98"/>
    <w:rsid w:val="002E02BA"/>
    <w:rsid w:val="002E0838"/>
    <w:rsid w:val="002E2675"/>
    <w:rsid w:val="002E2759"/>
    <w:rsid w:val="002E35FA"/>
    <w:rsid w:val="002E3E37"/>
    <w:rsid w:val="002E771D"/>
    <w:rsid w:val="002E7913"/>
    <w:rsid w:val="002F168C"/>
    <w:rsid w:val="002F1A32"/>
    <w:rsid w:val="002F1B78"/>
    <w:rsid w:val="002F25F8"/>
    <w:rsid w:val="002F383B"/>
    <w:rsid w:val="002F55E0"/>
    <w:rsid w:val="003012D9"/>
    <w:rsid w:val="0030158D"/>
    <w:rsid w:val="0030456D"/>
    <w:rsid w:val="003045B9"/>
    <w:rsid w:val="00306099"/>
    <w:rsid w:val="0030709E"/>
    <w:rsid w:val="00310FEF"/>
    <w:rsid w:val="003131C9"/>
    <w:rsid w:val="003136A3"/>
    <w:rsid w:val="0031663B"/>
    <w:rsid w:val="00317375"/>
    <w:rsid w:val="00320331"/>
    <w:rsid w:val="00320704"/>
    <w:rsid w:val="00324C7A"/>
    <w:rsid w:val="003268F4"/>
    <w:rsid w:val="003301DE"/>
    <w:rsid w:val="00330E8A"/>
    <w:rsid w:val="00331039"/>
    <w:rsid w:val="0033150A"/>
    <w:rsid w:val="0034019C"/>
    <w:rsid w:val="0034153F"/>
    <w:rsid w:val="00343097"/>
    <w:rsid w:val="00343F92"/>
    <w:rsid w:val="00344D83"/>
    <w:rsid w:val="00345E2B"/>
    <w:rsid w:val="003468A7"/>
    <w:rsid w:val="003478FB"/>
    <w:rsid w:val="00350808"/>
    <w:rsid w:val="00351842"/>
    <w:rsid w:val="003538B0"/>
    <w:rsid w:val="00354DA6"/>
    <w:rsid w:val="003550BD"/>
    <w:rsid w:val="00356E9F"/>
    <w:rsid w:val="00357A59"/>
    <w:rsid w:val="00362CE0"/>
    <w:rsid w:val="00363818"/>
    <w:rsid w:val="00363FFF"/>
    <w:rsid w:val="00364044"/>
    <w:rsid w:val="00364D18"/>
    <w:rsid w:val="003660D5"/>
    <w:rsid w:val="0036617E"/>
    <w:rsid w:val="003705AA"/>
    <w:rsid w:val="00370CBF"/>
    <w:rsid w:val="003738F8"/>
    <w:rsid w:val="003742E7"/>
    <w:rsid w:val="0037593C"/>
    <w:rsid w:val="0037656C"/>
    <w:rsid w:val="00376F9A"/>
    <w:rsid w:val="003847D8"/>
    <w:rsid w:val="00385FBA"/>
    <w:rsid w:val="00386095"/>
    <w:rsid w:val="00390CE7"/>
    <w:rsid w:val="003911DC"/>
    <w:rsid w:val="00391E00"/>
    <w:rsid w:val="003926A6"/>
    <w:rsid w:val="0039298F"/>
    <w:rsid w:val="00394248"/>
    <w:rsid w:val="00394C9E"/>
    <w:rsid w:val="0039680B"/>
    <w:rsid w:val="003A0F4B"/>
    <w:rsid w:val="003A0F64"/>
    <w:rsid w:val="003A39FB"/>
    <w:rsid w:val="003A4F0B"/>
    <w:rsid w:val="003A529A"/>
    <w:rsid w:val="003A61A8"/>
    <w:rsid w:val="003A64BA"/>
    <w:rsid w:val="003A7014"/>
    <w:rsid w:val="003B12C2"/>
    <w:rsid w:val="003B34C9"/>
    <w:rsid w:val="003B455F"/>
    <w:rsid w:val="003B5158"/>
    <w:rsid w:val="003B53A7"/>
    <w:rsid w:val="003B5FC1"/>
    <w:rsid w:val="003B69F7"/>
    <w:rsid w:val="003C12EC"/>
    <w:rsid w:val="003C1810"/>
    <w:rsid w:val="003C1B94"/>
    <w:rsid w:val="003C2A24"/>
    <w:rsid w:val="003C5894"/>
    <w:rsid w:val="003C5A89"/>
    <w:rsid w:val="003C5B55"/>
    <w:rsid w:val="003C6D6A"/>
    <w:rsid w:val="003D1A72"/>
    <w:rsid w:val="003D3128"/>
    <w:rsid w:val="003D583F"/>
    <w:rsid w:val="003D7AB1"/>
    <w:rsid w:val="003E1840"/>
    <w:rsid w:val="003E6944"/>
    <w:rsid w:val="003E7746"/>
    <w:rsid w:val="003E79D8"/>
    <w:rsid w:val="003F22BA"/>
    <w:rsid w:val="003F2B4B"/>
    <w:rsid w:val="003F4E60"/>
    <w:rsid w:val="004025BF"/>
    <w:rsid w:val="0040673B"/>
    <w:rsid w:val="00406A9D"/>
    <w:rsid w:val="004079F4"/>
    <w:rsid w:val="0041094A"/>
    <w:rsid w:val="00412FCF"/>
    <w:rsid w:val="004134BB"/>
    <w:rsid w:val="004203D7"/>
    <w:rsid w:val="00422E4F"/>
    <w:rsid w:val="00423DCF"/>
    <w:rsid w:val="004264F2"/>
    <w:rsid w:val="004264F3"/>
    <w:rsid w:val="004266AC"/>
    <w:rsid w:val="00427A2E"/>
    <w:rsid w:val="00431E6E"/>
    <w:rsid w:val="0043289B"/>
    <w:rsid w:val="0043406E"/>
    <w:rsid w:val="00434A95"/>
    <w:rsid w:val="004355B9"/>
    <w:rsid w:val="004355F6"/>
    <w:rsid w:val="00435785"/>
    <w:rsid w:val="004363A0"/>
    <w:rsid w:val="0043709A"/>
    <w:rsid w:val="004379D4"/>
    <w:rsid w:val="00441B91"/>
    <w:rsid w:val="00442E84"/>
    <w:rsid w:val="00446737"/>
    <w:rsid w:val="0045309D"/>
    <w:rsid w:val="00453CFF"/>
    <w:rsid w:val="00455E67"/>
    <w:rsid w:val="00461384"/>
    <w:rsid w:val="00462A31"/>
    <w:rsid w:val="00462C09"/>
    <w:rsid w:val="00464F10"/>
    <w:rsid w:val="00466EB9"/>
    <w:rsid w:val="004670D8"/>
    <w:rsid w:val="00470C03"/>
    <w:rsid w:val="0047117D"/>
    <w:rsid w:val="00471BCA"/>
    <w:rsid w:val="00475CD5"/>
    <w:rsid w:val="00476B5C"/>
    <w:rsid w:val="00480161"/>
    <w:rsid w:val="00480510"/>
    <w:rsid w:val="00482321"/>
    <w:rsid w:val="004852A1"/>
    <w:rsid w:val="0048552A"/>
    <w:rsid w:val="004900DD"/>
    <w:rsid w:val="00490852"/>
    <w:rsid w:val="00493F01"/>
    <w:rsid w:val="0049406D"/>
    <w:rsid w:val="004973AA"/>
    <w:rsid w:val="00497754"/>
    <w:rsid w:val="00497A15"/>
    <w:rsid w:val="004A136C"/>
    <w:rsid w:val="004A16C0"/>
    <w:rsid w:val="004A1BCD"/>
    <w:rsid w:val="004A2674"/>
    <w:rsid w:val="004A530A"/>
    <w:rsid w:val="004A5A3D"/>
    <w:rsid w:val="004B2929"/>
    <w:rsid w:val="004B3B57"/>
    <w:rsid w:val="004B3C71"/>
    <w:rsid w:val="004B5978"/>
    <w:rsid w:val="004C1591"/>
    <w:rsid w:val="004C5A53"/>
    <w:rsid w:val="004C5C93"/>
    <w:rsid w:val="004C6948"/>
    <w:rsid w:val="004D090D"/>
    <w:rsid w:val="004D3859"/>
    <w:rsid w:val="004D45F4"/>
    <w:rsid w:val="004D6091"/>
    <w:rsid w:val="004D62E1"/>
    <w:rsid w:val="004E0FDC"/>
    <w:rsid w:val="004E1AD3"/>
    <w:rsid w:val="004E1C64"/>
    <w:rsid w:val="004E5360"/>
    <w:rsid w:val="004E5D96"/>
    <w:rsid w:val="004E6024"/>
    <w:rsid w:val="004F0543"/>
    <w:rsid w:val="004F05B5"/>
    <w:rsid w:val="004F0B41"/>
    <w:rsid w:val="004F4AC3"/>
    <w:rsid w:val="004F5B01"/>
    <w:rsid w:val="004F603A"/>
    <w:rsid w:val="004F6665"/>
    <w:rsid w:val="004F75F4"/>
    <w:rsid w:val="00503B2E"/>
    <w:rsid w:val="00507033"/>
    <w:rsid w:val="005072D6"/>
    <w:rsid w:val="005120A9"/>
    <w:rsid w:val="0051396A"/>
    <w:rsid w:val="00515D5B"/>
    <w:rsid w:val="00515FD7"/>
    <w:rsid w:val="00516F5E"/>
    <w:rsid w:val="00523510"/>
    <w:rsid w:val="0052482A"/>
    <w:rsid w:val="00525415"/>
    <w:rsid w:val="00525B57"/>
    <w:rsid w:val="0052648A"/>
    <w:rsid w:val="00526872"/>
    <w:rsid w:val="00527E38"/>
    <w:rsid w:val="005340DA"/>
    <w:rsid w:val="00534D0F"/>
    <w:rsid w:val="00536044"/>
    <w:rsid w:val="00536064"/>
    <w:rsid w:val="00536FC7"/>
    <w:rsid w:val="00537128"/>
    <w:rsid w:val="00537C5C"/>
    <w:rsid w:val="00540108"/>
    <w:rsid w:val="00540118"/>
    <w:rsid w:val="00541B81"/>
    <w:rsid w:val="005424E5"/>
    <w:rsid w:val="005437EE"/>
    <w:rsid w:val="00543B22"/>
    <w:rsid w:val="00545ABA"/>
    <w:rsid w:val="00546C32"/>
    <w:rsid w:val="00547F06"/>
    <w:rsid w:val="0055082D"/>
    <w:rsid w:val="00550B28"/>
    <w:rsid w:val="00551B0F"/>
    <w:rsid w:val="00553454"/>
    <w:rsid w:val="00553507"/>
    <w:rsid w:val="00553B45"/>
    <w:rsid w:val="005607D3"/>
    <w:rsid w:val="00560BF3"/>
    <w:rsid w:val="00561764"/>
    <w:rsid w:val="00561B6C"/>
    <w:rsid w:val="00561FA7"/>
    <w:rsid w:val="00562152"/>
    <w:rsid w:val="00562845"/>
    <w:rsid w:val="00562DD5"/>
    <w:rsid w:val="00564E05"/>
    <w:rsid w:val="00570598"/>
    <w:rsid w:val="005716CA"/>
    <w:rsid w:val="00573756"/>
    <w:rsid w:val="00576653"/>
    <w:rsid w:val="00576935"/>
    <w:rsid w:val="00580710"/>
    <w:rsid w:val="0058132E"/>
    <w:rsid w:val="00581C3E"/>
    <w:rsid w:val="00581D58"/>
    <w:rsid w:val="00583A53"/>
    <w:rsid w:val="00584395"/>
    <w:rsid w:val="00590145"/>
    <w:rsid w:val="00590CDC"/>
    <w:rsid w:val="00593C99"/>
    <w:rsid w:val="005A2CF6"/>
    <w:rsid w:val="005A3987"/>
    <w:rsid w:val="005A3C72"/>
    <w:rsid w:val="005A3E75"/>
    <w:rsid w:val="005A514A"/>
    <w:rsid w:val="005A55EA"/>
    <w:rsid w:val="005A5645"/>
    <w:rsid w:val="005B1423"/>
    <w:rsid w:val="005B2046"/>
    <w:rsid w:val="005B3921"/>
    <w:rsid w:val="005B554F"/>
    <w:rsid w:val="005B61D4"/>
    <w:rsid w:val="005C10B9"/>
    <w:rsid w:val="005C2E80"/>
    <w:rsid w:val="005C334D"/>
    <w:rsid w:val="005C509A"/>
    <w:rsid w:val="005C660E"/>
    <w:rsid w:val="005C6838"/>
    <w:rsid w:val="005D0E83"/>
    <w:rsid w:val="005D2E35"/>
    <w:rsid w:val="005D4E72"/>
    <w:rsid w:val="005D683A"/>
    <w:rsid w:val="005D76E7"/>
    <w:rsid w:val="005E0EFF"/>
    <w:rsid w:val="005E5668"/>
    <w:rsid w:val="005E5B44"/>
    <w:rsid w:val="005E602B"/>
    <w:rsid w:val="005E6B74"/>
    <w:rsid w:val="005E712B"/>
    <w:rsid w:val="005E74AF"/>
    <w:rsid w:val="005F0E58"/>
    <w:rsid w:val="005F1788"/>
    <w:rsid w:val="005F27B6"/>
    <w:rsid w:val="005F3B2B"/>
    <w:rsid w:val="005F3B83"/>
    <w:rsid w:val="005F48D2"/>
    <w:rsid w:val="005F504D"/>
    <w:rsid w:val="005F597D"/>
    <w:rsid w:val="005F6F41"/>
    <w:rsid w:val="0060122D"/>
    <w:rsid w:val="00601595"/>
    <w:rsid w:val="006034EC"/>
    <w:rsid w:val="00603CB5"/>
    <w:rsid w:val="00604140"/>
    <w:rsid w:val="00604CAA"/>
    <w:rsid w:val="00605218"/>
    <w:rsid w:val="006101E0"/>
    <w:rsid w:val="00611A7C"/>
    <w:rsid w:val="00612846"/>
    <w:rsid w:val="00612EF6"/>
    <w:rsid w:val="0061570C"/>
    <w:rsid w:val="00621F3E"/>
    <w:rsid w:val="0062421E"/>
    <w:rsid w:val="006264B5"/>
    <w:rsid w:val="006266D6"/>
    <w:rsid w:val="006300FA"/>
    <w:rsid w:val="006330EA"/>
    <w:rsid w:val="00634D13"/>
    <w:rsid w:val="00635BA1"/>
    <w:rsid w:val="00636291"/>
    <w:rsid w:val="00640F2C"/>
    <w:rsid w:val="006411EE"/>
    <w:rsid w:val="00641D93"/>
    <w:rsid w:val="0064444D"/>
    <w:rsid w:val="00647E70"/>
    <w:rsid w:val="006506A9"/>
    <w:rsid w:val="0065074A"/>
    <w:rsid w:val="00650C20"/>
    <w:rsid w:val="006510FD"/>
    <w:rsid w:val="006511F7"/>
    <w:rsid w:val="006528E0"/>
    <w:rsid w:val="00653578"/>
    <w:rsid w:val="006535C8"/>
    <w:rsid w:val="00655949"/>
    <w:rsid w:val="00655E63"/>
    <w:rsid w:val="00657140"/>
    <w:rsid w:val="00657533"/>
    <w:rsid w:val="006576D0"/>
    <w:rsid w:val="00660609"/>
    <w:rsid w:val="006613B5"/>
    <w:rsid w:val="00661B46"/>
    <w:rsid w:val="00662BAF"/>
    <w:rsid w:val="0066338D"/>
    <w:rsid w:val="00664648"/>
    <w:rsid w:val="00674A71"/>
    <w:rsid w:val="00676FB7"/>
    <w:rsid w:val="00680BFA"/>
    <w:rsid w:val="00681CC7"/>
    <w:rsid w:val="00683761"/>
    <w:rsid w:val="00686892"/>
    <w:rsid w:val="006910E0"/>
    <w:rsid w:val="0069189F"/>
    <w:rsid w:val="00692320"/>
    <w:rsid w:val="006A31B6"/>
    <w:rsid w:val="006A536A"/>
    <w:rsid w:val="006A5567"/>
    <w:rsid w:val="006A5FA1"/>
    <w:rsid w:val="006A7AD2"/>
    <w:rsid w:val="006C43EC"/>
    <w:rsid w:val="006C4C02"/>
    <w:rsid w:val="006C4C04"/>
    <w:rsid w:val="006C5751"/>
    <w:rsid w:val="006C79F4"/>
    <w:rsid w:val="006D1B72"/>
    <w:rsid w:val="006D2351"/>
    <w:rsid w:val="006D2A4C"/>
    <w:rsid w:val="006D3258"/>
    <w:rsid w:val="006D725B"/>
    <w:rsid w:val="006D77D6"/>
    <w:rsid w:val="006E1C28"/>
    <w:rsid w:val="006E255A"/>
    <w:rsid w:val="006E6043"/>
    <w:rsid w:val="006E75A3"/>
    <w:rsid w:val="006E7B79"/>
    <w:rsid w:val="006F311F"/>
    <w:rsid w:val="006F3CCF"/>
    <w:rsid w:val="0070210F"/>
    <w:rsid w:val="00712271"/>
    <w:rsid w:val="00714929"/>
    <w:rsid w:val="00714F8D"/>
    <w:rsid w:val="007158EF"/>
    <w:rsid w:val="00715EF0"/>
    <w:rsid w:val="00715F76"/>
    <w:rsid w:val="0071682D"/>
    <w:rsid w:val="00716E9E"/>
    <w:rsid w:val="00722081"/>
    <w:rsid w:val="00722CEE"/>
    <w:rsid w:val="00723F71"/>
    <w:rsid w:val="00725396"/>
    <w:rsid w:val="00726E90"/>
    <w:rsid w:val="00727274"/>
    <w:rsid w:val="00730217"/>
    <w:rsid w:val="007305FC"/>
    <w:rsid w:val="007309DA"/>
    <w:rsid w:val="00731BE6"/>
    <w:rsid w:val="007326B4"/>
    <w:rsid w:val="00735253"/>
    <w:rsid w:val="00741E9C"/>
    <w:rsid w:val="0074268F"/>
    <w:rsid w:val="0074298D"/>
    <w:rsid w:val="00742CAC"/>
    <w:rsid w:val="0074312E"/>
    <w:rsid w:val="007443F7"/>
    <w:rsid w:val="00745163"/>
    <w:rsid w:val="00745B9E"/>
    <w:rsid w:val="00746DA6"/>
    <w:rsid w:val="00747460"/>
    <w:rsid w:val="00747480"/>
    <w:rsid w:val="00747844"/>
    <w:rsid w:val="00747C34"/>
    <w:rsid w:val="007505D8"/>
    <w:rsid w:val="00751AB7"/>
    <w:rsid w:val="007520F5"/>
    <w:rsid w:val="00754423"/>
    <w:rsid w:val="00757B29"/>
    <w:rsid w:val="00760A13"/>
    <w:rsid w:val="00761ECB"/>
    <w:rsid w:val="0076298A"/>
    <w:rsid w:val="00766709"/>
    <w:rsid w:val="00767085"/>
    <w:rsid w:val="00767272"/>
    <w:rsid w:val="00770751"/>
    <w:rsid w:val="00770DD8"/>
    <w:rsid w:val="0077389C"/>
    <w:rsid w:val="0077567F"/>
    <w:rsid w:val="00775C8B"/>
    <w:rsid w:val="0077729C"/>
    <w:rsid w:val="007772CF"/>
    <w:rsid w:val="0078008E"/>
    <w:rsid w:val="0078012D"/>
    <w:rsid w:val="00781630"/>
    <w:rsid w:val="00781CD1"/>
    <w:rsid w:val="00782453"/>
    <w:rsid w:val="0078411B"/>
    <w:rsid w:val="00785B79"/>
    <w:rsid w:val="00790A1A"/>
    <w:rsid w:val="00790FA3"/>
    <w:rsid w:val="007922BF"/>
    <w:rsid w:val="00792364"/>
    <w:rsid w:val="00792419"/>
    <w:rsid w:val="00792EFC"/>
    <w:rsid w:val="00794740"/>
    <w:rsid w:val="00795064"/>
    <w:rsid w:val="0079664B"/>
    <w:rsid w:val="0079772C"/>
    <w:rsid w:val="007A18B3"/>
    <w:rsid w:val="007A2EED"/>
    <w:rsid w:val="007A4A8D"/>
    <w:rsid w:val="007A6C30"/>
    <w:rsid w:val="007B0518"/>
    <w:rsid w:val="007B0811"/>
    <w:rsid w:val="007B2BD9"/>
    <w:rsid w:val="007B452F"/>
    <w:rsid w:val="007B46AC"/>
    <w:rsid w:val="007C007F"/>
    <w:rsid w:val="007C0536"/>
    <w:rsid w:val="007C4BD5"/>
    <w:rsid w:val="007C6462"/>
    <w:rsid w:val="007C733E"/>
    <w:rsid w:val="007D27B8"/>
    <w:rsid w:val="007D2E2C"/>
    <w:rsid w:val="007D4905"/>
    <w:rsid w:val="007E0427"/>
    <w:rsid w:val="007E44BB"/>
    <w:rsid w:val="007E72D1"/>
    <w:rsid w:val="007F1212"/>
    <w:rsid w:val="007F573D"/>
    <w:rsid w:val="007F6002"/>
    <w:rsid w:val="007F6FB4"/>
    <w:rsid w:val="007F7EDB"/>
    <w:rsid w:val="00800B8D"/>
    <w:rsid w:val="00801787"/>
    <w:rsid w:val="00802284"/>
    <w:rsid w:val="0080410F"/>
    <w:rsid w:val="008076C0"/>
    <w:rsid w:val="00811C74"/>
    <w:rsid w:val="00814C12"/>
    <w:rsid w:val="00815377"/>
    <w:rsid w:val="008161FE"/>
    <w:rsid w:val="00821AA0"/>
    <w:rsid w:val="00822A88"/>
    <w:rsid w:val="00823F43"/>
    <w:rsid w:val="00825A3F"/>
    <w:rsid w:val="008262BC"/>
    <w:rsid w:val="00827894"/>
    <w:rsid w:val="00827B4A"/>
    <w:rsid w:val="0083317E"/>
    <w:rsid w:val="008346CF"/>
    <w:rsid w:val="008369F4"/>
    <w:rsid w:val="00837ABB"/>
    <w:rsid w:val="00840A3C"/>
    <w:rsid w:val="00844A2D"/>
    <w:rsid w:val="00851D58"/>
    <w:rsid w:val="00852E9E"/>
    <w:rsid w:val="00853307"/>
    <w:rsid w:val="00854D69"/>
    <w:rsid w:val="008640EA"/>
    <w:rsid w:val="00872E14"/>
    <w:rsid w:val="00873208"/>
    <w:rsid w:val="00876572"/>
    <w:rsid w:val="00881015"/>
    <w:rsid w:val="0088312F"/>
    <w:rsid w:val="008847E0"/>
    <w:rsid w:val="008901FE"/>
    <w:rsid w:val="00892394"/>
    <w:rsid w:val="008A42E3"/>
    <w:rsid w:val="008A4EF3"/>
    <w:rsid w:val="008A50A4"/>
    <w:rsid w:val="008B0B38"/>
    <w:rsid w:val="008B255F"/>
    <w:rsid w:val="008B2A36"/>
    <w:rsid w:val="008B2E4B"/>
    <w:rsid w:val="008B3210"/>
    <w:rsid w:val="008B3F91"/>
    <w:rsid w:val="008B538F"/>
    <w:rsid w:val="008B5883"/>
    <w:rsid w:val="008B58E6"/>
    <w:rsid w:val="008B70F0"/>
    <w:rsid w:val="008B7DF9"/>
    <w:rsid w:val="008C03D5"/>
    <w:rsid w:val="008C394A"/>
    <w:rsid w:val="008C3A02"/>
    <w:rsid w:val="008C4911"/>
    <w:rsid w:val="008C750A"/>
    <w:rsid w:val="008D18C1"/>
    <w:rsid w:val="008D246C"/>
    <w:rsid w:val="008D28BF"/>
    <w:rsid w:val="008D71AA"/>
    <w:rsid w:val="008D7344"/>
    <w:rsid w:val="008E0AF3"/>
    <w:rsid w:val="008E1E56"/>
    <w:rsid w:val="008E5534"/>
    <w:rsid w:val="008E6646"/>
    <w:rsid w:val="008E675E"/>
    <w:rsid w:val="008F17BA"/>
    <w:rsid w:val="008F4BB2"/>
    <w:rsid w:val="008F640B"/>
    <w:rsid w:val="008F7013"/>
    <w:rsid w:val="008F79D0"/>
    <w:rsid w:val="009040E3"/>
    <w:rsid w:val="00904410"/>
    <w:rsid w:val="00905398"/>
    <w:rsid w:val="00906BA1"/>
    <w:rsid w:val="0091138E"/>
    <w:rsid w:val="0091188D"/>
    <w:rsid w:val="00912FE7"/>
    <w:rsid w:val="00914AA7"/>
    <w:rsid w:val="0091599B"/>
    <w:rsid w:val="00916D44"/>
    <w:rsid w:val="0091733D"/>
    <w:rsid w:val="009175F1"/>
    <w:rsid w:val="009177AB"/>
    <w:rsid w:val="00917964"/>
    <w:rsid w:val="00924AA9"/>
    <w:rsid w:val="00925F54"/>
    <w:rsid w:val="00926BBD"/>
    <w:rsid w:val="00932DAF"/>
    <w:rsid w:val="00935099"/>
    <w:rsid w:val="009373B9"/>
    <w:rsid w:val="009406DA"/>
    <w:rsid w:val="00940BF4"/>
    <w:rsid w:val="00945B62"/>
    <w:rsid w:val="00952F48"/>
    <w:rsid w:val="00955CFC"/>
    <w:rsid w:val="00957668"/>
    <w:rsid w:val="009639D6"/>
    <w:rsid w:val="00965859"/>
    <w:rsid w:val="009666EA"/>
    <w:rsid w:val="009672DB"/>
    <w:rsid w:val="0097151C"/>
    <w:rsid w:val="00972562"/>
    <w:rsid w:val="00977292"/>
    <w:rsid w:val="00981ECE"/>
    <w:rsid w:val="0098375F"/>
    <w:rsid w:val="00986133"/>
    <w:rsid w:val="009942FD"/>
    <w:rsid w:val="00995FB2"/>
    <w:rsid w:val="009A1121"/>
    <w:rsid w:val="009A14F2"/>
    <w:rsid w:val="009A2548"/>
    <w:rsid w:val="009A3AB7"/>
    <w:rsid w:val="009A3CA0"/>
    <w:rsid w:val="009A6B01"/>
    <w:rsid w:val="009A77EA"/>
    <w:rsid w:val="009B4BDB"/>
    <w:rsid w:val="009B5141"/>
    <w:rsid w:val="009B580C"/>
    <w:rsid w:val="009B6D17"/>
    <w:rsid w:val="009B70B7"/>
    <w:rsid w:val="009C03CE"/>
    <w:rsid w:val="009C2888"/>
    <w:rsid w:val="009C5276"/>
    <w:rsid w:val="009C658F"/>
    <w:rsid w:val="009D17E7"/>
    <w:rsid w:val="009D1CB3"/>
    <w:rsid w:val="009D5EEF"/>
    <w:rsid w:val="009D6537"/>
    <w:rsid w:val="009D7304"/>
    <w:rsid w:val="009E10B7"/>
    <w:rsid w:val="009E1192"/>
    <w:rsid w:val="009E3B7B"/>
    <w:rsid w:val="009E4976"/>
    <w:rsid w:val="009E7CE0"/>
    <w:rsid w:val="009F0E7C"/>
    <w:rsid w:val="009F2052"/>
    <w:rsid w:val="009F352D"/>
    <w:rsid w:val="009F622E"/>
    <w:rsid w:val="009F6BD8"/>
    <w:rsid w:val="009F7505"/>
    <w:rsid w:val="009F7F60"/>
    <w:rsid w:val="00A0311F"/>
    <w:rsid w:val="00A039D5"/>
    <w:rsid w:val="00A03A47"/>
    <w:rsid w:val="00A04124"/>
    <w:rsid w:val="00A062E4"/>
    <w:rsid w:val="00A07DE9"/>
    <w:rsid w:val="00A127BD"/>
    <w:rsid w:val="00A138E8"/>
    <w:rsid w:val="00A163C6"/>
    <w:rsid w:val="00A21BA8"/>
    <w:rsid w:val="00A31C6C"/>
    <w:rsid w:val="00A32312"/>
    <w:rsid w:val="00A3317E"/>
    <w:rsid w:val="00A34614"/>
    <w:rsid w:val="00A34B80"/>
    <w:rsid w:val="00A4039A"/>
    <w:rsid w:val="00A42E99"/>
    <w:rsid w:val="00A43294"/>
    <w:rsid w:val="00A51439"/>
    <w:rsid w:val="00A53649"/>
    <w:rsid w:val="00A5590D"/>
    <w:rsid w:val="00A606AB"/>
    <w:rsid w:val="00A62AEC"/>
    <w:rsid w:val="00A62D38"/>
    <w:rsid w:val="00A63A34"/>
    <w:rsid w:val="00A64B74"/>
    <w:rsid w:val="00A64BED"/>
    <w:rsid w:val="00A651AB"/>
    <w:rsid w:val="00A70444"/>
    <w:rsid w:val="00A70F27"/>
    <w:rsid w:val="00A72485"/>
    <w:rsid w:val="00A7485B"/>
    <w:rsid w:val="00A74FD7"/>
    <w:rsid w:val="00A810FE"/>
    <w:rsid w:val="00A8179D"/>
    <w:rsid w:val="00A83786"/>
    <w:rsid w:val="00A84697"/>
    <w:rsid w:val="00A86819"/>
    <w:rsid w:val="00A92129"/>
    <w:rsid w:val="00A93569"/>
    <w:rsid w:val="00A93DB5"/>
    <w:rsid w:val="00A9525A"/>
    <w:rsid w:val="00A95E4C"/>
    <w:rsid w:val="00A96BCF"/>
    <w:rsid w:val="00AA05F6"/>
    <w:rsid w:val="00AA0F63"/>
    <w:rsid w:val="00AA418B"/>
    <w:rsid w:val="00AB4893"/>
    <w:rsid w:val="00AB4A38"/>
    <w:rsid w:val="00AB74EF"/>
    <w:rsid w:val="00AC6FD5"/>
    <w:rsid w:val="00AE0BF0"/>
    <w:rsid w:val="00AE1F90"/>
    <w:rsid w:val="00AE34AB"/>
    <w:rsid w:val="00AE5387"/>
    <w:rsid w:val="00AE5922"/>
    <w:rsid w:val="00AE73F5"/>
    <w:rsid w:val="00AE75B4"/>
    <w:rsid w:val="00AE75D5"/>
    <w:rsid w:val="00AE7D11"/>
    <w:rsid w:val="00AE7E67"/>
    <w:rsid w:val="00AF0B8B"/>
    <w:rsid w:val="00AF26F8"/>
    <w:rsid w:val="00AF2A1C"/>
    <w:rsid w:val="00AF2F30"/>
    <w:rsid w:val="00AF3F35"/>
    <w:rsid w:val="00AF5BB6"/>
    <w:rsid w:val="00AF6939"/>
    <w:rsid w:val="00B00865"/>
    <w:rsid w:val="00B01929"/>
    <w:rsid w:val="00B0369B"/>
    <w:rsid w:val="00B06862"/>
    <w:rsid w:val="00B075EA"/>
    <w:rsid w:val="00B10538"/>
    <w:rsid w:val="00B12C1C"/>
    <w:rsid w:val="00B136C6"/>
    <w:rsid w:val="00B13E10"/>
    <w:rsid w:val="00B179B0"/>
    <w:rsid w:val="00B200A2"/>
    <w:rsid w:val="00B22983"/>
    <w:rsid w:val="00B22ECE"/>
    <w:rsid w:val="00B23DCE"/>
    <w:rsid w:val="00B246D6"/>
    <w:rsid w:val="00B279DF"/>
    <w:rsid w:val="00B356AE"/>
    <w:rsid w:val="00B4191F"/>
    <w:rsid w:val="00B42794"/>
    <w:rsid w:val="00B50D10"/>
    <w:rsid w:val="00B52E76"/>
    <w:rsid w:val="00B535D0"/>
    <w:rsid w:val="00B53B2B"/>
    <w:rsid w:val="00B57579"/>
    <w:rsid w:val="00B57920"/>
    <w:rsid w:val="00B634AF"/>
    <w:rsid w:val="00B6423C"/>
    <w:rsid w:val="00B6471A"/>
    <w:rsid w:val="00B72061"/>
    <w:rsid w:val="00B720CD"/>
    <w:rsid w:val="00B7299C"/>
    <w:rsid w:val="00B760F9"/>
    <w:rsid w:val="00B81CB2"/>
    <w:rsid w:val="00B836DA"/>
    <w:rsid w:val="00B84203"/>
    <w:rsid w:val="00B84DF7"/>
    <w:rsid w:val="00B86144"/>
    <w:rsid w:val="00B86CFE"/>
    <w:rsid w:val="00B87F55"/>
    <w:rsid w:val="00B90981"/>
    <w:rsid w:val="00B9240C"/>
    <w:rsid w:val="00B946D2"/>
    <w:rsid w:val="00BA11C4"/>
    <w:rsid w:val="00BA193F"/>
    <w:rsid w:val="00BA1BDA"/>
    <w:rsid w:val="00BA3F95"/>
    <w:rsid w:val="00BA4979"/>
    <w:rsid w:val="00BA4E22"/>
    <w:rsid w:val="00BB117F"/>
    <w:rsid w:val="00BB1AC3"/>
    <w:rsid w:val="00BB4187"/>
    <w:rsid w:val="00BB5574"/>
    <w:rsid w:val="00BC1CE3"/>
    <w:rsid w:val="00BC2676"/>
    <w:rsid w:val="00BC2E3E"/>
    <w:rsid w:val="00BC4080"/>
    <w:rsid w:val="00BC54D3"/>
    <w:rsid w:val="00BD07FF"/>
    <w:rsid w:val="00BD0BC6"/>
    <w:rsid w:val="00BD0E0B"/>
    <w:rsid w:val="00BD11DE"/>
    <w:rsid w:val="00BD2BFE"/>
    <w:rsid w:val="00BD2F55"/>
    <w:rsid w:val="00BD58E4"/>
    <w:rsid w:val="00BD69DE"/>
    <w:rsid w:val="00BE055A"/>
    <w:rsid w:val="00BE0ADF"/>
    <w:rsid w:val="00BE12E2"/>
    <w:rsid w:val="00BE423C"/>
    <w:rsid w:val="00BE4706"/>
    <w:rsid w:val="00BE4E3F"/>
    <w:rsid w:val="00BF1CFE"/>
    <w:rsid w:val="00BF4646"/>
    <w:rsid w:val="00BF5133"/>
    <w:rsid w:val="00BF595C"/>
    <w:rsid w:val="00BF77B7"/>
    <w:rsid w:val="00BF7C9C"/>
    <w:rsid w:val="00C00E85"/>
    <w:rsid w:val="00C017AD"/>
    <w:rsid w:val="00C02F42"/>
    <w:rsid w:val="00C04026"/>
    <w:rsid w:val="00C05450"/>
    <w:rsid w:val="00C06014"/>
    <w:rsid w:val="00C14CA2"/>
    <w:rsid w:val="00C20A13"/>
    <w:rsid w:val="00C22A62"/>
    <w:rsid w:val="00C23404"/>
    <w:rsid w:val="00C2478C"/>
    <w:rsid w:val="00C25627"/>
    <w:rsid w:val="00C26C54"/>
    <w:rsid w:val="00C26E1E"/>
    <w:rsid w:val="00C273FC"/>
    <w:rsid w:val="00C27D2C"/>
    <w:rsid w:val="00C301E4"/>
    <w:rsid w:val="00C32FB8"/>
    <w:rsid w:val="00C34A9D"/>
    <w:rsid w:val="00C35390"/>
    <w:rsid w:val="00C43F4C"/>
    <w:rsid w:val="00C44D92"/>
    <w:rsid w:val="00C44E47"/>
    <w:rsid w:val="00C45B03"/>
    <w:rsid w:val="00C473D5"/>
    <w:rsid w:val="00C4775B"/>
    <w:rsid w:val="00C50122"/>
    <w:rsid w:val="00C508EE"/>
    <w:rsid w:val="00C50B9A"/>
    <w:rsid w:val="00C50F6B"/>
    <w:rsid w:val="00C51B3F"/>
    <w:rsid w:val="00C54F2F"/>
    <w:rsid w:val="00C55091"/>
    <w:rsid w:val="00C56FC2"/>
    <w:rsid w:val="00C60F7E"/>
    <w:rsid w:val="00C614AF"/>
    <w:rsid w:val="00C623E6"/>
    <w:rsid w:val="00C6299D"/>
    <w:rsid w:val="00C63509"/>
    <w:rsid w:val="00C67B1E"/>
    <w:rsid w:val="00C712ED"/>
    <w:rsid w:val="00C72310"/>
    <w:rsid w:val="00C73298"/>
    <w:rsid w:val="00C7364B"/>
    <w:rsid w:val="00C73A92"/>
    <w:rsid w:val="00C743E0"/>
    <w:rsid w:val="00C7456A"/>
    <w:rsid w:val="00C76B14"/>
    <w:rsid w:val="00C81198"/>
    <w:rsid w:val="00C86D5B"/>
    <w:rsid w:val="00C87514"/>
    <w:rsid w:val="00C87B48"/>
    <w:rsid w:val="00C90A8B"/>
    <w:rsid w:val="00C924BA"/>
    <w:rsid w:val="00C93C0B"/>
    <w:rsid w:val="00C95B7A"/>
    <w:rsid w:val="00CA2863"/>
    <w:rsid w:val="00CA2CEE"/>
    <w:rsid w:val="00CA4379"/>
    <w:rsid w:val="00CA4DD0"/>
    <w:rsid w:val="00CA4F8C"/>
    <w:rsid w:val="00CA73C3"/>
    <w:rsid w:val="00CA74B0"/>
    <w:rsid w:val="00CB05D3"/>
    <w:rsid w:val="00CB0DD0"/>
    <w:rsid w:val="00CB1A90"/>
    <w:rsid w:val="00CB1CEA"/>
    <w:rsid w:val="00CB3DF5"/>
    <w:rsid w:val="00CB3F1C"/>
    <w:rsid w:val="00CB4F08"/>
    <w:rsid w:val="00CC08CD"/>
    <w:rsid w:val="00CC12F8"/>
    <w:rsid w:val="00CC4A2C"/>
    <w:rsid w:val="00CC5283"/>
    <w:rsid w:val="00CC5C9E"/>
    <w:rsid w:val="00CD40E7"/>
    <w:rsid w:val="00CD612F"/>
    <w:rsid w:val="00CD78E4"/>
    <w:rsid w:val="00CE060C"/>
    <w:rsid w:val="00CE0DA4"/>
    <w:rsid w:val="00CE21EB"/>
    <w:rsid w:val="00CE36B4"/>
    <w:rsid w:val="00CE3DED"/>
    <w:rsid w:val="00CE500B"/>
    <w:rsid w:val="00CE5200"/>
    <w:rsid w:val="00CE7194"/>
    <w:rsid w:val="00CE772B"/>
    <w:rsid w:val="00CE79A7"/>
    <w:rsid w:val="00CE7B65"/>
    <w:rsid w:val="00CF40C1"/>
    <w:rsid w:val="00CF7064"/>
    <w:rsid w:val="00CF7F4C"/>
    <w:rsid w:val="00D04285"/>
    <w:rsid w:val="00D046BC"/>
    <w:rsid w:val="00D11454"/>
    <w:rsid w:val="00D12A2A"/>
    <w:rsid w:val="00D13178"/>
    <w:rsid w:val="00D20DD0"/>
    <w:rsid w:val="00D22B58"/>
    <w:rsid w:val="00D2374B"/>
    <w:rsid w:val="00D24177"/>
    <w:rsid w:val="00D250AB"/>
    <w:rsid w:val="00D264DE"/>
    <w:rsid w:val="00D265CB"/>
    <w:rsid w:val="00D2739E"/>
    <w:rsid w:val="00D34E86"/>
    <w:rsid w:val="00D364C3"/>
    <w:rsid w:val="00D43F2E"/>
    <w:rsid w:val="00D457A1"/>
    <w:rsid w:val="00D4697C"/>
    <w:rsid w:val="00D501C6"/>
    <w:rsid w:val="00D51E5A"/>
    <w:rsid w:val="00D5294E"/>
    <w:rsid w:val="00D547B0"/>
    <w:rsid w:val="00D55ED8"/>
    <w:rsid w:val="00D560B7"/>
    <w:rsid w:val="00D615CC"/>
    <w:rsid w:val="00D66591"/>
    <w:rsid w:val="00D67D3A"/>
    <w:rsid w:val="00D70617"/>
    <w:rsid w:val="00D706E1"/>
    <w:rsid w:val="00D70E38"/>
    <w:rsid w:val="00D70F1E"/>
    <w:rsid w:val="00D72B88"/>
    <w:rsid w:val="00D7312C"/>
    <w:rsid w:val="00D73284"/>
    <w:rsid w:val="00D7336F"/>
    <w:rsid w:val="00D762F5"/>
    <w:rsid w:val="00D84E80"/>
    <w:rsid w:val="00D84F0D"/>
    <w:rsid w:val="00D9141C"/>
    <w:rsid w:val="00D9192F"/>
    <w:rsid w:val="00D92593"/>
    <w:rsid w:val="00D92BB3"/>
    <w:rsid w:val="00D93751"/>
    <w:rsid w:val="00D93A5D"/>
    <w:rsid w:val="00D95503"/>
    <w:rsid w:val="00D97368"/>
    <w:rsid w:val="00DA0075"/>
    <w:rsid w:val="00DA0767"/>
    <w:rsid w:val="00DA3CCE"/>
    <w:rsid w:val="00DA43B5"/>
    <w:rsid w:val="00DA4A9E"/>
    <w:rsid w:val="00DA4F5B"/>
    <w:rsid w:val="00DA5206"/>
    <w:rsid w:val="00DA667A"/>
    <w:rsid w:val="00DA75A6"/>
    <w:rsid w:val="00DB2706"/>
    <w:rsid w:val="00DB276C"/>
    <w:rsid w:val="00DB4042"/>
    <w:rsid w:val="00DB4369"/>
    <w:rsid w:val="00DB5CB3"/>
    <w:rsid w:val="00DB5DF1"/>
    <w:rsid w:val="00DB5F30"/>
    <w:rsid w:val="00DB6702"/>
    <w:rsid w:val="00DB6C5B"/>
    <w:rsid w:val="00DC0199"/>
    <w:rsid w:val="00DC373B"/>
    <w:rsid w:val="00DC45E9"/>
    <w:rsid w:val="00DC6DE2"/>
    <w:rsid w:val="00DD12D0"/>
    <w:rsid w:val="00DD5FE6"/>
    <w:rsid w:val="00DD781E"/>
    <w:rsid w:val="00DE0140"/>
    <w:rsid w:val="00DE298A"/>
    <w:rsid w:val="00DE3112"/>
    <w:rsid w:val="00DE5D78"/>
    <w:rsid w:val="00DE68C6"/>
    <w:rsid w:val="00DF04A5"/>
    <w:rsid w:val="00DF082C"/>
    <w:rsid w:val="00DF7291"/>
    <w:rsid w:val="00E00656"/>
    <w:rsid w:val="00E01458"/>
    <w:rsid w:val="00E02589"/>
    <w:rsid w:val="00E02C9B"/>
    <w:rsid w:val="00E07660"/>
    <w:rsid w:val="00E07C83"/>
    <w:rsid w:val="00E07D41"/>
    <w:rsid w:val="00E11038"/>
    <w:rsid w:val="00E11F6D"/>
    <w:rsid w:val="00E1213E"/>
    <w:rsid w:val="00E136AD"/>
    <w:rsid w:val="00E1399E"/>
    <w:rsid w:val="00E139ED"/>
    <w:rsid w:val="00E14808"/>
    <w:rsid w:val="00E161B7"/>
    <w:rsid w:val="00E22FE2"/>
    <w:rsid w:val="00E2363B"/>
    <w:rsid w:val="00E248E4"/>
    <w:rsid w:val="00E25514"/>
    <w:rsid w:val="00E27B08"/>
    <w:rsid w:val="00E306C3"/>
    <w:rsid w:val="00E324A1"/>
    <w:rsid w:val="00E33BB0"/>
    <w:rsid w:val="00E36AD2"/>
    <w:rsid w:val="00E3776F"/>
    <w:rsid w:val="00E41839"/>
    <w:rsid w:val="00E43C43"/>
    <w:rsid w:val="00E451BD"/>
    <w:rsid w:val="00E462EC"/>
    <w:rsid w:val="00E46F66"/>
    <w:rsid w:val="00E47D31"/>
    <w:rsid w:val="00E500ED"/>
    <w:rsid w:val="00E50267"/>
    <w:rsid w:val="00E507C8"/>
    <w:rsid w:val="00E5617A"/>
    <w:rsid w:val="00E56F68"/>
    <w:rsid w:val="00E60D16"/>
    <w:rsid w:val="00E64D30"/>
    <w:rsid w:val="00E65259"/>
    <w:rsid w:val="00E666D7"/>
    <w:rsid w:val="00E70216"/>
    <w:rsid w:val="00E70622"/>
    <w:rsid w:val="00E7416E"/>
    <w:rsid w:val="00E7472D"/>
    <w:rsid w:val="00E74E02"/>
    <w:rsid w:val="00E77F92"/>
    <w:rsid w:val="00E82962"/>
    <w:rsid w:val="00E84334"/>
    <w:rsid w:val="00E84710"/>
    <w:rsid w:val="00E870A2"/>
    <w:rsid w:val="00E87BBA"/>
    <w:rsid w:val="00E914CD"/>
    <w:rsid w:val="00E9298D"/>
    <w:rsid w:val="00EA389F"/>
    <w:rsid w:val="00EA4510"/>
    <w:rsid w:val="00EA64B0"/>
    <w:rsid w:val="00EA7779"/>
    <w:rsid w:val="00EA7F7D"/>
    <w:rsid w:val="00EB2472"/>
    <w:rsid w:val="00EB27D4"/>
    <w:rsid w:val="00EB2A32"/>
    <w:rsid w:val="00EB34A5"/>
    <w:rsid w:val="00EB460F"/>
    <w:rsid w:val="00EB53B8"/>
    <w:rsid w:val="00EB613E"/>
    <w:rsid w:val="00EB6222"/>
    <w:rsid w:val="00EB69C4"/>
    <w:rsid w:val="00EC0676"/>
    <w:rsid w:val="00EC0913"/>
    <w:rsid w:val="00EC1F9A"/>
    <w:rsid w:val="00EC378A"/>
    <w:rsid w:val="00ED0965"/>
    <w:rsid w:val="00ED1712"/>
    <w:rsid w:val="00ED3575"/>
    <w:rsid w:val="00ED3693"/>
    <w:rsid w:val="00ED3A35"/>
    <w:rsid w:val="00ED6C64"/>
    <w:rsid w:val="00EE0D5B"/>
    <w:rsid w:val="00EE15A0"/>
    <w:rsid w:val="00EE2B72"/>
    <w:rsid w:val="00EE2BDF"/>
    <w:rsid w:val="00EE2E82"/>
    <w:rsid w:val="00EE342A"/>
    <w:rsid w:val="00EE4748"/>
    <w:rsid w:val="00EE5501"/>
    <w:rsid w:val="00EE5BF0"/>
    <w:rsid w:val="00EF6527"/>
    <w:rsid w:val="00EF6F8B"/>
    <w:rsid w:val="00EF6F94"/>
    <w:rsid w:val="00EF744E"/>
    <w:rsid w:val="00EF7864"/>
    <w:rsid w:val="00F0070C"/>
    <w:rsid w:val="00F00FD8"/>
    <w:rsid w:val="00F0134B"/>
    <w:rsid w:val="00F015E3"/>
    <w:rsid w:val="00F0168B"/>
    <w:rsid w:val="00F0627A"/>
    <w:rsid w:val="00F065D0"/>
    <w:rsid w:val="00F10645"/>
    <w:rsid w:val="00F13969"/>
    <w:rsid w:val="00F15948"/>
    <w:rsid w:val="00F16058"/>
    <w:rsid w:val="00F16187"/>
    <w:rsid w:val="00F21A51"/>
    <w:rsid w:val="00F22296"/>
    <w:rsid w:val="00F2370F"/>
    <w:rsid w:val="00F23FC6"/>
    <w:rsid w:val="00F2515B"/>
    <w:rsid w:val="00F26A02"/>
    <w:rsid w:val="00F322D2"/>
    <w:rsid w:val="00F33FEC"/>
    <w:rsid w:val="00F340C5"/>
    <w:rsid w:val="00F35B6E"/>
    <w:rsid w:val="00F37753"/>
    <w:rsid w:val="00F41496"/>
    <w:rsid w:val="00F41EE8"/>
    <w:rsid w:val="00F43F4D"/>
    <w:rsid w:val="00F44AA4"/>
    <w:rsid w:val="00F44BA1"/>
    <w:rsid w:val="00F460E7"/>
    <w:rsid w:val="00F52058"/>
    <w:rsid w:val="00F52FA2"/>
    <w:rsid w:val="00F5670C"/>
    <w:rsid w:val="00F60052"/>
    <w:rsid w:val="00F60723"/>
    <w:rsid w:val="00F61779"/>
    <w:rsid w:val="00F67865"/>
    <w:rsid w:val="00F70135"/>
    <w:rsid w:val="00F710E1"/>
    <w:rsid w:val="00F72392"/>
    <w:rsid w:val="00F72B81"/>
    <w:rsid w:val="00F72D54"/>
    <w:rsid w:val="00F73218"/>
    <w:rsid w:val="00F743BD"/>
    <w:rsid w:val="00F768EC"/>
    <w:rsid w:val="00F77FFE"/>
    <w:rsid w:val="00F80BFC"/>
    <w:rsid w:val="00F835C6"/>
    <w:rsid w:val="00F86091"/>
    <w:rsid w:val="00F86907"/>
    <w:rsid w:val="00F87BE4"/>
    <w:rsid w:val="00F9146B"/>
    <w:rsid w:val="00F919AC"/>
    <w:rsid w:val="00F92A2F"/>
    <w:rsid w:val="00F92E43"/>
    <w:rsid w:val="00F94C13"/>
    <w:rsid w:val="00F9690C"/>
    <w:rsid w:val="00F96C56"/>
    <w:rsid w:val="00F96F52"/>
    <w:rsid w:val="00F97B96"/>
    <w:rsid w:val="00FA104F"/>
    <w:rsid w:val="00FA2732"/>
    <w:rsid w:val="00FA2ACC"/>
    <w:rsid w:val="00FA2C60"/>
    <w:rsid w:val="00FA3F53"/>
    <w:rsid w:val="00FA554F"/>
    <w:rsid w:val="00FA5AFF"/>
    <w:rsid w:val="00FB1BC1"/>
    <w:rsid w:val="00FB2028"/>
    <w:rsid w:val="00FB28DD"/>
    <w:rsid w:val="00FB2C91"/>
    <w:rsid w:val="00FB428A"/>
    <w:rsid w:val="00FB4565"/>
    <w:rsid w:val="00FB5F99"/>
    <w:rsid w:val="00FB67FA"/>
    <w:rsid w:val="00FB72D6"/>
    <w:rsid w:val="00FC2C5B"/>
    <w:rsid w:val="00FC7097"/>
    <w:rsid w:val="00FC710C"/>
    <w:rsid w:val="00FC743E"/>
    <w:rsid w:val="00FD0980"/>
    <w:rsid w:val="00FD76B3"/>
    <w:rsid w:val="00FD7C65"/>
    <w:rsid w:val="00FE026E"/>
    <w:rsid w:val="00FE16A0"/>
    <w:rsid w:val="00FE1839"/>
    <w:rsid w:val="00FE24F6"/>
    <w:rsid w:val="00FE271F"/>
    <w:rsid w:val="00FE3F8B"/>
    <w:rsid w:val="00FE4096"/>
    <w:rsid w:val="00FE44DE"/>
    <w:rsid w:val="00FE6BEB"/>
    <w:rsid w:val="00FE6DBD"/>
    <w:rsid w:val="00FE70A3"/>
    <w:rsid w:val="00FF005B"/>
    <w:rsid w:val="00FF3E3B"/>
    <w:rsid w:val="00FF5B41"/>
    <w:rsid w:val="00FF5D8B"/>
    <w:rsid w:val="00FF5E28"/>
    <w:rsid w:val="00FF5E6D"/>
    <w:rsid w:val="00FF66EA"/>
    <w:rsid w:val="00FF697C"/>
    <w:rsid w:val="1FBF161E"/>
    <w:rsid w:val="2FB48178"/>
    <w:rsid w:val="2FE5D305"/>
    <w:rsid w:val="357E1910"/>
    <w:rsid w:val="35FBE3F2"/>
    <w:rsid w:val="3DDF643E"/>
    <w:rsid w:val="5975E5AF"/>
    <w:rsid w:val="5FB520F2"/>
    <w:rsid w:val="5FFC76D7"/>
    <w:rsid w:val="6EC5A0E6"/>
    <w:rsid w:val="7EBE6261"/>
    <w:rsid w:val="DEF664F4"/>
    <w:rsid w:val="DF875BD0"/>
    <w:rsid w:val="DFBF1482"/>
    <w:rsid w:val="FEFF2E3C"/>
    <w:rsid w:val="FFDD5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6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44"/>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48"/>
    <w:unhideWhenUsed/>
    <w:qFormat/>
    <w:uiPriority w:val="0"/>
    <w:pPr>
      <w:jc w:val="left"/>
    </w:pPr>
  </w:style>
  <w:style w:type="paragraph" w:styleId="5">
    <w:name w:val="Body Text Indent"/>
    <w:basedOn w:val="1"/>
    <w:qFormat/>
    <w:uiPriority w:val="0"/>
    <w:pPr>
      <w:ind w:firstLine="360" w:firstLineChars="200"/>
    </w:pPr>
    <w:rPr>
      <w:sz w:val="18"/>
    </w:rPr>
  </w:style>
  <w:style w:type="paragraph" w:styleId="6">
    <w:name w:val="toc 3"/>
    <w:basedOn w:val="1"/>
    <w:next w:val="1"/>
    <w:qFormat/>
    <w:uiPriority w:val="0"/>
    <w:pPr>
      <w:ind w:left="840" w:leftChars="400"/>
    </w:pPr>
  </w:style>
  <w:style w:type="paragraph" w:styleId="7">
    <w:name w:val="Date"/>
    <w:basedOn w:val="1"/>
    <w:next w:val="1"/>
    <w:qFormat/>
    <w:uiPriority w:val="0"/>
    <w:pPr>
      <w:ind w:left="100" w:leftChars="2500"/>
    </w:pPr>
  </w:style>
  <w:style w:type="paragraph" w:styleId="8">
    <w:name w:val="Body Text Indent 2"/>
    <w:basedOn w:val="1"/>
    <w:qFormat/>
    <w:uiPriority w:val="0"/>
    <w:pPr>
      <w:ind w:firstLine="420" w:firstLineChars="200"/>
    </w:pPr>
  </w:style>
  <w:style w:type="paragraph" w:styleId="9">
    <w:name w:val="Balloon Text"/>
    <w:basedOn w:val="1"/>
    <w:link w:val="42"/>
    <w:unhideWhenUsed/>
    <w:qFormat/>
    <w:uiPriority w:val="99"/>
    <w:rPr>
      <w:sz w:val="18"/>
      <w:szCs w:val="18"/>
    </w:rPr>
  </w:style>
  <w:style w:type="paragraph" w:styleId="10">
    <w:name w:val="footer"/>
    <w:basedOn w:val="1"/>
    <w:qFormat/>
    <w:uiPriority w:val="0"/>
    <w:pPr>
      <w:tabs>
        <w:tab w:val="center" w:pos="4153"/>
        <w:tab w:val="right" w:pos="8306"/>
      </w:tabs>
      <w:snapToGrid w:val="0"/>
      <w:ind w:right="210" w:rightChars="100"/>
      <w:jc w:val="righ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4"/>
    <w:next w:val="4"/>
    <w:link w:val="49"/>
    <w:unhideWhenUsed/>
    <w:qFormat/>
    <w:uiPriority w:val="99"/>
    <w:rPr>
      <w:b/>
      <w:bCs/>
    </w:rPr>
  </w:style>
  <w:style w:type="table" w:styleId="17">
    <w:name w:val="Table Grid"/>
    <w:basedOn w:val="16"/>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page number"/>
    <w:basedOn w:val="18"/>
    <w:qFormat/>
    <w:uiPriority w:val="0"/>
    <w:rPr>
      <w:rFonts w:ascii="Times New Roman" w:hAnsi="Times New Roman" w:eastAsia="宋体"/>
      <w:sz w:val="18"/>
    </w:rPr>
  </w:style>
  <w:style w:type="character" w:styleId="20">
    <w:name w:val="Emphasis"/>
    <w:basedOn w:val="18"/>
    <w:qFormat/>
    <w:uiPriority w:val="20"/>
    <w:rPr>
      <w:color w:val="CC0000"/>
    </w:rPr>
  </w:style>
  <w:style w:type="character" w:styleId="21">
    <w:name w:val="Hyperlink"/>
    <w:basedOn w:val="18"/>
    <w:unhideWhenUsed/>
    <w:qFormat/>
    <w:uiPriority w:val="99"/>
    <w:rPr>
      <w:color w:val="0000FF"/>
      <w:u w:val="single"/>
    </w:rPr>
  </w:style>
  <w:style w:type="character" w:styleId="22">
    <w:name w:val="annotation reference"/>
    <w:basedOn w:val="18"/>
    <w:unhideWhenUsed/>
    <w:qFormat/>
    <w:uiPriority w:val="99"/>
    <w:rPr>
      <w:sz w:val="21"/>
      <w:szCs w:val="21"/>
    </w:rPr>
  </w:style>
  <w:style w:type="character" w:customStyle="1" w:styleId="23">
    <w:name w:val="发布"/>
    <w:basedOn w:val="18"/>
    <w:qFormat/>
    <w:uiPriority w:val="0"/>
    <w:rPr>
      <w:rFonts w:ascii="黑体" w:eastAsia="黑体"/>
      <w:spacing w:val="22"/>
      <w:w w:val="100"/>
      <w:position w:val="3"/>
      <w:sz w:val="28"/>
    </w:rPr>
  </w:style>
  <w:style w:type="paragraph" w:customStyle="1" w:styleId="24">
    <w:name w:val="其他发布部门"/>
    <w:basedOn w:val="1"/>
    <w:qFormat/>
    <w:uiPriority w:val="0"/>
    <w:pPr>
      <w:widowControl/>
      <w:spacing w:line="0" w:lineRule="atLeast"/>
      <w:jc w:val="center"/>
    </w:pPr>
    <w:rPr>
      <w:rFonts w:ascii="黑体" w:eastAsia="黑体"/>
      <w:spacing w:val="20"/>
      <w:w w:val="135"/>
      <w:kern w:val="0"/>
      <w:sz w:val="36"/>
      <w:szCs w:val="20"/>
    </w:rPr>
  </w:style>
  <w:style w:type="paragraph" w:customStyle="1" w:styleId="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9">
    <w:name w:val="标准书眉一"/>
    <w:qFormat/>
    <w:uiPriority w:val="0"/>
    <w:pPr>
      <w:jc w:val="both"/>
    </w:pPr>
    <w:rPr>
      <w:rFonts w:ascii="Times New Roman" w:hAnsi="Times New Roman" w:eastAsia="宋体" w:cs="Times New Roman"/>
      <w:lang w:val="en-US" w:eastAsia="zh-CN" w:bidi="ar-SA"/>
    </w:rPr>
  </w:style>
  <w:style w:type="paragraph" w:customStyle="1" w:styleId="3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
    <w:name w:val="默认段落字体 Para Char Char Char Char Char Char Char"/>
    <w:basedOn w:val="1"/>
    <w:qFormat/>
    <w:uiPriority w:val="0"/>
  </w:style>
  <w:style w:type="paragraph" w:customStyle="1" w:styleId="3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36">
    <w:name w:val="发布日期"/>
    <w:qFormat/>
    <w:uiPriority w:val="0"/>
    <w:rPr>
      <w:rFonts w:ascii="Times New Roman" w:hAnsi="Times New Roman" w:eastAsia="黑体" w:cs="Times New Roman"/>
      <w:sz w:val="28"/>
      <w:lang w:val="en-US" w:eastAsia="zh-CN" w:bidi="ar-SA"/>
    </w:rPr>
  </w:style>
  <w:style w:type="paragraph" w:customStyle="1" w:styleId="37">
    <w:name w:val="实施日期"/>
    <w:basedOn w:val="36"/>
    <w:qFormat/>
    <w:uiPriority w:val="0"/>
    <w:pPr>
      <w:jc w:val="right"/>
    </w:pPr>
  </w:style>
  <w:style w:type="paragraph" w:customStyle="1" w:styleId="3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9">
    <w:name w:val="封面正文"/>
    <w:qFormat/>
    <w:uiPriority w:val="0"/>
    <w:pPr>
      <w:jc w:val="both"/>
    </w:pPr>
    <w:rPr>
      <w:rFonts w:ascii="Times New Roman" w:hAnsi="Times New Roman" w:eastAsia="宋体" w:cs="Times New Roman"/>
      <w:lang w:val="en-US" w:eastAsia="zh-CN" w:bidi="ar-SA"/>
    </w:rPr>
  </w:style>
  <w:style w:type="character" w:customStyle="1" w:styleId="40">
    <w:name w:val="skip"/>
    <w:basedOn w:val="18"/>
    <w:qFormat/>
    <w:uiPriority w:val="0"/>
  </w:style>
  <w:style w:type="character" w:customStyle="1" w:styleId="41">
    <w:name w:val="apple-converted-space"/>
    <w:basedOn w:val="18"/>
    <w:qFormat/>
    <w:uiPriority w:val="0"/>
  </w:style>
  <w:style w:type="character" w:customStyle="1" w:styleId="42">
    <w:name w:val="批注框文本 Char"/>
    <w:basedOn w:val="18"/>
    <w:link w:val="9"/>
    <w:semiHidden/>
    <w:qFormat/>
    <w:uiPriority w:val="99"/>
    <w:rPr>
      <w:kern w:val="2"/>
      <w:sz w:val="18"/>
      <w:szCs w:val="18"/>
    </w:rPr>
  </w:style>
  <w:style w:type="character" w:customStyle="1" w:styleId="43">
    <w:name w:val="tsname"/>
    <w:basedOn w:val="18"/>
    <w:qFormat/>
    <w:uiPriority w:val="0"/>
  </w:style>
  <w:style w:type="character" w:customStyle="1" w:styleId="44">
    <w:name w:val="标题 3 Char"/>
    <w:basedOn w:val="18"/>
    <w:link w:val="3"/>
    <w:qFormat/>
    <w:uiPriority w:val="9"/>
    <w:rPr>
      <w:rFonts w:ascii="宋体" w:hAnsi="宋体" w:cs="宋体"/>
      <w:b/>
      <w:bCs/>
      <w:sz w:val="27"/>
      <w:szCs w:val="27"/>
    </w:rPr>
  </w:style>
  <w:style w:type="character" w:customStyle="1" w:styleId="45">
    <w:name w:val="标题 1 Char"/>
    <w:basedOn w:val="18"/>
    <w:link w:val="2"/>
    <w:qFormat/>
    <w:uiPriority w:val="9"/>
    <w:rPr>
      <w:b/>
      <w:bCs/>
      <w:kern w:val="44"/>
      <w:sz w:val="44"/>
      <w:szCs w:val="44"/>
    </w:rPr>
  </w:style>
  <w:style w:type="paragraph" w:customStyle="1" w:styleId="46">
    <w:name w:val="列出段落1"/>
    <w:basedOn w:val="1"/>
    <w:qFormat/>
    <w:uiPriority w:val="99"/>
    <w:pPr>
      <w:ind w:firstLine="420" w:firstLineChars="200"/>
    </w:pPr>
  </w:style>
  <w:style w:type="paragraph" w:customStyle="1" w:styleId="47">
    <w:name w:val="列出段落2"/>
    <w:basedOn w:val="1"/>
    <w:qFormat/>
    <w:uiPriority w:val="34"/>
    <w:pPr>
      <w:ind w:firstLine="420" w:firstLineChars="200"/>
    </w:pPr>
  </w:style>
  <w:style w:type="character" w:customStyle="1" w:styleId="48">
    <w:name w:val="批注文字 Char"/>
    <w:basedOn w:val="18"/>
    <w:link w:val="4"/>
    <w:qFormat/>
    <w:uiPriority w:val="0"/>
    <w:rPr>
      <w:kern w:val="2"/>
      <w:sz w:val="21"/>
      <w:szCs w:val="24"/>
    </w:rPr>
  </w:style>
  <w:style w:type="character" w:customStyle="1" w:styleId="49">
    <w:name w:val="批注主题 Char"/>
    <w:basedOn w:val="48"/>
    <w:link w:val="15"/>
    <w:semiHidden/>
    <w:qFormat/>
    <w:uiPriority w:val="99"/>
    <w:rPr>
      <w:b/>
      <w:bCs/>
      <w:kern w:val="2"/>
      <w:sz w:val="21"/>
      <w:szCs w:val="24"/>
    </w:rPr>
  </w:style>
  <w:style w:type="character" w:customStyle="1" w:styleId="50">
    <w:name w:val="basic-word"/>
    <w:basedOn w:val="18"/>
    <w:qFormat/>
    <w:uiPriority w:val="0"/>
  </w:style>
  <w:style w:type="character" w:customStyle="1" w:styleId="51">
    <w:name w:val="web_trans-phrs-pos"/>
    <w:basedOn w:val="18"/>
    <w:qFormat/>
    <w:uiPriority w:val="0"/>
  </w:style>
  <w:style w:type="paragraph" w:customStyle="1" w:styleId="52">
    <w:name w:val="src"/>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137"/>
    <customShpInfo spid="_x0000_s1138"/>
    <customShpInfo spid="_x0000_s1128"/>
    <customShpInfo spid="_x0000_s1129"/>
    <customShpInfo spid="_x0000_s1038"/>
    <customShpInfo spid="_x0000_s1039"/>
    <customShpInfo spid="_x0000_s1139"/>
    <customShpInfo spid="_x0000_s1140"/>
    <customShpInfo spid="_x0000_s1109"/>
    <customShpInfo spid="_x0000_s1110"/>
    <customShpInfo spid="_x0000_s1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nk</Company>
  <Pages>13</Pages>
  <Words>6946</Words>
  <Characters>9635</Characters>
  <Lines>80</Lines>
  <Paragraphs>22</Paragraphs>
  <TotalTime>71</TotalTime>
  <ScaleCrop>false</ScaleCrop>
  <LinksUpToDate>false</LinksUpToDate>
  <CharactersWithSpaces>10531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2022-07-01T06:20:00Z</dcterms:created>
  <dc:creator>nk</dc:creator>
  <cp:lastModifiedBy>宋晓</cp:lastModifiedBy>
  <cp:lastPrinted>2021-10-15T11:35:00Z</cp:lastPrinted>
  <dcterms:modified xsi:type="dcterms:W3CDTF">2023-03-01T05:55:56Z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27FAABB67E474DB7AC5F7A277C20C840</vt:lpwstr>
  </property>
</Properties>
</file>